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94CB26" w14:textId="5A952BD5" w:rsidR="004570F9" w:rsidRDefault="0087306B">
      <w:pPr>
        <w:overflowPunct w:val="0"/>
        <w:autoSpaceDE w:val="0"/>
        <w:autoSpaceDN w:val="0"/>
        <w:adjustRightInd w:val="0"/>
        <w:jc w:val="left"/>
        <w:textAlignment w:val="baseline"/>
        <w:rPr>
          <w:rFonts w:ascii="Arial" w:eastAsia="宋体" w:hAnsi="Arial" w:cs="Arial"/>
          <w:b/>
          <w:kern w:val="0"/>
          <w:sz w:val="24"/>
          <w:szCs w:val="24"/>
        </w:rPr>
      </w:pPr>
      <w:r>
        <w:rPr>
          <w:rFonts w:ascii="Arial" w:hAnsi="Arial" w:cs="Arial"/>
          <w:b/>
          <w:sz w:val="24"/>
          <w:szCs w:val="24"/>
        </w:rPr>
        <w:t>3GPP TSG RAN WG1 Meeting #104</w:t>
      </w:r>
      <w:r w:rsidR="00D25D2B">
        <w:rPr>
          <w:rFonts w:ascii="Arial" w:hAnsi="Arial" w:cs="Arial"/>
          <w:b/>
          <w:sz w:val="24"/>
          <w:szCs w:val="24"/>
        </w:rPr>
        <w:t>bis</w:t>
      </w:r>
      <w:r>
        <w:rPr>
          <w:rFonts w:ascii="Arial" w:hAnsi="Arial" w:cs="Arial"/>
          <w:b/>
          <w:sz w:val="24"/>
          <w:szCs w:val="24"/>
        </w:rPr>
        <w:t>-e</w:t>
      </w:r>
      <w:r>
        <w:rPr>
          <w:rFonts w:ascii="Arial" w:eastAsia="宋体" w:hAnsi="Arial" w:cs="Arial"/>
          <w:b/>
          <w:bCs/>
          <w:kern w:val="0"/>
          <w:sz w:val="24"/>
          <w:szCs w:val="24"/>
        </w:rPr>
        <w:t xml:space="preserve">                                </w:t>
      </w:r>
      <w:r w:rsidR="00CF0221" w:rsidRPr="004D4F95">
        <w:rPr>
          <w:rFonts w:ascii="Arial" w:hAnsi="Arial" w:cs="Arial"/>
          <w:b/>
          <w:sz w:val="24"/>
          <w:szCs w:val="24"/>
        </w:rPr>
        <w:t>R1-21</w:t>
      </w:r>
      <w:r w:rsidR="004D4F95" w:rsidRPr="004D4F95">
        <w:rPr>
          <w:rFonts w:ascii="Arial" w:hAnsi="Arial" w:cs="Arial"/>
          <w:b/>
          <w:sz w:val="24"/>
          <w:szCs w:val="24"/>
        </w:rPr>
        <w:t>03808</w:t>
      </w:r>
    </w:p>
    <w:p w14:paraId="42FAB76A" w14:textId="560E9887" w:rsidR="00C7580F" w:rsidRPr="00C46476" w:rsidRDefault="00C7580F" w:rsidP="00C7580F">
      <w:pPr>
        <w:tabs>
          <w:tab w:val="center" w:pos="4536"/>
          <w:tab w:val="right" w:pos="9072"/>
        </w:tabs>
        <w:rPr>
          <w:rFonts w:ascii="Arial" w:hAnsi="Arial"/>
          <w:b/>
          <w:noProof/>
          <w:sz w:val="24"/>
        </w:rPr>
      </w:pPr>
      <w:r>
        <w:rPr>
          <w:rFonts w:ascii="Arial" w:hAnsi="Arial"/>
          <w:b/>
          <w:noProof/>
          <w:sz w:val="24"/>
        </w:rPr>
        <w:t>E</w:t>
      </w:r>
      <w:r w:rsidRPr="00C46476">
        <w:rPr>
          <w:rFonts w:ascii="Arial" w:hAnsi="Arial"/>
          <w:b/>
          <w:noProof/>
          <w:sz w:val="24"/>
        </w:rPr>
        <w:t>-Meeting, April 12</w:t>
      </w:r>
      <w:r w:rsidRPr="00C46476">
        <w:rPr>
          <w:rFonts w:ascii="Arial" w:hAnsi="Arial"/>
          <w:b/>
          <w:noProof/>
          <w:sz w:val="24"/>
          <w:vertAlign w:val="superscript"/>
        </w:rPr>
        <w:t>th</w:t>
      </w:r>
      <w:r w:rsidRPr="00C46476">
        <w:rPr>
          <w:rFonts w:ascii="Arial" w:hAnsi="Arial"/>
          <w:b/>
          <w:noProof/>
          <w:sz w:val="24"/>
        </w:rPr>
        <w:t xml:space="preserve"> – 20</w:t>
      </w:r>
      <w:r w:rsidRPr="00C46476">
        <w:rPr>
          <w:rFonts w:ascii="Arial" w:hAnsi="Arial"/>
          <w:b/>
          <w:noProof/>
          <w:sz w:val="24"/>
          <w:vertAlign w:val="superscript"/>
        </w:rPr>
        <w:t>th</w:t>
      </w:r>
      <w:r w:rsidRPr="00C46476">
        <w:rPr>
          <w:rFonts w:ascii="Arial" w:hAnsi="Arial"/>
          <w:b/>
          <w:noProof/>
          <w:sz w:val="24"/>
        </w:rPr>
        <w:t>, 2021</w:t>
      </w:r>
    </w:p>
    <w:p w14:paraId="4A685079" w14:textId="77777777" w:rsidR="004570F9" w:rsidRPr="007928DE" w:rsidRDefault="004570F9">
      <w:pPr>
        <w:widowControl/>
        <w:tabs>
          <w:tab w:val="center" w:pos="4536"/>
          <w:tab w:val="right" w:pos="9072"/>
        </w:tabs>
        <w:overflowPunct w:val="0"/>
        <w:autoSpaceDE w:val="0"/>
        <w:autoSpaceDN w:val="0"/>
        <w:adjustRightInd w:val="0"/>
        <w:jc w:val="left"/>
        <w:textAlignment w:val="baseline"/>
        <w:rPr>
          <w:rFonts w:ascii="Arial" w:hAnsi="Arial" w:cs="Arial"/>
          <w:b/>
          <w:bCs/>
          <w:kern w:val="0"/>
          <w:sz w:val="24"/>
          <w:szCs w:val="24"/>
        </w:rPr>
      </w:pPr>
    </w:p>
    <w:p w14:paraId="1EE42007" w14:textId="77777777" w:rsidR="004570F9" w:rsidRPr="00CF0221" w:rsidRDefault="0087306B">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sidRPr="00CF0221">
        <w:rPr>
          <w:rFonts w:ascii="Arial" w:eastAsia="宋体" w:hAnsi="Arial" w:cs="Arial"/>
          <w:b/>
          <w:bCs/>
          <w:kern w:val="0"/>
          <w:sz w:val="24"/>
          <w:szCs w:val="24"/>
        </w:rPr>
        <w:t>8.8.1.3</w:t>
      </w:r>
    </w:p>
    <w:p w14:paraId="30AD7FDD" w14:textId="77777777" w:rsidR="004570F9" w:rsidRPr="00CF0221" w:rsidRDefault="0087306B">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sidRPr="00CF0221">
        <w:rPr>
          <w:rFonts w:ascii="Arial" w:eastAsia="宋体" w:hAnsi="Arial" w:cs="Arial"/>
          <w:b/>
          <w:sz w:val="24"/>
          <w:szCs w:val="24"/>
        </w:rPr>
        <w:t>Source:</w:t>
      </w:r>
      <w:r w:rsidRPr="00CF0221">
        <w:rPr>
          <w:rFonts w:ascii="Arial" w:eastAsia="宋体" w:hAnsi="Arial" w:cs="Arial"/>
          <w:b/>
          <w:sz w:val="24"/>
          <w:szCs w:val="24"/>
        </w:rPr>
        <w:tab/>
      </w:r>
      <w:r w:rsidRPr="00CF0221">
        <w:rPr>
          <w:rFonts w:ascii="Arial" w:eastAsia="宋体" w:hAnsi="Arial" w:cs="Arial"/>
          <w:b/>
          <w:sz w:val="24"/>
          <w:szCs w:val="24"/>
        </w:rPr>
        <w:tab/>
      </w:r>
      <w:r w:rsidRPr="00CF0221">
        <w:rPr>
          <w:rFonts w:ascii="Arial" w:eastAsia="宋体" w:hAnsi="Arial" w:cs="Arial"/>
          <w:b/>
          <w:sz w:val="24"/>
          <w:szCs w:val="24"/>
        </w:rPr>
        <w:tab/>
      </w:r>
      <w:r w:rsidRPr="00CF0221">
        <w:rPr>
          <w:rFonts w:ascii="Arial" w:hAnsi="Arial" w:cs="Arial"/>
          <w:b/>
          <w:bCs/>
          <w:sz w:val="24"/>
        </w:rPr>
        <w:t>Moderator (</w:t>
      </w:r>
      <w:r w:rsidRPr="00CF0221">
        <w:rPr>
          <w:rFonts w:ascii="Arial" w:hAnsi="Arial" w:cs="Arial" w:hint="eastAsia"/>
          <w:b/>
          <w:bCs/>
          <w:sz w:val="24"/>
        </w:rPr>
        <w:t>China Telecom</w:t>
      </w:r>
      <w:r w:rsidRPr="00CF0221">
        <w:rPr>
          <w:rFonts w:ascii="Arial" w:hAnsi="Arial" w:cs="Arial"/>
          <w:b/>
          <w:bCs/>
          <w:sz w:val="24"/>
        </w:rPr>
        <w:t>)</w:t>
      </w:r>
    </w:p>
    <w:p w14:paraId="6316D712" w14:textId="698B077E" w:rsidR="00CE4A78" w:rsidRPr="00CF0221" w:rsidRDefault="0087306B">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sidRPr="00CF0221">
        <w:rPr>
          <w:rFonts w:ascii="Arial" w:eastAsia="宋体" w:hAnsi="Arial" w:cs="Arial"/>
          <w:b/>
          <w:sz w:val="24"/>
          <w:szCs w:val="24"/>
        </w:rPr>
        <w:t>Title:</w:t>
      </w:r>
      <w:r w:rsidRPr="00CF0221">
        <w:rPr>
          <w:rFonts w:ascii="Arial" w:eastAsia="宋体" w:hAnsi="Arial" w:cs="Arial"/>
          <w:b/>
          <w:sz w:val="24"/>
          <w:szCs w:val="24"/>
        </w:rPr>
        <w:tab/>
      </w:r>
      <w:r w:rsidRPr="00CF0221">
        <w:rPr>
          <w:rFonts w:ascii="Arial" w:eastAsia="宋体" w:hAnsi="Arial" w:cs="Arial"/>
          <w:b/>
          <w:sz w:val="24"/>
          <w:szCs w:val="24"/>
        </w:rPr>
        <w:tab/>
      </w:r>
      <w:r w:rsidRPr="00CF0221">
        <w:rPr>
          <w:rFonts w:ascii="Arial" w:eastAsia="宋体" w:hAnsi="Arial" w:cs="Arial"/>
          <w:b/>
          <w:sz w:val="24"/>
          <w:szCs w:val="24"/>
        </w:rPr>
        <w:tab/>
      </w:r>
      <w:r w:rsidR="00383ACA" w:rsidRPr="00383ACA">
        <w:rPr>
          <w:rFonts w:ascii="Arial" w:eastAsia="宋体" w:hAnsi="Arial" w:cs="Arial"/>
          <w:b/>
          <w:sz w:val="24"/>
          <w:szCs w:val="24"/>
        </w:rPr>
        <w:t>FL Summary of joint channel estimation for PUSCH</w:t>
      </w:r>
    </w:p>
    <w:p w14:paraId="5D796D54" w14:textId="77777777" w:rsidR="004570F9" w:rsidRDefault="0087306B">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166429E0" w14:textId="77777777" w:rsidR="004570F9" w:rsidRDefault="0087306B">
      <w:pPr>
        <w:pStyle w:val="af8"/>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0" w:name="OLE_LINK8"/>
      <w:bookmarkStart w:id="1" w:name="OLE_LINK5"/>
      <w:r>
        <w:rPr>
          <w:rFonts w:ascii="Arial" w:eastAsia="Arial" w:hAnsi="Arial"/>
          <w:sz w:val="36"/>
          <w:szCs w:val="20"/>
          <w:lang w:val="en-GB"/>
        </w:rPr>
        <w:t xml:space="preserve"> </w:t>
      </w:r>
      <w:bookmarkStart w:id="2" w:name="_Ref68251440"/>
      <w:r>
        <w:rPr>
          <w:rFonts w:ascii="Arial" w:eastAsia="Arial" w:hAnsi="Arial"/>
          <w:sz w:val="36"/>
          <w:szCs w:val="20"/>
          <w:lang w:val="en-GB"/>
        </w:rPr>
        <w:t>Introduction</w:t>
      </w:r>
      <w:bookmarkEnd w:id="2"/>
    </w:p>
    <w:bookmarkEnd w:id="0"/>
    <w:bookmarkEnd w:id="1"/>
    <w:p w14:paraId="1BA7419B" w14:textId="38DCF336" w:rsidR="004570F9" w:rsidRDefault="0087306B">
      <w:pPr>
        <w:pStyle w:val="a8"/>
        <w:spacing w:before="156"/>
        <w:rPr>
          <w:rFonts w:ascii="Times New Roman" w:hAnsi="Times New Roman"/>
          <w:sz w:val="21"/>
          <w:szCs w:val="21"/>
        </w:rPr>
      </w:pPr>
      <w:r>
        <w:rPr>
          <w:rFonts w:ascii="Times New Roman" w:hAnsi="Times New Roman"/>
          <w:sz w:val="21"/>
          <w:szCs w:val="21"/>
        </w:rPr>
        <w:t xml:space="preserve">In RAN #90 e-meeting, a new Rel-17 work item on NR coverage enhancements was approved </w:t>
      </w:r>
      <w:r>
        <w:rPr>
          <w:rFonts w:ascii="Times New Roman" w:hAnsi="Times New Roman"/>
          <w:sz w:val="21"/>
          <w:szCs w:val="21"/>
        </w:rPr>
        <w:fldChar w:fldCharType="begin"/>
      </w:r>
      <w:r>
        <w:rPr>
          <w:rFonts w:ascii="Times New Roman" w:hAnsi="Times New Roman"/>
          <w:sz w:val="21"/>
          <w:szCs w:val="21"/>
        </w:rPr>
        <w:instrText xml:space="preserve"> REF _Ref58743353 \r \h  \* MERGEFORMAT </w:instrText>
      </w:r>
      <w:r>
        <w:rPr>
          <w:rFonts w:ascii="Times New Roman" w:hAnsi="Times New Roman"/>
          <w:sz w:val="21"/>
          <w:szCs w:val="21"/>
        </w:rPr>
      </w:r>
      <w:r>
        <w:rPr>
          <w:rFonts w:ascii="Times New Roman" w:hAnsi="Times New Roman"/>
          <w:sz w:val="21"/>
          <w:szCs w:val="21"/>
        </w:rPr>
        <w:fldChar w:fldCharType="separate"/>
      </w:r>
      <w:r>
        <w:rPr>
          <w:rFonts w:ascii="Times New Roman" w:hAnsi="Times New Roman"/>
          <w:sz w:val="21"/>
          <w:szCs w:val="21"/>
        </w:rPr>
        <w:t>[1]</w:t>
      </w:r>
      <w:r>
        <w:rPr>
          <w:rFonts w:ascii="Times New Roman" w:hAnsi="Times New Roman"/>
          <w:sz w:val="21"/>
          <w:szCs w:val="21"/>
        </w:rPr>
        <w:fldChar w:fldCharType="end"/>
      </w:r>
      <w:r w:rsidR="007928DE">
        <w:rPr>
          <w:rFonts w:ascii="Times New Roman" w:hAnsi="Times New Roman"/>
          <w:sz w:val="21"/>
          <w:szCs w:val="21"/>
        </w:rPr>
        <w:t xml:space="preserve"> </w:t>
      </w:r>
      <w:r w:rsidR="007928DE">
        <w:rPr>
          <w:sz w:val="21"/>
          <w:szCs w:val="21"/>
        </w:rPr>
        <w:t>and was revised in</w:t>
      </w:r>
      <w:r w:rsidR="00C059D6">
        <w:rPr>
          <w:sz w:val="21"/>
          <w:szCs w:val="21"/>
        </w:rPr>
        <w:t xml:space="preserve"> </w:t>
      </w:r>
      <w:r w:rsidR="00C059D6">
        <w:rPr>
          <w:sz w:val="21"/>
          <w:szCs w:val="21"/>
        </w:rPr>
        <w:fldChar w:fldCharType="begin"/>
      </w:r>
      <w:r w:rsidR="00C059D6">
        <w:rPr>
          <w:sz w:val="21"/>
          <w:szCs w:val="21"/>
        </w:rPr>
        <w:instrText xml:space="preserve"> REF _Ref68249138 \r \h </w:instrText>
      </w:r>
      <w:r w:rsidR="00C059D6">
        <w:rPr>
          <w:sz w:val="21"/>
          <w:szCs w:val="21"/>
        </w:rPr>
      </w:r>
      <w:r w:rsidR="00C059D6">
        <w:rPr>
          <w:sz w:val="21"/>
          <w:szCs w:val="21"/>
        </w:rPr>
        <w:fldChar w:fldCharType="separate"/>
      </w:r>
      <w:r w:rsidR="00C059D6">
        <w:rPr>
          <w:sz w:val="21"/>
          <w:szCs w:val="21"/>
        </w:rPr>
        <w:t>[2]</w:t>
      </w:r>
      <w:r w:rsidR="00C059D6">
        <w:rPr>
          <w:sz w:val="21"/>
          <w:szCs w:val="21"/>
        </w:rPr>
        <w:fldChar w:fldCharType="end"/>
      </w:r>
      <w:r>
        <w:rPr>
          <w:rFonts w:ascii="Times New Roman" w:hAnsi="Times New Roman"/>
          <w:sz w:val="21"/>
          <w:szCs w:val="21"/>
        </w:rPr>
        <w:t xml:space="preserve">. The objective of this work item is to specify enhancements for PUSCH, PUCCH and Msg3 PUSCH for both FR1 and FR2 as well as TDD and FDD. </w:t>
      </w:r>
    </w:p>
    <w:p w14:paraId="7A8C98DE" w14:textId="77777777" w:rsidR="004570F9" w:rsidRDefault="0087306B">
      <w:pPr>
        <w:pStyle w:val="a8"/>
        <w:spacing w:before="156"/>
        <w:rPr>
          <w:rFonts w:ascii="Times New Roman" w:hAnsi="Times New Roman"/>
          <w:sz w:val="21"/>
          <w:szCs w:val="21"/>
        </w:rPr>
      </w:pPr>
      <w:r>
        <w:rPr>
          <w:rFonts w:ascii="Times New Roman" w:hAnsi="Times New Roman"/>
          <w:sz w:val="21"/>
          <w:szCs w:val="21"/>
        </w:rPr>
        <w:t>The detailed objectives are as follows.</w:t>
      </w:r>
    </w:p>
    <w:p w14:paraId="7ED17A60" w14:textId="77777777" w:rsidR="004570F9" w:rsidRDefault="0087306B">
      <w:pPr>
        <w:widowControl/>
        <w:numPr>
          <w:ilvl w:val="0"/>
          <w:numId w:val="7"/>
        </w:numPr>
        <w:overflowPunct w:val="0"/>
        <w:autoSpaceDE w:val="0"/>
        <w:autoSpaceDN w:val="0"/>
        <w:adjustRightInd w:val="0"/>
        <w:spacing w:after="180" w:line="276" w:lineRule="auto"/>
        <w:ind w:leftChars="-20" w:left="318"/>
        <w:contextualSpacing/>
        <w:textAlignment w:val="baseline"/>
        <w:rPr>
          <w:rFonts w:ascii="Times New Roman" w:hAnsi="Times New Roman" w:cs="Times New Roman"/>
          <w:i/>
          <w:szCs w:val="21"/>
          <w:lang w:eastAsia="ko-KR"/>
        </w:rPr>
      </w:pPr>
      <w:r>
        <w:rPr>
          <w:rFonts w:ascii="Times New Roman" w:hAnsi="Times New Roman" w:cs="Times New Roman"/>
          <w:i/>
          <w:szCs w:val="21"/>
          <w:lang w:eastAsia="ko-KR"/>
        </w:rPr>
        <w:t>Specification of PUSCH enhancements [RAN1, RAN4]</w:t>
      </w:r>
    </w:p>
    <w:p w14:paraId="4550AD49" w14:textId="77777777" w:rsidR="004570F9" w:rsidRDefault="0087306B">
      <w:pPr>
        <w:widowControl/>
        <w:numPr>
          <w:ilvl w:val="1"/>
          <w:numId w:val="7"/>
        </w:numPr>
        <w:overflowPunct w:val="0"/>
        <w:autoSpaceDE w:val="0"/>
        <w:autoSpaceDN w:val="0"/>
        <w:adjustRightInd w:val="0"/>
        <w:spacing w:after="180" w:line="276" w:lineRule="auto"/>
        <w:contextualSpacing/>
        <w:textAlignment w:val="baseline"/>
        <w:rPr>
          <w:rFonts w:ascii="Times New Roman" w:hAnsi="Times New Roman" w:cs="Times New Roman"/>
          <w:i/>
          <w:szCs w:val="21"/>
        </w:rPr>
      </w:pPr>
      <w:r>
        <w:rPr>
          <w:rFonts w:ascii="Times New Roman" w:hAnsi="Times New Roman" w:cs="Times New Roman"/>
          <w:i/>
          <w:szCs w:val="21"/>
        </w:rPr>
        <w:t xml:space="preserve">Specify the </w:t>
      </w:r>
      <w:r>
        <w:rPr>
          <w:rFonts w:ascii="Times New Roman" w:hAnsi="Times New Roman" w:cs="Times New Roman"/>
          <w:i/>
          <w:szCs w:val="21"/>
          <w:lang w:eastAsia="ko-KR"/>
        </w:rPr>
        <w:t>following</w:t>
      </w:r>
      <w:r>
        <w:rPr>
          <w:rFonts w:ascii="Times New Roman" w:hAnsi="Times New Roman" w:cs="Times New Roman"/>
          <w:i/>
          <w:szCs w:val="21"/>
        </w:rPr>
        <w:t xml:space="preserve"> mechanisms for enhancements on PUSCH repetition type A [RAN1]</w:t>
      </w:r>
    </w:p>
    <w:p w14:paraId="43149F76" w14:textId="77777777" w:rsidR="004570F9" w:rsidRDefault="0087306B">
      <w:pPr>
        <w:widowControl/>
        <w:numPr>
          <w:ilvl w:val="2"/>
          <w:numId w:val="7"/>
        </w:numPr>
        <w:overflowPunct w:val="0"/>
        <w:autoSpaceDE w:val="0"/>
        <w:autoSpaceDN w:val="0"/>
        <w:adjustRightInd w:val="0"/>
        <w:spacing w:after="180" w:line="276" w:lineRule="auto"/>
        <w:contextualSpacing/>
        <w:textAlignment w:val="baseline"/>
        <w:rPr>
          <w:rFonts w:ascii="Times New Roman" w:hAnsi="Times New Roman" w:cs="Times New Roman"/>
          <w:i/>
          <w:szCs w:val="21"/>
        </w:rPr>
      </w:pPr>
      <w:r>
        <w:rPr>
          <w:rFonts w:ascii="Times New Roman" w:hAnsi="Times New Roman" w:cs="Times New Roman"/>
          <w:i/>
          <w:szCs w:val="21"/>
        </w:rPr>
        <w:t>Increasing the maximum number of repetitions up to a number to be determined during the course of the work.</w:t>
      </w:r>
    </w:p>
    <w:p w14:paraId="093658D3" w14:textId="77777777" w:rsidR="004570F9" w:rsidRDefault="0087306B">
      <w:pPr>
        <w:widowControl/>
        <w:numPr>
          <w:ilvl w:val="2"/>
          <w:numId w:val="7"/>
        </w:numPr>
        <w:overflowPunct w:val="0"/>
        <w:autoSpaceDE w:val="0"/>
        <w:autoSpaceDN w:val="0"/>
        <w:adjustRightInd w:val="0"/>
        <w:spacing w:after="180" w:line="276" w:lineRule="auto"/>
        <w:contextualSpacing/>
        <w:textAlignment w:val="baseline"/>
        <w:rPr>
          <w:rFonts w:ascii="Times New Roman" w:hAnsi="Times New Roman" w:cs="Times New Roman"/>
          <w:i/>
          <w:szCs w:val="21"/>
        </w:rPr>
      </w:pPr>
      <w:r>
        <w:rPr>
          <w:rFonts w:ascii="Times New Roman" w:hAnsi="Times New Roman" w:cs="Times New Roman"/>
          <w:i/>
          <w:szCs w:val="21"/>
        </w:rPr>
        <w:t>The number of repetitions counted on the basis of available UL slots.</w:t>
      </w:r>
    </w:p>
    <w:p w14:paraId="04FA39CC" w14:textId="77777777" w:rsidR="004570F9" w:rsidRDefault="0087306B">
      <w:pPr>
        <w:widowControl/>
        <w:numPr>
          <w:ilvl w:val="1"/>
          <w:numId w:val="7"/>
        </w:numPr>
        <w:overflowPunct w:val="0"/>
        <w:autoSpaceDE w:val="0"/>
        <w:autoSpaceDN w:val="0"/>
        <w:adjustRightInd w:val="0"/>
        <w:spacing w:after="180" w:line="276" w:lineRule="auto"/>
        <w:contextualSpacing/>
        <w:textAlignment w:val="baseline"/>
        <w:rPr>
          <w:rFonts w:ascii="Times New Roman" w:hAnsi="Times New Roman" w:cs="Times New Roman"/>
          <w:i/>
          <w:szCs w:val="21"/>
        </w:rPr>
      </w:pPr>
      <w:r>
        <w:rPr>
          <w:rFonts w:ascii="Times New Roman" w:hAnsi="Times New Roman" w:cs="Times New Roman"/>
          <w:i/>
          <w:szCs w:val="21"/>
        </w:rPr>
        <w:t xml:space="preserve">Specify </w:t>
      </w:r>
      <w:r>
        <w:rPr>
          <w:rFonts w:ascii="Times New Roman" w:hAnsi="Times New Roman" w:cs="Times New Roman"/>
          <w:i/>
          <w:szCs w:val="21"/>
          <w:lang w:eastAsia="ko-KR"/>
        </w:rPr>
        <w:t>mechanism</w:t>
      </w:r>
      <w:r>
        <w:rPr>
          <w:rFonts w:ascii="Times New Roman" w:hAnsi="Times New Roman" w:cs="Times New Roman"/>
          <w:i/>
          <w:szCs w:val="21"/>
        </w:rPr>
        <w:t>(s) to support TB processing over multi-slot PUSCH [RAN1]</w:t>
      </w:r>
    </w:p>
    <w:p w14:paraId="0E8801DB" w14:textId="77777777" w:rsidR="004570F9" w:rsidRDefault="0087306B">
      <w:pPr>
        <w:widowControl/>
        <w:numPr>
          <w:ilvl w:val="2"/>
          <w:numId w:val="8"/>
        </w:numPr>
        <w:overflowPunct w:val="0"/>
        <w:autoSpaceDE w:val="0"/>
        <w:autoSpaceDN w:val="0"/>
        <w:adjustRightInd w:val="0"/>
        <w:spacing w:after="180" w:line="276" w:lineRule="auto"/>
        <w:contextualSpacing/>
        <w:textAlignment w:val="baseline"/>
        <w:rPr>
          <w:rFonts w:ascii="Times New Roman" w:hAnsi="Times New Roman" w:cs="Times New Roman"/>
          <w:i/>
          <w:szCs w:val="21"/>
        </w:rPr>
      </w:pPr>
      <w:r>
        <w:rPr>
          <w:rFonts w:ascii="Times New Roman" w:hAnsi="Times New Roman" w:cs="Times New Roman"/>
          <w:i/>
          <w:szCs w:val="21"/>
        </w:rPr>
        <w:t xml:space="preserve">TBS determined based on multiple slots and transmitted over multiple slots. </w:t>
      </w:r>
    </w:p>
    <w:p w14:paraId="12BBF19F" w14:textId="77777777" w:rsidR="004570F9" w:rsidRDefault="0087306B">
      <w:pPr>
        <w:widowControl/>
        <w:numPr>
          <w:ilvl w:val="1"/>
          <w:numId w:val="7"/>
        </w:numPr>
        <w:overflowPunct w:val="0"/>
        <w:autoSpaceDE w:val="0"/>
        <w:autoSpaceDN w:val="0"/>
        <w:adjustRightInd w:val="0"/>
        <w:spacing w:after="180" w:line="276" w:lineRule="auto"/>
        <w:contextualSpacing/>
        <w:textAlignment w:val="baseline"/>
        <w:rPr>
          <w:rFonts w:ascii="Times New Roman" w:hAnsi="Times New Roman" w:cs="Times New Roman"/>
          <w:i/>
          <w:szCs w:val="21"/>
        </w:rPr>
      </w:pPr>
      <w:r>
        <w:rPr>
          <w:rFonts w:ascii="Times New Roman" w:hAnsi="Times New Roman" w:cs="Times New Roman"/>
          <w:i/>
          <w:szCs w:val="21"/>
        </w:rPr>
        <w:t>Specify mechanism(s) to enable joint channel estimation [RAN1, RAN4]</w:t>
      </w:r>
    </w:p>
    <w:p w14:paraId="4F312A0A" w14:textId="77777777" w:rsidR="004570F9" w:rsidRDefault="0087306B">
      <w:pPr>
        <w:widowControl/>
        <w:numPr>
          <w:ilvl w:val="2"/>
          <w:numId w:val="7"/>
        </w:numPr>
        <w:overflowPunct w:val="0"/>
        <w:autoSpaceDE w:val="0"/>
        <w:autoSpaceDN w:val="0"/>
        <w:adjustRightInd w:val="0"/>
        <w:spacing w:after="180" w:line="276" w:lineRule="auto"/>
        <w:contextualSpacing/>
        <w:textAlignment w:val="baseline"/>
        <w:rPr>
          <w:rFonts w:ascii="Times New Roman" w:hAnsi="Times New Roman" w:cs="Times New Roman"/>
          <w:i/>
          <w:szCs w:val="21"/>
        </w:rPr>
      </w:pPr>
      <w:r>
        <w:rPr>
          <w:rFonts w:ascii="Times New Roman" w:hAnsi="Times New Roman" w:cs="Times New Roman"/>
          <w:i/>
          <w:szCs w:val="21"/>
          <w:lang w:eastAsia="ko-KR"/>
        </w:rPr>
        <w:t>Mechanism</w:t>
      </w:r>
      <w:r>
        <w:rPr>
          <w:rFonts w:ascii="Times New Roman" w:hAnsi="Times New Roman" w:cs="Times New Roman"/>
          <w:i/>
          <w:szCs w:val="21"/>
        </w:rPr>
        <w:t>(s) to enable joint channel estimation over multiple PUSCH transmissions, based on the conditions to keep power consistency and phase continuity to be investigated and specified if necessary by RAN4 [RAN1, RAN4]</w:t>
      </w:r>
    </w:p>
    <w:p w14:paraId="2C26B433" w14:textId="77777777" w:rsidR="004570F9" w:rsidRDefault="0087306B">
      <w:pPr>
        <w:widowControl/>
        <w:numPr>
          <w:ilvl w:val="3"/>
          <w:numId w:val="8"/>
        </w:numPr>
        <w:overflowPunct w:val="0"/>
        <w:autoSpaceDE w:val="0"/>
        <w:autoSpaceDN w:val="0"/>
        <w:adjustRightInd w:val="0"/>
        <w:spacing w:after="180" w:line="276" w:lineRule="auto"/>
        <w:contextualSpacing/>
        <w:textAlignment w:val="baseline"/>
        <w:rPr>
          <w:rFonts w:ascii="Times New Roman" w:hAnsi="Times New Roman" w:cs="Times New Roman"/>
          <w:i/>
          <w:szCs w:val="21"/>
        </w:rPr>
      </w:pPr>
      <w:r>
        <w:rPr>
          <w:rFonts w:ascii="Times New Roman" w:hAnsi="Times New Roman" w:cs="Times New Roman"/>
          <w:i/>
          <w:szCs w:val="21"/>
        </w:rPr>
        <w:t>Potential optimization of DMRS location/granularity in time domain is not precluded</w:t>
      </w:r>
    </w:p>
    <w:p w14:paraId="63DBD7F3" w14:textId="77777777" w:rsidR="004570F9" w:rsidRDefault="0087306B">
      <w:pPr>
        <w:widowControl/>
        <w:numPr>
          <w:ilvl w:val="2"/>
          <w:numId w:val="7"/>
        </w:numPr>
        <w:overflowPunct w:val="0"/>
        <w:autoSpaceDE w:val="0"/>
        <w:autoSpaceDN w:val="0"/>
        <w:adjustRightInd w:val="0"/>
        <w:spacing w:after="180" w:line="276" w:lineRule="auto"/>
        <w:contextualSpacing/>
        <w:textAlignment w:val="baseline"/>
        <w:rPr>
          <w:rFonts w:ascii="Times New Roman" w:hAnsi="Times New Roman" w:cs="Times New Roman"/>
          <w:i/>
          <w:color w:val="FF0000"/>
          <w:szCs w:val="21"/>
        </w:rPr>
      </w:pPr>
      <w:r>
        <w:rPr>
          <w:rFonts w:ascii="Times New Roman" w:hAnsi="Times New Roman" w:cs="Times New Roman"/>
          <w:i/>
          <w:szCs w:val="21"/>
          <w:lang w:eastAsia="ko-KR"/>
        </w:rPr>
        <w:t>Inter</w:t>
      </w:r>
      <w:r>
        <w:rPr>
          <w:rFonts w:ascii="Times New Roman" w:hAnsi="Times New Roman" w:cs="Times New Roman"/>
          <w:i/>
          <w:szCs w:val="21"/>
        </w:rPr>
        <w:t>-slot frequency hopping with inter-slot bundling to enable joint channel estimation [RAN1]</w:t>
      </w:r>
    </w:p>
    <w:p w14:paraId="03F873CD" w14:textId="77777777" w:rsidR="004570F9" w:rsidRDefault="0087306B">
      <w:pPr>
        <w:widowControl/>
        <w:numPr>
          <w:ilvl w:val="0"/>
          <w:numId w:val="7"/>
        </w:numPr>
        <w:overflowPunct w:val="0"/>
        <w:autoSpaceDE w:val="0"/>
        <w:autoSpaceDN w:val="0"/>
        <w:adjustRightInd w:val="0"/>
        <w:spacing w:after="180" w:line="276" w:lineRule="auto"/>
        <w:ind w:leftChars="-20" w:left="318"/>
        <w:contextualSpacing/>
        <w:textAlignment w:val="baseline"/>
        <w:rPr>
          <w:rFonts w:ascii="Times New Roman" w:hAnsi="Times New Roman" w:cs="Times New Roman"/>
          <w:i/>
          <w:szCs w:val="21"/>
        </w:rPr>
      </w:pPr>
      <w:r>
        <w:rPr>
          <w:rFonts w:ascii="Times New Roman" w:hAnsi="Times New Roman" w:cs="Times New Roman"/>
          <w:i/>
          <w:szCs w:val="21"/>
          <w:lang w:eastAsia="ko-KR"/>
        </w:rPr>
        <w:t>Specification</w:t>
      </w:r>
      <w:r>
        <w:rPr>
          <w:rFonts w:ascii="Times New Roman" w:hAnsi="Times New Roman" w:cs="Times New Roman"/>
          <w:i/>
          <w:szCs w:val="21"/>
        </w:rPr>
        <w:t xml:space="preserve"> of PUCCH enhancements [RAN1, RAN4]</w:t>
      </w:r>
    </w:p>
    <w:p w14:paraId="6D7F2FE0" w14:textId="77777777" w:rsidR="004570F9" w:rsidRDefault="0087306B">
      <w:pPr>
        <w:widowControl/>
        <w:numPr>
          <w:ilvl w:val="1"/>
          <w:numId w:val="7"/>
        </w:numPr>
        <w:overflowPunct w:val="0"/>
        <w:autoSpaceDE w:val="0"/>
        <w:autoSpaceDN w:val="0"/>
        <w:adjustRightInd w:val="0"/>
        <w:spacing w:after="180" w:line="276" w:lineRule="auto"/>
        <w:contextualSpacing/>
        <w:textAlignment w:val="baseline"/>
        <w:rPr>
          <w:rFonts w:ascii="Times New Roman" w:hAnsi="Times New Roman" w:cs="Times New Roman"/>
          <w:i/>
          <w:szCs w:val="21"/>
          <w:lang w:eastAsia="ko-KR"/>
        </w:rPr>
      </w:pPr>
      <w:r>
        <w:rPr>
          <w:rFonts w:ascii="Times New Roman" w:hAnsi="Times New Roman" w:cs="Times New Roman"/>
          <w:i/>
          <w:szCs w:val="21"/>
          <w:lang w:eastAsia="ko-KR"/>
        </w:rPr>
        <w:t>Specify signaling mechanism to support dynamic PUCCH repetition factor indication [RAN1]</w:t>
      </w:r>
    </w:p>
    <w:p w14:paraId="435C8B40" w14:textId="77777777" w:rsidR="004570F9" w:rsidRDefault="0087306B">
      <w:pPr>
        <w:widowControl/>
        <w:numPr>
          <w:ilvl w:val="1"/>
          <w:numId w:val="7"/>
        </w:numPr>
        <w:overflowPunct w:val="0"/>
        <w:autoSpaceDE w:val="0"/>
        <w:autoSpaceDN w:val="0"/>
        <w:adjustRightInd w:val="0"/>
        <w:spacing w:after="180" w:line="276" w:lineRule="auto"/>
        <w:contextualSpacing/>
        <w:textAlignment w:val="baseline"/>
        <w:rPr>
          <w:rFonts w:ascii="Times New Roman" w:hAnsi="Times New Roman" w:cs="Times New Roman"/>
          <w:i/>
          <w:szCs w:val="21"/>
          <w:lang w:eastAsia="ko-KR"/>
        </w:rPr>
      </w:pPr>
      <w:r>
        <w:rPr>
          <w:rFonts w:ascii="Times New Roman" w:hAnsi="Times New Roman" w:cs="Times New Roman"/>
          <w:i/>
          <w:szCs w:val="21"/>
          <w:lang w:eastAsia="ko-KR"/>
        </w:rPr>
        <w:t>Specify mechanism to support DMRS bundling across PUCCH repetitions [RAN1, RAN4]</w:t>
      </w:r>
    </w:p>
    <w:p w14:paraId="5056FF39" w14:textId="77777777" w:rsidR="004570F9" w:rsidRDefault="0087306B">
      <w:pPr>
        <w:widowControl/>
        <w:numPr>
          <w:ilvl w:val="0"/>
          <w:numId w:val="7"/>
        </w:numPr>
        <w:overflowPunct w:val="0"/>
        <w:autoSpaceDE w:val="0"/>
        <w:autoSpaceDN w:val="0"/>
        <w:adjustRightInd w:val="0"/>
        <w:spacing w:after="180" w:line="276" w:lineRule="auto"/>
        <w:ind w:leftChars="-20" w:left="318"/>
        <w:contextualSpacing/>
        <w:textAlignment w:val="baseline"/>
        <w:rPr>
          <w:rFonts w:ascii="Times New Roman" w:hAnsi="Times New Roman" w:cs="Times New Roman"/>
          <w:i/>
          <w:szCs w:val="21"/>
        </w:rPr>
      </w:pPr>
      <w:r>
        <w:rPr>
          <w:rFonts w:ascii="Times New Roman" w:hAnsi="Times New Roman" w:cs="Times New Roman"/>
          <w:i/>
          <w:szCs w:val="21"/>
        </w:rPr>
        <w:t xml:space="preserve">Specify </w:t>
      </w:r>
      <w:r>
        <w:rPr>
          <w:rFonts w:ascii="Times New Roman" w:hAnsi="Times New Roman" w:cs="Times New Roman"/>
          <w:i/>
          <w:szCs w:val="21"/>
          <w:lang w:eastAsia="ko-KR"/>
        </w:rPr>
        <w:t>mechanism</w:t>
      </w:r>
      <w:r>
        <w:rPr>
          <w:rFonts w:ascii="Times New Roman" w:hAnsi="Times New Roman" w:cs="Times New Roman"/>
          <w:i/>
          <w:szCs w:val="21"/>
        </w:rPr>
        <w:t>(s) to support Type A PUSCH repetitions for Msg3 [RAN1]</w:t>
      </w:r>
    </w:p>
    <w:p w14:paraId="211B486E" w14:textId="77777777" w:rsidR="00696224" w:rsidRDefault="00696224">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p>
    <w:p w14:paraId="6FCE1A67" w14:textId="284C8410" w:rsidR="008F745F" w:rsidRDefault="0087306B">
      <w:pPr>
        <w:widowControl/>
        <w:overflowPunct w:val="0"/>
        <w:autoSpaceDE w:val="0"/>
        <w:autoSpaceDN w:val="0"/>
        <w:adjustRightInd w:val="0"/>
        <w:spacing w:after="120"/>
        <w:textAlignment w:val="baseline"/>
        <w:rPr>
          <w:rFonts w:ascii="Times New Roman" w:eastAsia="宋体" w:hAnsi="Times New Roman" w:cs="Times New Roman" w:hint="eastAsia"/>
          <w:kern w:val="0"/>
          <w:szCs w:val="21"/>
          <w:lang w:val="en-GB" w:eastAsia="en-US"/>
        </w:rPr>
      </w:pPr>
      <w:r>
        <w:rPr>
          <w:rFonts w:ascii="Times New Roman" w:eastAsia="宋体" w:hAnsi="Times New Roman" w:cs="Times New Roman"/>
          <w:kern w:val="0"/>
          <w:szCs w:val="21"/>
          <w:lang w:val="en-GB" w:eastAsia="en-US"/>
        </w:rPr>
        <w:lastRenderedPageBreak/>
        <w:t xml:space="preserve">This contribution is a summary of </w:t>
      </w:r>
      <w:bookmarkStart w:id="3" w:name="_GoBack"/>
      <w:bookmarkEnd w:id="3"/>
      <w:r w:rsidR="003E0E20" w:rsidRPr="003E0E20">
        <w:rPr>
          <w:rFonts w:ascii="Times New Roman" w:eastAsia="宋体" w:hAnsi="Times New Roman" w:cs="Times New Roman"/>
          <w:kern w:val="0"/>
          <w:szCs w:val="21"/>
          <w:lang w:val="en-GB" w:eastAsia="en-US"/>
        </w:rPr>
        <w:t>joint channel estimation for PUSCH</w:t>
      </w:r>
      <w:r w:rsidR="003E0E20" w:rsidRPr="003E0E20">
        <w:rPr>
          <w:rFonts w:ascii="Times New Roman" w:eastAsia="宋体" w:hAnsi="Times New Roman" w:cs="Times New Roman" w:hint="eastAsia"/>
          <w:kern w:val="0"/>
          <w:szCs w:val="21"/>
          <w:lang w:val="en-GB" w:eastAsia="en-US"/>
        </w:rPr>
        <w:t>.</w:t>
      </w:r>
    </w:p>
    <w:p w14:paraId="3A076AC3" w14:textId="77777777" w:rsidR="004570F9" w:rsidRDefault="0087306B">
      <w:pPr>
        <w:pStyle w:val="af8"/>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Summary of contributions</w:t>
      </w:r>
    </w:p>
    <w:p w14:paraId="4F29501F" w14:textId="7EF39B16" w:rsidR="00A96AD7" w:rsidRDefault="00A96AD7" w:rsidP="00A96AD7">
      <w:pPr>
        <w:pStyle w:val="2"/>
        <w:spacing w:before="156" w:after="156"/>
        <w:rPr>
          <w:rFonts w:ascii="Arial" w:hAnsi="Arial" w:cs="Arial"/>
        </w:rPr>
      </w:pPr>
      <w:r>
        <w:rPr>
          <w:rFonts w:ascii="Arial" w:hAnsi="Arial" w:cs="Arial"/>
        </w:rPr>
        <w:t>2.1 Conditions to keep power consistency and phase continuity</w:t>
      </w:r>
    </w:p>
    <w:p w14:paraId="5D133780" w14:textId="6EFEE02F" w:rsidR="00C2020B" w:rsidRPr="00B36BAB" w:rsidRDefault="00AA6A08" w:rsidP="00AA6A08">
      <w:pPr>
        <w:pStyle w:val="a8"/>
        <w:spacing w:before="156"/>
        <w:rPr>
          <w:rFonts w:ascii="Times New Roman" w:hAnsi="Times New Roman"/>
          <w:sz w:val="21"/>
          <w:szCs w:val="21"/>
          <w:lang w:eastAsia="zh-CN"/>
        </w:rPr>
      </w:pPr>
      <w:r w:rsidRPr="00B36BAB">
        <w:rPr>
          <w:rFonts w:ascii="Times New Roman" w:hAnsi="Times New Roman"/>
          <w:sz w:val="21"/>
          <w:szCs w:val="21"/>
          <w:lang w:eastAsia="zh-CN"/>
        </w:rPr>
        <w:t xml:space="preserve">An LS </w:t>
      </w:r>
      <w:r w:rsidRPr="00B36BAB">
        <w:rPr>
          <w:rFonts w:ascii="Times New Roman" w:hAnsi="Times New Roman"/>
          <w:sz w:val="21"/>
          <w:szCs w:val="21"/>
          <w:lang w:eastAsia="zh-CN"/>
        </w:rPr>
        <w:fldChar w:fldCharType="begin"/>
      </w:r>
      <w:r w:rsidRPr="00B36BAB">
        <w:rPr>
          <w:rFonts w:ascii="Times New Roman" w:hAnsi="Times New Roman"/>
          <w:sz w:val="21"/>
          <w:szCs w:val="21"/>
          <w:lang w:eastAsia="zh-CN"/>
        </w:rPr>
        <w:instrText xml:space="preserve"> REF _Ref61271833 \r \h  \* MERGEFORMAT </w:instrText>
      </w:r>
      <w:r w:rsidRPr="00B36BAB">
        <w:rPr>
          <w:rFonts w:ascii="Times New Roman" w:hAnsi="Times New Roman"/>
          <w:sz w:val="21"/>
          <w:szCs w:val="21"/>
          <w:lang w:eastAsia="zh-CN"/>
        </w:rPr>
      </w:r>
      <w:r w:rsidRPr="00B36BAB">
        <w:rPr>
          <w:rFonts w:ascii="Times New Roman" w:hAnsi="Times New Roman"/>
          <w:sz w:val="21"/>
          <w:szCs w:val="21"/>
          <w:lang w:eastAsia="zh-CN"/>
        </w:rPr>
        <w:fldChar w:fldCharType="separate"/>
      </w:r>
      <w:r w:rsidRPr="00B36BAB">
        <w:rPr>
          <w:rFonts w:ascii="Times New Roman" w:hAnsi="Times New Roman"/>
          <w:sz w:val="21"/>
          <w:szCs w:val="21"/>
          <w:lang w:eastAsia="zh-CN"/>
        </w:rPr>
        <w:t>[3]</w:t>
      </w:r>
      <w:r w:rsidRPr="00B36BAB">
        <w:rPr>
          <w:rFonts w:ascii="Times New Roman" w:hAnsi="Times New Roman"/>
          <w:sz w:val="21"/>
          <w:szCs w:val="21"/>
          <w:lang w:eastAsia="zh-CN"/>
        </w:rPr>
        <w:fldChar w:fldCharType="end"/>
      </w:r>
      <w:r w:rsidRPr="00B36BAB">
        <w:rPr>
          <w:rFonts w:ascii="Times New Roman" w:hAnsi="Times New Roman"/>
          <w:sz w:val="21"/>
          <w:szCs w:val="21"/>
          <w:lang w:eastAsia="zh-CN"/>
        </w:rPr>
        <w:t xml:space="preserve"> was sent to RAN4 asking the conditions for UE to keep power consistency and phase continuity among PUSCH transmissions. The reply LS was send by RAN4 </w:t>
      </w:r>
      <w:r w:rsidRPr="00B36BAB">
        <w:rPr>
          <w:rFonts w:ascii="Times New Roman" w:hAnsi="Times New Roman"/>
          <w:sz w:val="21"/>
          <w:szCs w:val="21"/>
          <w:lang w:eastAsia="zh-CN"/>
        </w:rPr>
        <w:fldChar w:fldCharType="begin"/>
      </w:r>
      <w:r w:rsidRPr="00B36BAB">
        <w:rPr>
          <w:rFonts w:ascii="Times New Roman" w:hAnsi="Times New Roman"/>
          <w:sz w:val="21"/>
          <w:szCs w:val="21"/>
          <w:lang w:eastAsia="zh-CN"/>
        </w:rPr>
        <w:instrText xml:space="preserve"> REF _Ref65746764 \r \h  \* MERGEFORMAT </w:instrText>
      </w:r>
      <w:r w:rsidRPr="00B36BAB">
        <w:rPr>
          <w:rFonts w:ascii="Times New Roman" w:hAnsi="Times New Roman"/>
          <w:sz w:val="21"/>
          <w:szCs w:val="21"/>
          <w:lang w:eastAsia="zh-CN"/>
        </w:rPr>
      </w:r>
      <w:r w:rsidRPr="00B36BAB">
        <w:rPr>
          <w:rFonts w:ascii="Times New Roman" w:hAnsi="Times New Roman"/>
          <w:sz w:val="21"/>
          <w:szCs w:val="21"/>
          <w:lang w:eastAsia="zh-CN"/>
        </w:rPr>
        <w:fldChar w:fldCharType="separate"/>
      </w:r>
      <w:r w:rsidRPr="00B36BAB">
        <w:rPr>
          <w:rFonts w:ascii="Times New Roman" w:hAnsi="Times New Roman"/>
          <w:sz w:val="21"/>
          <w:szCs w:val="21"/>
          <w:lang w:eastAsia="zh-CN"/>
        </w:rPr>
        <w:t>[4]</w:t>
      </w:r>
      <w:r w:rsidRPr="00B36BAB">
        <w:rPr>
          <w:rFonts w:ascii="Times New Roman" w:hAnsi="Times New Roman"/>
          <w:sz w:val="21"/>
          <w:szCs w:val="21"/>
          <w:lang w:eastAsia="zh-CN"/>
        </w:rPr>
        <w:fldChar w:fldCharType="end"/>
      </w:r>
      <w:r w:rsidRPr="00B36BAB">
        <w:rPr>
          <w:rFonts w:ascii="Times New Roman" w:hAnsi="Times New Roman"/>
          <w:sz w:val="21"/>
          <w:szCs w:val="21"/>
          <w:lang w:eastAsia="zh-CN"/>
        </w:rPr>
        <w:t xml:space="preserve">. Based on the reply LS, if the conditions for phase continuity among PUSCH transmissions are fulfilled, the same power level </w:t>
      </w:r>
      <w:r w:rsidR="00C2020B" w:rsidRPr="00B36BAB">
        <w:rPr>
          <w:rFonts w:ascii="Times New Roman" w:hAnsi="Times New Roman"/>
          <w:sz w:val="21"/>
          <w:szCs w:val="21"/>
          <w:lang w:eastAsia="zh-CN"/>
        </w:rPr>
        <w:t xml:space="preserve">(with certain tolerance level) </w:t>
      </w:r>
      <w:r w:rsidRPr="00B36BAB">
        <w:rPr>
          <w:rFonts w:ascii="Times New Roman" w:hAnsi="Times New Roman"/>
          <w:sz w:val="21"/>
          <w:szCs w:val="21"/>
          <w:lang w:eastAsia="zh-CN"/>
        </w:rPr>
        <w:t xml:space="preserve">can also be achieved. </w:t>
      </w:r>
      <w:r w:rsidR="00C2020B" w:rsidRPr="00B36BAB">
        <w:rPr>
          <w:rFonts w:ascii="Times New Roman" w:hAnsi="Times New Roman"/>
          <w:sz w:val="21"/>
          <w:szCs w:val="21"/>
          <w:lang w:eastAsia="zh-CN"/>
        </w:rPr>
        <w:t>The certain tolerance level is still under discussion in RAN4.</w:t>
      </w:r>
    </w:p>
    <w:p w14:paraId="2E3211F3" w14:textId="7E67A201" w:rsidR="00AA6A08" w:rsidRPr="00B36BAB" w:rsidRDefault="00DC0D69" w:rsidP="00AA6A08">
      <w:pPr>
        <w:pStyle w:val="a8"/>
        <w:spacing w:before="156"/>
        <w:rPr>
          <w:rFonts w:ascii="Times New Roman" w:hAnsi="Times New Roman"/>
          <w:sz w:val="21"/>
          <w:szCs w:val="21"/>
          <w:lang w:eastAsia="zh-CN"/>
        </w:rPr>
      </w:pPr>
      <w:r w:rsidRPr="00B36BAB">
        <w:rPr>
          <w:rFonts w:ascii="Times New Roman" w:hAnsi="Times New Roman"/>
          <w:sz w:val="21"/>
          <w:szCs w:val="21"/>
          <w:lang w:eastAsia="zh-CN"/>
        </w:rPr>
        <w:t>For back-to-back transmissions with zero gap in-between adjacent transmissions, i</w:t>
      </w:r>
      <w:r w:rsidR="00AA6A08" w:rsidRPr="00B36BAB">
        <w:rPr>
          <w:rFonts w:ascii="Times New Roman" w:hAnsi="Times New Roman"/>
          <w:sz w:val="21"/>
          <w:szCs w:val="21"/>
          <w:lang w:eastAsia="zh-CN"/>
        </w:rPr>
        <w:t>n order to maintain phase continuity, the following conditions should be met:</w:t>
      </w:r>
    </w:p>
    <w:p w14:paraId="51E77576" w14:textId="77777777" w:rsidR="00AA6A08" w:rsidRPr="00B36BAB" w:rsidRDefault="00AA6A08" w:rsidP="00C12764">
      <w:pPr>
        <w:pStyle w:val="af8"/>
        <w:numPr>
          <w:ilvl w:val="0"/>
          <w:numId w:val="11"/>
        </w:numPr>
        <w:spacing w:line="256" w:lineRule="auto"/>
        <w:ind w:firstLineChars="0"/>
        <w:rPr>
          <w:sz w:val="21"/>
          <w:szCs w:val="21"/>
        </w:rPr>
      </w:pPr>
      <w:r w:rsidRPr="00B36BAB">
        <w:rPr>
          <w:sz w:val="21"/>
          <w:szCs w:val="21"/>
        </w:rPr>
        <w:t>Modulation order does not change.</w:t>
      </w:r>
    </w:p>
    <w:p w14:paraId="37921612" w14:textId="77777777" w:rsidR="00AA6A08" w:rsidRPr="00B36BAB" w:rsidRDefault="00AA6A08" w:rsidP="00C12764">
      <w:pPr>
        <w:pStyle w:val="af8"/>
        <w:numPr>
          <w:ilvl w:val="0"/>
          <w:numId w:val="11"/>
        </w:numPr>
        <w:spacing w:line="256" w:lineRule="auto"/>
        <w:ind w:firstLineChars="0"/>
        <w:rPr>
          <w:sz w:val="21"/>
          <w:szCs w:val="21"/>
        </w:rPr>
      </w:pPr>
      <w:r w:rsidRPr="00B36BAB">
        <w:rPr>
          <w:sz w:val="21"/>
          <w:szCs w:val="21"/>
        </w:rPr>
        <w:t>RB allocation in terms of length and frequency position should not be changed, and intra-slot and inter-slot frequency hopping is not enabled within a repetition bundle.</w:t>
      </w:r>
    </w:p>
    <w:p w14:paraId="7A658115" w14:textId="77777777" w:rsidR="00AA6A08" w:rsidRPr="00B36BAB" w:rsidRDefault="00AA6A08" w:rsidP="00C12764">
      <w:pPr>
        <w:pStyle w:val="af8"/>
        <w:numPr>
          <w:ilvl w:val="0"/>
          <w:numId w:val="11"/>
        </w:numPr>
        <w:spacing w:line="256" w:lineRule="auto"/>
        <w:ind w:firstLineChars="0"/>
        <w:rPr>
          <w:sz w:val="21"/>
          <w:szCs w:val="21"/>
        </w:rPr>
      </w:pPr>
      <w:r w:rsidRPr="00B36BAB">
        <w:rPr>
          <w:sz w:val="21"/>
          <w:szCs w:val="21"/>
        </w:rPr>
        <w:t xml:space="preserve">No change on transmission power level of its own CC, i.e., no change on the power control parameters specified in TS 38.213, and also when own CC is not impacted by other concurrent CC(s) that are configured for inter-band CA or DC for same UE with dynamic power sharing and no change in any configured CC s that are part of configured intra-band uplink CA or DC. </w:t>
      </w:r>
    </w:p>
    <w:p w14:paraId="49070AB1" w14:textId="23160CF3" w:rsidR="00AA6A08" w:rsidRPr="00B36BAB" w:rsidRDefault="00AA6A08" w:rsidP="00C12764">
      <w:pPr>
        <w:pStyle w:val="af8"/>
        <w:numPr>
          <w:ilvl w:val="0"/>
          <w:numId w:val="11"/>
        </w:numPr>
        <w:spacing w:line="256" w:lineRule="auto"/>
        <w:ind w:firstLineChars="0"/>
        <w:rPr>
          <w:sz w:val="21"/>
          <w:szCs w:val="21"/>
        </w:rPr>
      </w:pPr>
      <w:r w:rsidRPr="00B36BAB">
        <w:rPr>
          <w:sz w:val="21"/>
          <w:szCs w:val="21"/>
        </w:rPr>
        <w:t>No UL beam switching for FR2 UE occurs</w:t>
      </w:r>
    </w:p>
    <w:p w14:paraId="6C71EBAD" w14:textId="6EA6FFC1" w:rsidR="0091314A" w:rsidRPr="00B36BAB" w:rsidRDefault="0091314A" w:rsidP="0091314A">
      <w:pPr>
        <w:pStyle w:val="a8"/>
        <w:spacing w:before="156"/>
        <w:rPr>
          <w:rFonts w:ascii="Times New Roman" w:hAnsi="Times New Roman"/>
          <w:sz w:val="21"/>
          <w:szCs w:val="21"/>
          <w:lang w:eastAsia="zh-CN"/>
        </w:rPr>
      </w:pPr>
      <w:r w:rsidRPr="00B36BAB">
        <w:rPr>
          <w:rFonts w:ascii="Times New Roman" w:hAnsi="Times New Roman"/>
          <w:sz w:val="21"/>
          <w:szCs w:val="21"/>
          <w:lang w:eastAsia="zh-CN"/>
        </w:rPr>
        <w:t xml:space="preserve">For non-back-to-back transmission with non-zero gap in-between adjacent transmissions, RAN4 concluded that at least following additional condition also need to be met in addition to the </w:t>
      </w:r>
      <w:r w:rsidR="005B70CC" w:rsidRPr="00B36BAB">
        <w:rPr>
          <w:rFonts w:ascii="Times New Roman" w:hAnsi="Times New Roman"/>
          <w:sz w:val="21"/>
          <w:szCs w:val="21"/>
          <w:lang w:eastAsia="zh-CN"/>
        </w:rPr>
        <w:t xml:space="preserve">above </w:t>
      </w:r>
      <w:r w:rsidRPr="00B36BAB">
        <w:rPr>
          <w:rFonts w:ascii="Times New Roman" w:hAnsi="Times New Roman"/>
          <w:sz w:val="21"/>
          <w:szCs w:val="21"/>
          <w:lang w:eastAsia="zh-CN"/>
        </w:rPr>
        <w:t xml:space="preserve">conditions: </w:t>
      </w:r>
    </w:p>
    <w:p w14:paraId="696B3412" w14:textId="77777777" w:rsidR="0091314A" w:rsidRPr="00B36BAB" w:rsidRDefault="0091314A" w:rsidP="00C12764">
      <w:pPr>
        <w:pStyle w:val="af8"/>
        <w:numPr>
          <w:ilvl w:val="0"/>
          <w:numId w:val="11"/>
        </w:numPr>
        <w:spacing w:line="256" w:lineRule="auto"/>
        <w:ind w:firstLineChars="0"/>
        <w:rPr>
          <w:sz w:val="21"/>
          <w:szCs w:val="21"/>
        </w:rPr>
      </w:pPr>
      <w:r w:rsidRPr="00B36BAB">
        <w:rPr>
          <w:sz w:val="21"/>
          <w:szCs w:val="21"/>
        </w:rPr>
        <w:t>No downlink reception in-between the PUSCH or PUCCH repetition in the same band for TDD case</w:t>
      </w:r>
    </w:p>
    <w:p w14:paraId="38F28AA5" w14:textId="34929B01" w:rsidR="0091314A" w:rsidRPr="00B36BAB" w:rsidRDefault="0091314A" w:rsidP="005B70CC">
      <w:pPr>
        <w:pStyle w:val="a8"/>
        <w:spacing w:before="156"/>
        <w:rPr>
          <w:rFonts w:ascii="Times New Roman" w:hAnsi="Times New Roman"/>
          <w:sz w:val="21"/>
          <w:szCs w:val="21"/>
          <w:lang w:eastAsia="zh-CN"/>
        </w:rPr>
      </w:pPr>
      <w:r w:rsidRPr="00B36BAB">
        <w:rPr>
          <w:rFonts w:ascii="Times New Roman" w:hAnsi="Times New Roman"/>
          <w:sz w:val="21"/>
          <w:szCs w:val="21"/>
          <w:lang w:eastAsia="zh-CN"/>
        </w:rPr>
        <w:t xml:space="preserve">In scenario of no more than </w:t>
      </w:r>
      <w:r w:rsidRPr="00B36BAB">
        <w:rPr>
          <w:rFonts w:ascii="Times New Roman" w:hAnsi="Times New Roman"/>
          <w:i/>
          <w:sz w:val="21"/>
          <w:szCs w:val="21"/>
          <w:lang w:eastAsia="zh-CN"/>
        </w:rPr>
        <w:t xml:space="preserve">X </w:t>
      </w:r>
      <w:r w:rsidRPr="00B36BAB">
        <w:rPr>
          <w:rFonts w:ascii="Times New Roman" w:hAnsi="Times New Roman"/>
          <w:sz w:val="21"/>
          <w:szCs w:val="21"/>
          <w:lang w:eastAsia="zh-CN"/>
        </w:rPr>
        <w:t xml:space="preserve">un-scheduled OFDM symbols in-between the PUSCH or PUCCH repetition (e.g., </w:t>
      </w:r>
      <w:r w:rsidRPr="00B36BAB">
        <w:rPr>
          <w:rFonts w:ascii="Times New Roman" w:hAnsi="Times New Roman"/>
          <w:i/>
          <w:sz w:val="21"/>
          <w:szCs w:val="21"/>
          <w:lang w:eastAsia="zh-CN"/>
        </w:rPr>
        <w:t>X</w:t>
      </w:r>
      <w:r w:rsidRPr="00B36BAB">
        <w:rPr>
          <w:rFonts w:ascii="Times New Roman" w:hAnsi="Times New Roman"/>
          <w:sz w:val="21"/>
          <w:szCs w:val="21"/>
          <w:lang w:eastAsia="zh-CN"/>
        </w:rPr>
        <w:t xml:space="preserve"> = 0, 1, 2, …, 14), and scenario of other physical signals/channels in-between PUCCH or PUSCH repetitions from the UE perspective, e.g., SRS or PUCCH transmission in-between the PUSCH repetition for the UE, RAN4 is still discussing if </w:t>
      </w:r>
      <w:r w:rsidRPr="00B36BAB">
        <w:rPr>
          <w:rFonts w:ascii="Times New Roman" w:hAnsi="Times New Roman"/>
          <w:i/>
          <w:sz w:val="21"/>
          <w:szCs w:val="21"/>
          <w:lang w:eastAsia="zh-CN"/>
        </w:rPr>
        <w:t>X</w:t>
      </w:r>
      <w:r w:rsidRPr="00B36BAB">
        <w:rPr>
          <w:rFonts w:ascii="Times New Roman" w:hAnsi="Times New Roman"/>
          <w:sz w:val="21"/>
          <w:szCs w:val="21"/>
          <w:lang w:eastAsia="zh-CN"/>
        </w:rPr>
        <w:t xml:space="preserve"> can be non-zero value and UE can maintain phase continuity</w:t>
      </w:r>
      <w:r w:rsidR="005B70CC" w:rsidRPr="00B36BAB">
        <w:rPr>
          <w:rFonts w:ascii="Times New Roman" w:hAnsi="Times New Roman"/>
          <w:sz w:val="21"/>
          <w:szCs w:val="21"/>
          <w:lang w:eastAsia="zh-CN"/>
        </w:rPr>
        <w:t>.</w:t>
      </w:r>
    </w:p>
    <w:p w14:paraId="474CD2D4" w14:textId="77777777" w:rsidR="0091314A" w:rsidRPr="00A96AD7" w:rsidRDefault="0091314A" w:rsidP="00A96AD7"/>
    <w:p w14:paraId="1E37761B" w14:textId="7F3150A8" w:rsidR="004570F9" w:rsidRDefault="0087306B">
      <w:pPr>
        <w:pStyle w:val="2"/>
        <w:spacing w:before="156" w:after="156"/>
        <w:rPr>
          <w:rFonts w:ascii="Arial" w:hAnsi="Arial" w:cs="Arial"/>
        </w:rPr>
      </w:pPr>
      <w:r>
        <w:rPr>
          <w:rFonts w:ascii="Arial" w:hAnsi="Arial" w:cs="Arial"/>
        </w:rPr>
        <w:t>2.</w:t>
      </w:r>
      <w:r w:rsidR="00656F32">
        <w:rPr>
          <w:rFonts w:ascii="Arial" w:hAnsi="Arial" w:cs="Arial"/>
        </w:rPr>
        <w:t>2</w:t>
      </w:r>
      <w:r>
        <w:rPr>
          <w:rFonts w:ascii="Arial" w:hAnsi="Arial" w:cs="Arial"/>
        </w:rPr>
        <w:t xml:space="preserve"> Use cases for joint channel estimation </w:t>
      </w:r>
    </w:p>
    <w:p w14:paraId="7E8098D0" w14:textId="6DECD1ED" w:rsidR="00DF6488" w:rsidRPr="00283125" w:rsidRDefault="00283125" w:rsidP="00283125">
      <w:pPr>
        <w:pStyle w:val="a8"/>
        <w:spacing w:before="156"/>
        <w:rPr>
          <w:rFonts w:ascii="Times New Roman" w:hAnsi="Times New Roman"/>
          <w:sz w:val="21"/>
          <w:szCs w:val="21"/>
          <w:lang w:eastAsia="zh-CN"/>
        </w:rPr>
      </w:pPr>
      <w:r w:rsidRPr="00283125">
        <w:rPr>
          <w:rFonts w:ascii="Times New Roman" w:hAnsi="Times New Roman"/>
          <w:sz w:val="21"/>
          <w:szCs w:val="21"/>
          <w:lang w:eastAsia="zh-CN"/>
        </w:rPr>
        <w:t>RAN1 has identified the potential use cases for joint channel estimation for PUSCH.</w:t>
      </w:r>
    </w:p>
    <w:p w14:paraId="19864AEC" w14:textId="77777777" w:rsidR="00283125" w:rsidRPr="00283125" w:rsidRDefault="00283125" w:rsidP="008430B1">
      <w:pPr>
        <w:pStyle w:val="a8"/>
        <w:numPr>
          <w:ilvl w:val="0"/>
          <w:numId w:val="21"/>
        </w:numPr>
        <w:spacing w:beforeLines="0" w:before="0" w:after="0" w:line="240" w:lineRule="auto"/>
        <w:rPr>
          <w:rFonts w:ascii="Times New Roman" w:hAnsi="Times New Roman"/>
          <w:sz w:val="21"/>
          <w:szCs w:val="21"/>
          <w:lang w:eastAsia="zh-CN"/>
        </w:rPr>
      </w:pPr>
      <w:r w:rsidRPr="00283125">
        <w:rPr>
          <w:rFonts w:ascii="Times New Roman" w:hAnsi="Times New Roman"/>
          <w:sz w:val="21"/>
          <w:szCs w:val="21"/>
          <w:lang w:eastAsia="zh-CN"/>
        </w:rPr>
        <w:t>Use case 1: back-to-back PUSCH transmissions within one slot.</w:t>
      </w:r>
    </w:p>
    <w:p w14:paraId="4FF505CB" w14:textId="77777777" w:rsidR="00283125" w:rsidRPr="00283125" w:rsidRDefault="00283125" w:rsidP="008430B1">
      <w:pPr>
        <w:pStyle w:val="a8"/>
        <w:numPr>
          <w:ilvl w:val="0"/>
          <w:numId w:val="21"/>
        </w:numPr>
        <w:spacing w:beforeLines="0" w:before="0" w:after="0" w:line="240" w:lineRule="auto"/>
        <w:rPr>
          <w:rFonts w:ascii="Times New Roman" w:hAnsi="Times New Roman"/>
          <w:sz w:val="21"/>
          <w:szCs w:val="21"/>
          <w:lang w:eastAsia="zh-CN"/>
        </w:rPr>
      </w:pPr>
      <w:r w:rsidRPr="00283125">
        <w:rPr>
          <w:rFonts w:ascii="Times New Roman" w:hAnsi="Times New Roman"/>
          <w:sz w:val="21"/>
          <w:szCs w:val="21"/>
          <w:lang w:eastAsia="zh-CN"/>
        </w:rPr>
        <w:t>Use case 2: non-back-to-back PUSCH transmissions within one slot.</w:t>
      </w:r>
    </w:p>
    <w:p w14:paraId="05EC1038" w14:textId="77777777" w:rsidR="00283125" w:rsidRPr="00283125" w:rsidRDefault="00283125" w:rsidP="008430B1">
      <w:pPr>
        <w:pStyle w:val="a8"/>
        <w:numPr>
          <w:ilvl w:val="0"/>
          <w:numId w:val="21"/>
        </w:numPr>
        <w:spacing w:beforeLines="0" w:before="0" w:after="0" w:line="240" w:lineRule="auto"/>
        <w:rPr>
          <w:rFonts w:ascii="Times New Roman" w:hAnsi="Times New Roman"/>
          <w:sz w:val="21"/>
          <w:szCs w:val="21"/>
          <w:lang w:eastAsia="zh-CN"/>
        </w:rPr>
      </w:pPr>
      <w:r w:rsidRPr="00283125">
        <w:rPr>
          <w:rFonts w:ascii="Times New Roman" w:hAnsi="Times New Roman"/>
          <w:sz w:val="21"/>
          <w:szCs w:val="21"/>
          <w:lang w:eastAsia="zh-CN"/>
        </w:rPr>
        <w:t>Use case 3: back-to-back PUSCH transmissions across consecutive slots.</w:t>
      </w:r>
    </w:p>
    <w:p w14:paraId="4C36F528" w14:textId="77777777" w:rsidR="00283125" w:rsidRPr="00283125" w:rsidRDefault="00283125" w:rsidP="008430B1">
      <w:pPr>
        <w:pStyle w:val="a8"/>
        <w:numPr>
          <w:ilvl w:val="0"/>
          <w:numId w:val="21"/>
        </w:numPr>
        <w:spacing w:beforeLines="0" w:before="0" w:after="0" w:line="240" w:lineRule="auto"/>
        <w:rPr>
          <w:rFonts w:ascii="Times New Roman" w:hAnsi="Times New Roman"/>
          <w:sz w:val="21"/>
          <w:szCs w:val="21"/>
          <w:lang w:eastAsia="zh-CN"/>
        </w:rPr>
      </w:pPr>
      <w:r w:rsidRPr="00283125">
        <w:rPr>
          <w:rFonts w:ascii="Times New Roman" w:hAnsi="Times New Roman"/>
          <w:sz w:val="21"/>
          <w:szCs w:val="21"/>
          <w:lang w:eastAsia="zh-CN"/>
        </w:rPr>
        <w:t>Use case 4: non-back-to-back PUSCH transmissions across consecutive slots.</w:t>
      </w:r>
    </w:p>
    <w:p w14:paraId="7367DDF0" w14:textId="77777777" w:rsidR="00283125" w:rsidRPr="00283125" w:rsidRDefault="00283125" w:rsidP="008430B1">
      <w:pPr>
        <w:pStyle w:val="a8"/>
        <w:numPr>
          <w:ilvl w:val="0"/>
          <w:numId w:val="21"/>
        </w:numPr>
        <w:spacing w:beforeLines="0" w:before="0" w:after="0" w:line="240" w:lineRule="auto"/>
        <w:rPr>
          <w:rFonts w:ascii="Times New Roman" w:hAnsi="Times New Roman"/>
          <w:sz w:val="21"/>
          <w:szCs w:val="21"/>
          <w:lang w:eastAsia="zh-CN"/>
        </w:rPr>
      </w:pPr>
      <w:r w:rsidRPr="00283125">
        <w:rPr>
          <w:rFonts w:ascii="Times New Roman" w:hAnsi="Times New Roman"/>
          <w:sz w:val="21"/>
          <w:szCs w:val="21"/>
          <w:lang w:eastAsia="zh-CN"/>
        </w:rPr>
        <w:t>Use case 5: PUSCH transmissions across non-consecutive slots.</w:t>
      </w:r>
    </w:p>
    <w:p w14:paraId="5C62D09C" w14:textId="5EC238E9" w:rsidR="00206B7E" w:rsidRDefault="00206B7E">
      <w:pPr>
        <w:pStyle w:val="Observation"/>
        <w:numPr>
          <w:ilvl w:val="0"/>
          <w:numId w:val="0"/>
        </w:numPr>
        <w:spacing w:after="180"/>
        <w:ind w:left="360" w:hanging="360"/>
        <w:rPr>
          <w:rFonts w:ascii="Times New Roman" w:hAnsi="Times New Roman" w:cs="Times New Roman"/>
          <w:b w:val="0"/>
          <w:bCs w:val="0"/>
        </w:rPr>
      </w:pPr>
    </w:p>
    <w:p w14:paraId="27E86A5F" w14:textId="74D86D15" w:rsidR="0078656F" w:rsidRPr="003E1B33" w:rsidRDefault="0078656F" w:rsidP="0078656F">
      <w:pPr>
        <w:widowControl/>
        <w:overflowPunct w:val="0"/>
        <w:autoSpaceDE w:val="0"/>
        <w:autoSpaceDN w:val="0"/>
        <w:adjustRightInd w:val="0"/>
        <w:spacing w:after="120"/>
        <w:textAlignment w:val="baseline"/>
        <w:rPr>
          <w:rFonts w:ascii="Times New Roman" w:eastAsia="宋体" w:hAnsi="Times New Roman" w:cs="Times New Roman"/>
          <w:b/>
          <w:kern w:val="0"/>
          <w:szCs w:val="21"/>
          <w:lang w:val="en-GB"/>
        </w:rPr>
      </w:pPr>
      <w:r w:rsidRPr="003E1B33">
        <w:rPr>
          <w:rFonts w:ascii="Times New Roman" w:eastAsia="宋体" w:hAnsi="Times New Roman" w:cs="Times New Roman"/>
          <w:b/>
          <w:kern w:val="0"/>
          <w:szCs w:val="21"/>
          <w:lang w:val="en-GB"/>
        </w:rPr>
        <w:t>Companies’ views are summarized in the following table.</w:t>
      </w:r>
    </w:p>
    <w:tbl>
      <w:tblPr>
        <w:tblStyle w:val="af4"/>
        <w:tblW w:w="9891" w:type="dxa"/>
        <w:tblInd w:w="108" w:type="dxa"/>
        <w:tblLook w:val="04A0" w:firstRow="1" w:lastRow="0" w:firstColumn="1" w:lastColumn="0" w:noHBand="0" w:noVBand="1"/>
      </w:tblPr>
      <w:tblGrid>
        <w:gridCol w:w="3119"/>
        <w:gridCol w:w="6772"/>
      </w:tblGrid>
      <w:tr w:rsidR="0078656F" w:rsidRPr="001F5155" w14:paraId="76D5EF0E" w14:textId="77777777" w:rsidTr="00FE1676">
        <w:trPr>
          <w:trHeight w:val="451"/>
        </w:trPr>
        <w:tc>
          <w:tcPr>
            <w:tcW w:w="3119" w:type="dxa"/>
          </w:tcPr>
          <w:p w14:paraId="1A45841F" w14:textId="68F4A0A1" w:rsidR="0078656F" w:rsidRPr="00B968AC" w:rsidRDefault="0078656F" w:rsidP="00B968AC">
            <w:pPr>
              <w:widowControl/>
              <w:overflowPunct w:val="0"/>
              <w:autoSpaceDE w:val="0"/>
              <w:autoSpaceDN w:val="0"/>
              <w:adjustRightInd w:val="0"/>
              <w:spacing w:after="120"/>
              <w:jc w:val="center"/>
              <w:textAlignment w:val="baseline"/>
              <w:rPr>
                <w:rFonts w:ascii="Times New Roman" w:eastAsia="宋体" w:hAnsi="Times New Roman" w:cs="Times New Roman"/>
                <w:b/>
                <w:kern w:val="0"/>
                <w:szCs w:val="21"/>
                <w:lang w:val="en-GB"/>
              </w:rPr>
            </w:pPr>
            <w:r w:rsidRPr="00B968AC">
              <w:rPr>
                <w:rFonts w:ascii="Times New Roman" w:eastAsia="宋体" w:hAnsi="Times New Roman" w:cs="Times New Roman"/>
                <w:b/>
                <w:kern w:val="0"/>
                <w:szCs w:val="21"/>
                <w:lang w:val="en-GB"/>
              </w:rPr>
              <w:lastRenderedPageBreak/>
              <w:t>Use case</w:t>
            </w:r>
            <w:r w:rsidR="00B968AC" w:rsidRPr="00B968AC">
              <w:rPr>
                <w:rFonts w:ascii="Times New Roman" w:eastAsia="宋体" w:hAnsi="Times New Roman" w:cs="Times New Roman"/>
                <w:b/>
                <w:kern w:val="0"/>
                <w:szCs w:val="21"/>
                <w:lang w:val="en-GB"/>
              </w:rPr>
              <w:t>s</w:t>
            </w:r>
          </w:p>
        </w:tc>
        <w:tc>
          <w:tcPr>
            <w:tcW w:w="6772" w:type="dxa"/>
          </w:tcPr>
          <w:p w14:paraId="77EA6948" w14:textId="77777777" w:rsidR="0078656F" w:rsidRPr="00B968AC" w:rsidRDefault="0078656F" w:rsidP="00B968AC">
            <w:pPr>
              <w:widowControl/>
              <w:overflowPunct w:val="0"/>
              <w:autoSpaceDE w:val="0"/>
              <w:autoSpaceDN w:val="0"/>
              <w:adjustRightInd w:val="0"/>
              <w:spacing w:after="120"/>
              <w:jc w:val="center"/>
              <w:textAlignment w:val="baseline"/>
              <w:rPr>
                <w:rFonts w:ascii="Times New Roman" w:eastAsia="宋体" w:hAnsi="Times New Roman" w:cs="Times New Roman"/>
                <w:b/>
                <w:kern w:val="0"/>
                <w:szCs w:val="21"/>
                <w:lang w:val="en-GB"/>
              </w:rPr>
            </w:pPr>
            <w:r w:rsidRPr="00B968AC">
              <w:rPr>
                <w:rFonts w:ascii="Times New Roman" w:eastAsia="宋体" w:hAnsi="Times New Roman" w:cs="Times New Roman"/>
                <w:b/>
                <w:kern w:val="0"/>
                <w:szCs w:val="21"/>
                <w:lang w:val="en-GB"/>
              </w:rPr>
              <w:t>Companies view</w:t>
            </w:r>
          </w:p>
        </w:tc>
      </w:tr>
      <w:tr w:rsidR="00FE4479" w:rsidRPr="001F5155" w14:paraId="26B241E4" w14:textId="77777777" w:rsidTr="00FE1676">
        <w:trPr>
          <w:trHeight w:val="73"/>
        </w:trPr>
        <w:tc>
          <w:tcPr>
            <w:tcW w:w="3119" w:type="dxa"/>
          </w:tcPr>
          <w:p w14:paraId="2A54412A" w14:textId="77777777" w:rsidR="00FE4479" w:rsidRPr="00283125" w:rsidRDefault="00FE4479" w:rsidP="008430B1">
            <w:pPr>
              <w:pStyle w:val="a8"/>
              <w:numPr>
                <w:ilvl w:val="0"/>
                <w:numId w:val="21"/>
              </w:numPr>
              <w:spacing w:beforeLines="0" w:before="0" w:after="0" w:line="240" w:lineRule="auto"/>
              <w:jc w:val="left"/>
              <w:rPr>
                <w:rFonts w:ascii="Times New Roman" w:hAnsi="Times New Roman"/>
                <w:sz w:val="21"/>
                <w:szCs w:val="21"/>
                <w:lang w:eastAsia="zh-CN"/>
              </w:rPr>
            </w:pPr>
            <w:r w:rsidRPr="00283125">
              <w:rPr>
                <w:rFonts w:ascii="Times New Roman" w:hAnsi="Times New Roman"/>
                <w:sz w:val="21"/>
                <w:szCs w:val="21"/>
                <w:lang w:eastAsia="zh-CN"/>
              </w:rPr>
              <w:t>Use case 1: back-to-back PUSCH transmissions within one slot.</w:t>
            </w:r>
          </w:p>
          <w:p w14:paraId="0840EEB1" w14:textId="7B669AF9" w:rsidR="00FE4479" w:rsidRPr="00432922" w:rsidRDefault="00FE4479" w:rsidP="00FE4479">
            <w:pPr>
              <w:widowControl/>
              <w:overflowPunct w:val="0"/>
              <w:autoSpaceDE w:val="0"/>
              <w:autoSpaceDN w:val="0"/>
              <w:adjustRightInd w:val="0"/>
              <w:spacing w:after="120"/>
              <w:jc w:val="left"/>
              <w:textAlignment w:val="baseline"/>
              <w:rPr>
                <w:rFonts w:ascii="Times New Roman" w:eastAsia="宋体" w:hAnsi="Times New Roman" w:cs="Times New Roman"/>
                <w:kern w:val="0"/>
                <w:szCs w:val="21"/>
              </w:rPr>
            </w:pPr>
          </w:p>
        </w:tc>
        <w:tc>
          <w:tcPr>
            <w:tcW w:w="6772" w:type="dxa"/>
          </w:tcPr>
          <w:p w14:paraId="5489607A" w14:textId="51CFC91C" w:rsidR="00FE4479" w:rsidRPr="00EB3829" w:rsidRDefault="00FE4479" w:rsidP="00FE4479">
            <w:pPr>
              <w:widowControl/>
              <w:overflowPunct w:val="0"/>
              <w:autoSpaceDE w:val="0"/>
              <w:autoSpaceDN w:val="0"/>
              <w:adjustRightInd w:val="0"/>
              <w:spacing w:after="120"/>
              <w:textAlignment w:val="baseline"/>
              <w:rPr>
                <w:rFonts w:ascii="Times New Roman" w:hAnsi="Times New Roman" w:cs="Times New Roman"/>
                <w:bCs/>
                <w:kern w:val="0"/>
                <w:szCs w:val="21"/>
                <w:lang w:val="en-GB"/>
              </w:rPr>
            </w:pPr>
            <w:r w:rsidRPr="00EB3829">
              <w:rPr>
                <w:rFonts w:ascii="Times New Roman" w:eastAsia="宋体" w:hAnsi="Times New Roman" w:cs="Times New Roman"/>
                <w:b/>
                <w:kern w:val="0"/>
                <w:szCs w:val="21"/>
                <w:lang w:val="en-GB"/>
              </w:rPr>
              <w:t xml:space="preserve">Support: </w:t>
            </w:r>
            <w:r w:rsidRPr="00EB3829">
              <w:rPr>
                <w:rFonts w:ascii="Times New Roman" w:eastAsia="宋体" w:hAnsi="Times New Roman" w:cs="Times New Roman"/>
                <w:kern w:val="0"/>
                <w:szCs w:val="21"/>
                <w:lang w:val="en-GB"/>
              </w:rPr>
              <w:t>ZTE</w:t>
            </w:r>
            <w:r w:rsidRPr="00EB3829">
              <w:rPr>
                <w:rFonts w:ascii="Times New Roman" w:hAnsi="Times New Roman" w:cs="Times New Roman"/>
                <w:bCs/>
                <w:kern w:val="0"/>
                <w:szCs w:val="21"/>
                <w:lang w:val="en-GB"/>
              </w:rPr>
              <w:t xml:space="preserve">, </w:t>
            </w:r>
            <w:r w:rsidRPr="00EB3829">
              <w:rPr>
                <w:rFonts w:ascii="Times New Roman" w:eastAsia="宋体" w:hAnsi="Times New Roman" w:cs="Times New Roman"/>
                <w:kern w:val="0"/>
                <w:szCs w:val="21"/>
                <w:lang w:val="en-GB"/>
              </w:rPr>
              <w:t>Nokia</w:t>
            </w:r>
            <w:r w:rsidRPr="00EB3829">
              <w:rPr>
                <w:rFonts w:ascii="Times New Roman" w:hAnsi="Times New Roman" w:cs="Times New Roman"/>
                <w:bCs/>
                <w:kern w:val="0"/>
                <w:szCs w:val="21"/>
                <w:lang w:val="en-GB"/>
              </w:rPr>
              <w:t xml:space="preserve">, </w:t>
            </w:r>
            <w:r>
              <w:rPr>
                <w:rFonts w:ascii="Times New Roman" w:hAnsi="Times New Roman" w:cs="Times New Roman"/>
                <w:bCs/>
                <w:kern w:val="0"/>
                <w:szCs w:val="21"/>
                <w:lang w:val="en-GB"/>
              </w:rPr>
              <w:t xml:space="preserve">NSB, </w:t>
            </w:r>
            <w:r w:rsidRPr="00EB3829">
              <w:rPr>
                <w:rFonts w:ascii="Times New Roman" w:eastAsia="宋体" w:hAnsi="Times New Roman" w:cs="Times New Roman"/>
                <w:kern w:val="0"/>
                <w:szCs w:val="21"/>
                <w:lang w:val="en-GB"/>
              </w:rPr>
              <w:t>Lenovo</w:t>
            </w:r>
            <w:r w:rsidRPr="00EB3829">
              <w:rPr>
                <w:rFonts w:ascii="Times New Roman" w:hAnsi="Times New Roman" w:cs="Times New Roman"/>
                <w:bCs/>
                <w:kern w:val="0"/>
                <w:szCs w:val="21"/>
                <w:lang w:val="en-GB"/>
              </w:rPr>
              <w:t xml:space="preserve">, </w:t>
            </w:r>
            <w:r w:rsidR="000B0D66" w:rsidRPr="000B0D66">
              <w:rPr>
                <w:rFonts w:ascii="Times New Roman" w:hAnsi="Times New Roman" w:cs="Times New Roman"/>
                <w:bCs/>
                <w:kern w:val="0"/>
                <w:szCs w:val="21"/>
                <w:lang w:val="en-GB"/>
              </w:rPr>
              <w:t>Motorola</w:t>
            </w:r>
            <w:r w:rsidR="000B0D66">
              <w:rPr>
                <w:rFonts w:ascii="Times New Roman" w:hAnsi="Times New Roman" w:cs="Times New Roman"/>
                <w:bCs/>
                <w:kern w:val="0"/>
                <w:szCs w:val="21"/>
                <w:lang w:val="en-GB"/>
              </w:rPr>
              <w:t>,</w:t>
            </w:r>
            <w:r w:rsidR="000B0D66" w:rsidRPr="000B0D66">
              <w:rPr>
                <w:rFonts w:ascii="Times New Roman" w:hAnsi="Times New Roman" w:cs="Times New Roman"/>
                <w:bCs/>
                <w:kern w:val="0"/>
                <w:szCs w:val="21"/>
                <w:lang w:val="en-GB"/>
              </w:rPr>
              <w:t xml:space="preserve"> </w:t>
            </w:r>
            <w:r w:rsidRPr="00EB3829">
              <w:rPr>
                <w:rFonts w:ascii="Times New Roman" w:eastAsia="宋体" w:hAnsi="Times New Roman" w:cs="Times New Roman"/>
                <w:kern w:val="0"/>
                <w:szCs w:val="21"/>
                <w:lang w:val="en-GB"/>
              </w:rPr>
              <w:t>Spreadtrum</w:t>
            </w:r>
            <w:r w:rsidRPr="00EB3829">
              <w:rPr>
                <w:rFonts w:ascii="Times New Roman" w:hAnsi="Times New Roman" w:cs="Times New Roman" w:hint="eastAsia"/>
                <w:bCs/>
                <w:kern w:val="0"/>
                <w:szCs w:val="21"/>
                <w:lang w:val="en-GB"/>
              </w:rPr>
              <w:t xml:space="preserve">, </w:t>
            </w:r>
            <w:r w:rsidRPr="00EB3829">
              <w:rPr>
                <w:rFonts w:ascii="Times New Roman" w:eastAsia="宋体" w:hAnsi="Times New Roman" w:cs="Times New Roman"/>
                <w:kern w:val="0"/>
                <w:szCs w:val="21"/>
                <w:lang w:val="en-GB"/>
              </w:rPr>
              <w:t>CATT</w:t>
            </w:r>
            <w:r w:rsidRPr="00EB3829">
              <w:rPr>
                <w:rFonts w:ascii="Times New Roman" w:hAnsi="Times New Roman" w:cs="Times New Roman"/>
                <w:bCs/>
                <w:kern w:val="0"/>
                <w:szCs w:val="21"/>
                <w:lang w:val="en-GB"/>
              </w:rPr>
              <w:t xml:space="preserve">, </w:t>
            </w:r>
            <w:r w:rsidRPr="00EB3829">
              <w:rPr>
                <w:rFonts w:ascii="Times New Roman" w:eastAsia="宋体" w:hAnsi="Times New Roman" w:cs="Times New Roman"/>
                <w:kern w:val="0"/>
                <w:szCs w:val="21"/>
                <w:lang w:val="en-GB"/>
              </w:rPr>
              <w:t>CTC</w:t>
            </w:r>
            <w:r w:rsidRPr="00EB3829">
              <w:rPr>
                <w:rFonts w:ascii="Times New Roman" w:hAnsi="Times New Roman" w:cs="Times New Roman"/>
                <w:bCs/>
                <w:kern w:val="0"/>
                <w:szCs w:val="21"/>
                <w:lang w:val="en-GB"/>
              </w:rPr>
              <w:t>, Panasonic</w:t>
            </w:r>
            <w:r w:rsidRPr="00EB3829">
              <w:rPr>
                <w:rFonts w:ascii="Times New Roman" w:hAnsi="Times New Roman" w:cs="Times New Roman" w:hint="eastAsia"/>
                <w:bCs/>
                <w:kern w:val="0"/>
                <w:szCs w:val="21"/>
                <w:lang w:val="en-GB"/>
              </w:rPr>
              <w:t>,</w:t>
            </w:r>
            <w:r w:rsidRPr="00EB3829">
              <w:rPr>
                <w:rFonts w:ascii="Times New Roman" w:eastAsia="宋体" w:hAnsi="Times New Roman" w:cs="Times New Roman" w:hint="eastAsia"/>
                <w:kern w:val="0"/>
                <w:szCs w:val="21"/>
                <w:lang w:val="en-GB"/>
              </w:rPr>
              <w:t xml:space="preserve"> CMCC, </w:t>
            </w:r>
            <w:r w:rsidRPr="00EB3829">
              <w:rPr>
                <w:rFonts w:ascii="Times New Roman" w:eastAsia="宋体" w:hAnsi="Times New Roman" w:cs="Times New Roman"/>
                <w:kern w:val="0"/>
                <w:szCs w:val="21"/>
                <w:lang w:val="en-GB"/>
              </w:rPr>
              <w:t>WILUS</w:t>
            </w:r>
            <w:r w:rsidR="004D474B">
              <w:rPr>
                <w:rFonts w:ascii="Times New Roman" w:eastAsia="宋体" w:hAnsi="Times New Roman" w:cs="Times New Roman"/>
                <w:kern w:val="0"/>
                <w:szCs w:val="21"/>
                <w:lang w:val="en-GB"/>
              </w:rPr>
              <w:t xml:space="preserve">, </w:t>
            </w:r>
            <w:r w:rsidR="004D474B" w:rsidRPr="00EB3829">
              <w:rPr>
                <w:rFonts w:ascii="Times New Roman" w:hAnsi="Times New Roman" w:cs="Times New Roman"/>
                <w:bCs/>
                <w:kern w:val="0"/>
                <w:szCs w:val="21"/>
                <w:lang w:val="en-GB"/>
              </w:rPr>
              <w:t>HW</w:t>
            </w:r>
            <w:r w:rsidR="004D474B">
              <w:rPr>
                <w:rFonts w:ascii="Times New Roman" w:hAnsi="Times New Roman" w:cs="Times New Roman"/>
                <w:bCs/>
                <w:kern w:val="0"/>
                <w:szCs w:val="21"/>
                <w:lang w:val="en-GB"/>
              </w:rPr>
              <w:t>, HiSilicon</w:t>
            </w:r>
            <w:r w:rsidR="001956B7" w:rsidRPr="001956B7">
              <w:rPr>
                <w:rFonts w:ascii="Times New Roman" w:hAnsi="Times New Roman" w:cs="Times New Roman"/>
                <w:bCs/>
                <w:kern w:val="0"/>
                <w:szCs w:val="21"/>
                <w:lang w:val="en-GB"/>
              </w:rPr>
              <w:t>, NTT DOCOMO</w:t>
            </w:r>
            <w:r w:rsidR="001600DA">
              <w:rPr>
                <w:rFonts w:ascii="Times New Roman" w:hAnsi="Times New Roman" w:cs="Times New Roman" w:hint="eastAsia"/>
                <w:bCs/>
                <w:kern w:val="0"/>
                <w:szCs w:val="21"/>
                <w:lang w:val="en-GB"/>
              </w:rPr>
              <w:t xml:space="preserve">, </w:t>
            </w:r>
            <w:r w:rsidR="001600DA" w:rsidRPr="001600DA">
              <w:rPr>
                <w:rFonts w:ascii="Times New Roman" w:hAnsi="Times New Roman" w:cs="Times New Roman"/>
                <w:bCs/>
                <w:kern w:val="0"/>
                <w:szCs w:val="21"/>
                <w:lang w:val="en-GB"/>
              </w:rPr>
              <w:t>Samsung</w:t>
            </w:r>
          </w:p>
          <w:p w14:paraId="3546FC3E" w14:textId="6EB75A87" w:rsidR="00FE4479" w:rsidRPr="00EB3829" w:rsidRDefault="004D474B" w:rsidP="00C12764">
            <w:pPr>
              <w:pStyle w:val="af8"/>
              <w:numPr>
                <w:ilvl w:val="0"/>
                <w:numId w:val="9"/>
              </w:numPr>
              <w:ind w:firstLineChars="0"/>
              <w:rPr>
                <w:sz w:val="21"/>
                <w:szCs w:val="21"/>
              </w:rPr>
            </w:pPr>
            <w:r>
              <w:rPr>
                <w:rFonts w:hint="eastAsia"/>
                <w:sz w:val="21"/>
                <w:szCs w:val="21"/>
              </w:rPr>
              <w:t xml:space="preserve">Repetition type B for </w:t>
            </w:r>
            <w:r>
              <w:rPr>
                <w:sz w:val="21"/>
                <w:szCs w:val="21"/>
              </w:rPr>
              <w:t>the same TB</w:t>
            </w:r>
          </w:p>
          <w:p w14:paraId="7F479AC8" w14:textId="1144E023" w:rsidR="00FE4479" w:rsidRPr="00EB3829" w:rsidRDefault="00FE4479" w:rsidP="001956B7">
            <w:pPr>
              <w:pStyle w:val="af8"/>
              <w:numPr>
                <w:ilvl w:val="1"/>
                <w:numId w:val="9"/>
              </w:numPr>
              <w:ind w:firstLineChars="0"/>
              <w:rPr>
                <w:sz w:val="21"/>
                <w:szCs w:val="21"/>
              </w:rPr>
            </w:pPr>
            <w:r w:rsidRPr="00EB3829">
              <w:rPr>
                <w:rFonts w:hint="eastAsia"/>
                <w:sz w:val="21"/>
                <w:szCs w:val="21"/>
                <w:lang w:val="en-GB" w:eastAsia="zh-CN"/>
              </w:rPr>
              <w:t xml:space="preserve">ZTE, </w:t>
            </w:r>
            <w:r w:rsidRPr="00EB3829">
              <w:rPr>
                <w:sz w:val="21"/>
                <w:szCs w:val="21"/>
                <w:lang w:val="en-GB"/>
              </w:rPr>
              <w:t>Spreadtrum</w:t>
            </w:r>
            <w:r w:rsidRPr="00EB3829">
              <w:rPr>
                <w:rFonts w:hint="eastAsia"/>
                <w:sz w:val="21"/>
                <w:szCs w:val="21"/>
                <w:lang w:val="en-GB" w:eastAsia="zh-CN"/>
              </w:rPr>
              <w:t xml:space="preserve">, CTC, </w:t>
            </w:r>
            <w:r w:rsidRPr="00EB3829">
              <w:rPr>
                <w:bCs/>
                <w:sz w:val="21"/>
                <w:szCs w:val="21"/>
                <w:lang w:val="en-GB"/>
              </w:rPr>
              <w:t>Panasonic</w:t>
            </w:r>
            <w:r w:rsidRPr="00EB3829">
              <w:rPr>
                <w:rFonts w:hint="eastAsia"/>
                <w:bCs/>
                <w:sz w:val="21"/>
                <w:szCs w:val="21"/>
                <w:lang w:val="en-GB" w:eastAsia="zh-CN"/>
              </w:rPr>
              <w:t xml:space="preserve">, </w:t>
            </w:r>
            <w:r w:rsidRPr="00EB3829">
              <w:rPr>
                <w:sz w:val="21"/>
                <w:szCs w:val="21"/>
                <w:lang w:val="en-GB"/>
              </w:rPr>
              <w:t>WILUS</w:t>
            </w:r>
            <w:r w:rsidR="001956B7" w:rsidRPr="00EB3829">
              <w:rPr>
                <w:rFonts w:hint="eastAsia"/>
                <w:bCs/>
                <w:sz w:val="21"/>
                <w:szCs w:val="21"/>
                <w:lang w:val="en-GB" w:eastAsia="zh-CN"/>
              </w:rPr>
              <w:t>,</w:t>
            </w:r>
            <w:r w:rsidR="001956B7">
              <w:rPr>
                <w:rFonts w:hint="eastAsia"/>
                <w:bCs/>
                <w:sz w:val="21"/>
                <w:szCs w:val="21"/>
                <w:lang w:val="en-GB" w:eastAsia="zh-CN"/>
              </w:rPr>
              <w:t xml:space="preserve"> </w:t>
            </w:r>
            <w:r w:rsidR="001956B7" w:rsidRPr="001956B7">
              <w:rPr>
                <w:sz w:val="21"/>
                <w:szCs w:val="21"/>
                <w:lang w:val="en-GB" w:eastAsia="zh-CN"/>
              </w:rPr>
              <w:t>NTT DOCOMO</w:t>
            </w:r>
            <w:r w:rsidR="00011FDF">
              <w:rPr>
                <w:sz w:val="21"/>
                <w:szCs w:val="21"/>
                <w:lang w:val="en-GB" w:eastAsia="zh-CN"/>
              </w:rPr>
              <w:t xml:space="preserve">, </w:t>
            </w:r>
            <w:r w:rsidR="00011FDF" w:rsidRPr="00EB3829">
              <w:rPr>
                <w:szCs w:val="21"/>
                <w:lang w:val="en-GB"/>
              </w:rPr>
              <w:t>Lenovo</w:t>
            </w:r>
            <w:r w:rsidR="00011FDF" w:rsidRPr="00EB3829">
              <w:rPr>
                <w:bCs/>
                <w:szCs w:val="21"/>
                <w:lang w:val="en-GB"/>
              </w:rPr>
              <w:t xml:space="preserve">, </w:t>
            </w:r>
            <w:r w:rsidR="00011FDF" w:rsidRPr="000B0D66">
              <w:rPr>
                <w:bCs/>
                <w:szCs w:val="21"/>
                <w:lang w:val="en-GB"/>
              </w:rPr>
              <w:t>Motorola</w:t>
            </w:r>
          </w:p>
          <w:p w14:paraId="7909D6B3" w14:textId="1B439DBB" w:rsidR="00FE4479" w:rsidRPr="00EB3829" w:rsidRDefault="00FE4479" w:rsidP="00C12764">
            <w:pPr>
              <w:pStyle w:val="af8"/>
              <w:numPr>
                <w:ilvl w:val="0"/>
                <w:numId w:val="9"/>
              </w:numPr>
              <w:ind w:firstLineChars="0"/>
              <w:rPr>
                <w:sz w:val="21"/>
                <w:szCs w:val="21"/>
              </w:rPr>
            </w:pPr>
            <w:r w:rsidRPr="00EB3829">
              <w:rPr>
                <w:sz w:val="21"/>
                <w:szCs w:val="21"/>
              </w:rPr>
              <w:t>PUSCH transmissions</w:t>
            </w:r>
            <w:r w:rsidR="00A834C6">
              <w:rPr>
                <w:sz w:val="21"/>
                <w:szCs w:val="21"/>
              </w:rPr>
              <w:t xml:space="preserve"> with different TBs</w:t>
            </w:r>
          </w:p>
          <w:p w14:paraId="097E8E89" w14:textId="77777777" w:rsidR="00FE4479" w:rsidRPr="00EB3829" w:rsidRDefault="00FE4479" w:rsidP="00C12764">
            <w:pPr>
              <w:pStyle w:val="af8"/>
              <w:numPr>
                <w:ilvl w:val="1"/>
                <w:numId w:val="9"/>
              </w:numPr>
              <w:ind w:firstLineChars="0"/>
              <w:rPr>
                <w:sz w:val="21"/>
                <w:szCs w:val="21"/>
                <w:lang w:val="en-GB"/>
              </w:rPr>
            </w:pPr>
            <w:r w:rsidRPr="00EB3829">
              <w:rPr>
                <w:sz w:val="21"/>
                <w:szCs w:val="21"/>
                <w:lang w:val="en-GB"/>
              </w:rPr>
              <w:t>CATT</w:t>
            </w:r>
          </w:p>
          <w:p w14:paraId="572EDAD6" w14:textId="77777777" w:rsidR="00FE4479" w:rsidRPr="00EB3829" w:rsidRDefault="00FE4479" w:rsidP="00FE4479">
            <w:pPr>
              <w:widowControl/>
              <w:overflowPunct w:val="0"/>
              <w:autoSpaceDE w:val="0"/>
              <w:autoSpaceDN w:val="0"/>
              <w:adjustRightInd w:val="0"/>
              <w:spacing w:after="120"/>
              <w:textAlignment w:val="baseline"/>
              <w:rPr>
                <w:rFonts w:ascii="Times New Roman" w:eastAsia="宋体" w:hAnsi="Times New Roman" w:cs="Times New Roman"/>
                <w:b/>
                <w:kern w:val="0"/>
                <w:szCs w:val="21"/>
                <w:lang w:val="en-GB"/>
              </w:rPr>
            </w:pPr>
            <w:r w:rsidRPr="00EB3829">
              <w:rPr>
                <w:rFonts w:ascii="Times New Roman" w:eastAsia="宋体" w:hAnsi="Times New Roman" w:cs="Times New Roman"/>
                <w:b/>
                <w:kern w:val="0"/>
                <w:szCs w:val="21"/>
                <w:lang w:val="en-GB"/>
              </w:rPr>
              <w:t>Deprioritize:</w:t>
            </w:r>
            <w:r w:rsidRPr="00EB3829">
              <w:rPr>
                <w:rFonts w:ascii="Times New Roman" w:eastAsia="宋体" w:hAnsi="Times New Roman" w:cs="Times New Roman"/>
                <w:kern w:val="0"/>
                <w:szCs w:val="21"/>
                <w:lang w:val="en-GB"/>
              </w:rPr>
              <w:t xml:space="preserve"> Qualcomm</w:t>
            </w:r>
          </w:p>
          <w:p w14:paraId="720E391F" w14:textId="23132C90" w:rsidR="00FE4479" w:rsidRPr="001F5155" w:rsidRDefault="008D0228" w:rsidP="00FE4479">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sidRPr="008D0228">
              <w:rPr>
                <w:rFonts w:ascii="Times New Roman" w:eastAsia="宋体" w:hAnsi="Times New Roman" w:cs="Times New Roman"/>
                <w:b/>
                <w:kern w:val="0"/>
                <w:szCs w:val="21"/>
                <w:lang w:val="en-GB"/>
              </w:rPr>
              <w:t>Not support</w:t>
            </w:r>
            <w:r w:rsidR="00FE4479" w:rsidRPr="00EB3829">
              <w:rPr>
                <w:rFonts w:ascii="Times New Roman" w:eastAsia="宋体" w:hAnsi="Times New Roman" w:cs="Times New Roman"/>
                <w:b/>
                <w:kern w:val="0"/>
                <w:szCs w:val="21"/>
                <w:lang w:val="en-GB"/>
              </w:rPr>
              <w:t xml:space="preserve">: </w:t>
            </w:r>
            <w:r w:rsidR="00FE4479" w:rsidRPr="00EB3829">
              <w:rPr>
                <w:rFonts w:ascii="Times New Roman" w:eastAsia="宋体" w:hAnsi="Times New Roman" w:cs="Times New Roman"/>
                <w:kern w:val="0"/>
                <w:szCs w:val="21"/>
                <w:lang w:val="en-GB"/>
              </w:rPr>
              <w:t>Apple, Ericsson</w:t>
            </w:r>
          </w:p>
        </w:tc>
      </w:tr>
      <w:tr w:rsidR="00FE4479" w:rsidRPr="001F5155" w14:paraId="34A80801" w14:textId="77777777" w:rsidTr="00FE1676">
        <w:trPr>
          <w:trHeight w:val="73"/>
        </w:trPr>
        <w:tc>
          <w:tcPr>
            <w:tcW w:w="3119" w:type="dxa"/>
          </w:tcPr>
          <w:p w14:paraId="0781B6E4" w14:textId="77777777" w:rsidR="00FE4479" w:rsidRPr="00283125" w:rsidRDefault="00FE4479" w:rsidP="008430B1">
            <w:pPr>
              <w:pStyle w:val="a8"/>
              <w:numPr>
                <w:ilvl w:val="0"/>
                <w:numId w:val="21"/>
              </w:numPr>
              <w:spacing w:beforeLines="0" w:before="0" w:after="0" w:line="240" w:lineRule="auto"/>
              <w:jc w:val="left"/>
              <w:rPr>
                <w:rFonts w:ascii="Times New Roman" w:hAnsi="Times New Roman"/>
                <w:sz w:val="21"/>
                <w:szCs w:val="21"/>
                <w:lang w:eastAsia="zh-CN"/>
              </w:rPr>
            </w:pPr>
            <w:r w:rsidRPr="00283125">
              <w:rPr>
                <w:rFonts w:ascii="Times New Roman" w:hAnsi="Times New Roman"/>
                <w:sz w:val="21"/>
                <w:szCs w:val="21"/>
                <w:lang w:eastAsia="zh-CN"/>
              </w:rPr>
              <w:t>Use case 2: non-back-to-back PUSCH transmissions within one slot.</w:t>
            </w:r>
          </w:p>
          <w:p w14:paraId="1F968366" w14:textId="32CD42A0" w:rsidR="00FE4479" w:rsidRPr="00E77471" w:rsidRDefault="00FE4479" w:rsidP="00FE4479">
            <w:pPr>
              <w:widowControl/>
              <w:overflowPunct w:val="0"/>
              <w:autoSpaceDE w:val="0"/>
              <w:autoSpaceDN w:val="0"/>
              <w:adjustRightInd w:val="0"/>
              <w:spacing w:after="120"/>
              <w:jc w:val="left"/>
              <w:textAlignment w:val="baseline"/>
              <w:rPr>
                <w:rFonts w:ascii="Times New Roman" w:eastAsia="宋体" w:hAnsi="Times New Roman" w:cs="Times New Roman"/>
                <w:kern w:val="0"/>
                <w:szCs w:val="21"/>
              </w:rPr>
            </w:pPr>
          </w:p>
        </w:tc>
        <w:tc>
          <w:tcPr>
            <w:tcW w:w="6772" w:type="dxa"/>
          </w:tcPr>
          <w:p w14:paraId="2EA5A3C9" w14:textId="76AF3877" w:rsidR="00FE4479" w:rsidRPr="00EB3829" w:rsidRDefault="00FE4479" w:rsidP="00FE4479">
            <w:pPr>
              <w:widowControl/>
              <w:overflowPunct w:val="0"/>
              <w:autoSpaceDE w:val="0"/>
              <w:autoSpaceDN w:val="0"/>
              <w:adjustRightInd w:val="0"/>
              <w:spacing w:after="120"/>
              <w:textAlignment w:val="baseline"/>
              <w:rPr>
                <w:rFonts w:ascii="Times New Roman" w:hAnsi="Times New Roman" w:cs="Times New Roman"/>
                <w:bCs/>
                <w:kern w:val="0"/>
                <w:szCs w:val="21"/>
                <w:lang w:val="en-GB"/>
              </w:rPr>
            </w:pPr>
            <w:r w:rsidRPr="00EB3829">
              <w:rPr>
                <w:rFonts w:ascii="Times New Roman" w:eastAsia="宋体" w:hAnsi="Times New Roman" w:cs="Times New Roman"/>
                <w:b/>
                <w:kern w:val="0"/>
                <w:szCs w:val="21"/>
                <w:lang w:val="en-GB"/>
              </w:rPr>
              <w:t xml:space="preserve">Support: </w:t>
            </w:r>
            <w:r w:rsidRPr="00EB3829">
              <w:rPr>
                <w:rFonts w:ascii="Times New Roman" w:hAnsi="Times New Roman" w:cs="Times New Roman"/>
                <w:bCs/>
                <w:kern w:val="0"/>
                <w:szCs w:val="21"/>
                <w:lang w:val="en-GB"/>
              </w:rPr>
              <w:t xml:space="preserve">ZTE, </w:t>
            </w:r>
            <w:r w:rsidR="00362EF6" w:rsidRPr="00EB3829">
              <w:rPr>
                <w:rFonts w:ascii="Times New Roman" w:eastAsia="宋体" w:hAnsi="Times New Roman" w:cs="Times New Roman"/>
                <w:kern w:val="0"/>
                <w:szCs w:val="21"/>
                <w:lang w:val="en-GB"/>
              </w:rPr>
              <w:t>Nokia</w:t>
            </w:r>
            <w:r w:rsidR="00362EF6" w:rsidRPr="00EB3829">
              <w:rPr>
                <w:rFonts w:ascii="Times New Roman" w:hAnsi="Times New Roman" w:cs="Times New Roman"/>
                <w:bCs/>
                <w:kern w:val="0"/>
                <w:szCs w:val="21"/>
                <w:lang w:val="en-GB"/>
              </w:rPr>
              <w:t xml:space="preserve">, </w:t>
            </w:r>
            <w:r w:rsidR="00362EF6">
              <w:rPr>
                <w:rFonts w:ascii="Times New Roman" w:hAnsi="Times New Roman" w:cs="Times New Roman"/>
                <w:bCs/>
                <w:kern w:val="0"/>
                <w:szCs w:val="21"/>
                <w:lang w:val="en-GB"/>
              </w:rPr>
              <w:t>NSB,</w:t>
            </w:r>
            <w:r w:rsidR="00362EF6" w:rsidRPr="00EB3829">
              <w:rPr>
                <w:rFonts w:ascii="Times New Roman" w:hAnsi="Times New Roman" w:cs="Times New Roman"/>
                <w:bCs/>
                <w:kern w:val="0"/>
                <w:szCs w:val="21"/>
                <w:lang w:val="en-GB"/>
              </w:rPr>
              <w:t xml:space="preserve"> </w:t>
            </w:r>
            <w:r w:rsidRPr="00EB3829">
              <w:rPr>
                <w:rFonts w:ascii="Times New Roman" w:hAnsi="Times New Roman" w:cs="Times New Roman"/>
                <w:bCs/>
                <w:kern w:val="0"/>
                <w:szCs w:val="21"/>
                <w:lang w:val="en-GB"/>
              </w:rPr>
              <w:t>Panasonic, HW</w:t>
            </w:r>
            <w:r>
              <w:rPr>
                <w:rFonts w:ascii="Times New Roman" w:hAnsi="Times New Roman" w:cs="Times New Roman"/>
                <w:bCs/>
                <w:kern w:val="0"/>
                <w:szCs w:val="21"/>
                <w:lang w:val="en-GB"/>
              </w:rPr>
              <w:t>, HiSilicon</w:t>
            </w:r>
            <w:r w:rsidR="002F154E">
              <w:rPr>
                <w:rFonts w:ascii="Times New Roman" w:hAnsi="Times New Roman" w:cs="Times New Roman"/>
                <w:bCs/>
                <w:kern w:val="0"/>
                <w:szCs w:val="21"/>
                <w:lang w:val="en-GB"/>
              </w:rPr>
              <w:t>, CTC</w:t>
            </w:r>
            <w:r w:rsidR="007556F7">
              <w:rPr>
                <w:rFonts w:ascii="Times New Roman" w:hAnsi="Times New Roman" w:cs="Times New Roman"/>
                <w:bCs/>
                <w:kern w:val="0"/>
                <w:szCs w:val="21"/>
                <w:lang w:val="en-GB"/>
              </w:rPr>
              <w:t>, Samsung</w:t>
            </w:r>
          </w:p>
          <w:p w14:paraId="23892B5D" w14:textId="19EAA865" w:rsidR="00FE4479" w:rsidRPr="00EB3829" w:rsidRDefault="00FE4479" w:rsidP="00C12764">
            <w:pPr>
              <w:pStyle w:val="af8"/>
              <w:numPr>
                <w:ilvl w:val="0"/>
                <w:numId w:val="9"/>
              </w:numPr>
              <w:ind w:firstLineChars="0"/>
              <w:rPr>
                <w:sz w:val="21"/>
                <w:szCs w:val="21"/>
              </w:rPr>
            </w:pPr>
            <w:r w:rsidRPr="00EB3829">
              <w:rPr>
                <w:rFonts w:hint="eastAsia"/>
                <w:sz w:val="21"/>
                <w:szCs w:val="21"/>
              </w:rPr>
              <w:t xml:space="preserve">Repetition type B </w:t>
            </w:r>
            <w:r w:rsidR="00A834C6">
              <w:rPr>
                <w:rFonts w:hint="eastAsia"/>
                <w:sz w:val="21"/>
                <w:szCs w:val="21"/>
              </w:rPr>
              <w:t xml:space="preserve">for </w:t>
            </w:r>
            <w:r w:rsidR="00A834C6">
              <w:rPr>
                <w:sz w:val="21"/>
                <w:szCs w:val="21"/>
              </w:rPr>
              <w:t>the same TB</w:t>
            </w:r>
          </w:p>
          <w:p w14:paraId="6051645A" w14:textId="1721A0B2" w:rsidR="00FE4479" w:rsidRPr="00EB3829" w:rsidRDefault="00FE4479" w:rsidP="00C12764">
            <w:pPr>
              <w:pStyle w:val="af8"/>
              <w:numPr>
                <w:ilvl w:val="0"/>
                <w:numId w:val="9"/>
              </w:numPr>
              <w:ind w:firstLineChars="0"/>
              <w:rPr>
                <w:sz w:val="21"/>
                <w:szCs w:val="21"/>
              </w:rPr>
            </w:pPr>
            <w:r w:rsidRPr="00EB3829">
              <w:rPr>
                <w:sz w:val="21"/>
                <w:szCs w:val="21"/>
              </w:rPr>
              <w:t>PUSCH transmissions</w:t>
            </w:r>
            <w:r w:rsidR="007405B1">
              <w:rPr>
                <w:sz w:val="21"/>
                <w:szCs w:val="21"/>
              </w:rPr>
              <w:t xml:space="preserve"> with different TBs</w:t>
            </w:r>
          </w:p>
          <w:p w14:paraId="2D83BB2B" w14:textId="77777777" w:rsidR="00FE4479" w:rsidRPr="00EB3829" w:rsidRDefault="00FE4479" w:rsidP="00FE4479">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sidRPr="00EB3829">
              <w:rPr>
                <w:rFonts w:ascii="Times New Roman" w:eastAsia="宋体" w:hAnsi="Times New Roman" w:cs="Times New Roman"/>
                <w:b/>
                <w:kern w:val="0"/>
                <w:szCs w:val="21"/>
                <w:lang w:val="en-GB"/>
              </w:rPr>
              <w:t>Deprioritize:</w:t>
            </w:r>
            <w:r w:rsidRPr="00EB3829">
              <w:rPr>
                <w:rFonts w:ascii="Times New Roman" w:eastAsia="宋体" w:hAnsi="Times New Roman" w:cs="Times New Roman"/>
                <w:kern w:val="0"/>
                <w:szCs w:val="21"/>
                <w:lang w:val="en-GB"/>
              </w:rPr>
              <w:t xml:space="preserve"> MediaTek, Qualcomm</w:t>
            </w:r>
          </w:p>
          <w:p w14:paraId="31B03EBB" w14:textId="49314D76" w:rsidR="00FE4479" w:rsidRPr="00EB3829" w:rsidRDefault="00FE4479" w:rsidP="00FE4479">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sidRPr="00EB3829">
              <w:rPr>
                <w:rFonts w:ascii="Times New Roman" w:eastAsia="宋体" w:hAnsi="Times New Roman" w:cs="Times New Roman"/>
                <w:b/>
                <w:kern w:val="0"/>
                <w:szCs w:val="21"/>
                <w:lang w:val="en-GB"/>
              </w:rPr>
              <w:t xml:space="preserve">Further discussed after RAN4’s conclusion: </w:t>
            </w:r>
            <w:r w:rsidRPr="00EB3829">
              <w:rPr>
                <w:rFonts w:ascii="Times New Roman" w:eastAsia="宋体" w:hAnsi="Times New Roman" w:cs="Times New Roman"/>
                <w:kern w:val="0"/>
                <w:szCs w:val="21"/>
                <w:lang w:val="en-GB"/>
              </w:rPr>
              <w:t xml:space="preserve">WILUS, Lenovo, </w:t>
            </w:r>
            <w:r w:rsidR="00154906" w:rsidRPr="000B0D66">
              <w:rPr>
                <w:rFonts w:ascii="Times New Roman" w:hAnsi="Times New Roman" w:cs="Times New Roman"/>
                <w:bCs/>
                <w:kern w:val="0"/>
                <w:szCs w:val="21"/>
                <w:lang w:val="en-GB"/>
              </w:rPr>
              <w:t>Motorola</w:t>
            </w:r>
            <w:r w:rsidR="00154906">
              <w:rPr>
                <w:rFonts w:ascii="Times New Roman" w:eastAsia="宋体" w:hAnsi="Times New Roman" w:cs="Times New Roman"/>
                <w:kern w:val="0"/>
                <w:szCs w:val="21"/>
                <w:lang w:val="en-GB"/>
              </w:rPr>
              <w:t xml:space="preserve">, </w:t>
            </w:r>
            <w:r w:rsidRPr="00EB3829">
              <w:rPr>
                <w:rFonts w:ascii="Times New Roman" w:eastAsia="宋体" w:hAnsi="Times New Roman" w:cs="Times New Roman"/>
                <w:kern w:val="0"/>
                <w:szCs w:val="21"/>
                <w:lang w:val="en-GB"/>
              </w:rPr>
              <w:t>CMCC, CATT</w:t>
            </w:r>
          </w:p>
          <w:p w14:paraId="2269171A" w14:textId="31A143DD" w:rsidR="00FE4479" w:rsidRPr="001F5155" w:rsidRDefault="008D0228" w:rsidP="00FE4479">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sidRPr="008D0228">
              <w:rPr>
                <w:rFonts w:ascii="Times New Roman" w:eastAsia="宋体" w:hAnsi="Times New Roman" w:cs="Times New Roman"/>
                <w:b/>
                <w:kern w:val="0"/>
                <w:szCs w:val="21"/>
                <w:lang w:val="en-GB"/>
              </w:rPr>
              <w:t>Not support</w:t>
            </w:r>
            <w:r w:rsidR="00FE4479" w:rsidRPr="00EB3829">
              <w:rPr>
                <w:rFonts w:ascii="Times New Roman" w:eastAsia="宋体" w:hAnsi="Times New Roman" w:cs="Times New Roman"/>
                <w:b/>
                <w:kern w:val="0"/>
                <w:szCs w:val="21"/>
                <w:lang w:val="en-GB"/>
              </w:rPr>
              <w:t xml:space="preserve">: </w:t>
            </w:r>
            <w:r w:rsidR="00FE4479" w:rsidRPr="00EB3829">
              <w:rPr>
                <w:rFonts w:ascii="Times New Roman" w:eastAsia="宋体" w:hAnsi="Times New Roman" w:cs="Times New Roman"/>
                <w:kern w:val="0"/>
                <w:szCs w:val="21"/>
                <w:lang w:val="en-GB"/>
              </w:rPr>
              <w:t>Spreadtrum, Apple, Ericsson</w:t>
            </w:r>
          </w:p>
        </w:tc>
      </w:tr>
      <w:tr w:rsidR="00FE4479" w:rsidRPr="001F5155" w14:paraId="3477DD43" w14:textId="77777777" w:rsidTr="00FE1676">
        <w:trPr>
          <w:trHeight w:val="73"/>
        </w:trPr>
        <w:tc>
          <w:tcPr>
            <w:tcW w:w="3119" w:type="dxa"/>
          </w:tcPr>
          <w:p w14:paraId="3D6F8FF3" w14:textId="77777777" w:rsidR="00FE4479" w:rsidRPr="00283125" w:rsidRDefault="00FE4479" w:rsidP="008430B1">
            <w:pPr>
              <w:pStyle w:val="a8"/>
              <w:numPr>
                <w:ilvl w:val="0"/>
                <w:numId w:val="21"/>
              </w:numPr>
              <w:spacing w:beforeLines="0" w:before="0" w:after="0" w:line="240" w:lineRule="auto"/>
              <w:jc w:val="left"/>
              <w:rPr>
                <w:rFonts w:ascii="Times New Roman" w:hAnsi="Times New Roman"/>
                <w:sz w:val="21"/>
                <w:szCs w:val="21"/>
                <w:lang w:eastAsia="zh-CN"/>
              </w:rPr>
            </w:pPr>
            <w:r w:rsidRPr="00283125">
              <w:rPr>
                <w:rFonts w:ascii="Times New Roman" w:hAnsi="Times New Roman"/>
                <w:sz w:val="21"/>
                <w:szCs w:val="21"/>
                <w:lang w:eastAsia="zh-CN"/>
              </w:rPr>
              <w:t>Use case 3: back-to-back PUSCH transmissions across consecutive slots.</w:t>
            </w:r>
          </w:p>
          <w:p w14:paraId="2D47D3C0" w14:textId="6B267551" w:rsidR="00FE4479" w:rsidRPr="00855B79" w:rsidRDefault="00FE4479" w:rsidP="00FE4479">
            <w:pPr>
              <w:widowControl/>
              <w:overflowPunct w:val="0"/>
              <w:autoSpaceDE w:val="0"/>
              <w:autoSpaceDN w:val="0"/>
              <w:adjustRightInd w:val="0"/>
              <w:spacing w:after="120"/>
              <w:jc w:val="left"/>
              <w:textAlignment w:val="baseline"/>
              <w:rPr>
                <w:rFonts w:ascii="Times New Roman" w:eastAsia="宋体" w:hAnsi="Times New Roman" w:cs="Times New Roman"/>
                <w:kern w:val="0"/>
                <w:szCs w:val="21"/>
              </w:rPr>
            </w:pPr>
          </w:p>
        </w:tc>
        <w:tc>
          <w:tcPr>
            <w:tcW w:w="6772" w:type="dxa"/>
          </w:tcPr>
          <w:p w14:paraId="6F8A6B76" w14:textId="3FF3D789" w:rsidR="00FE4479" w:rsidRPr="00EB3829" w:rsidRDefault="00FE4479" w:rsidP="00FE4479">
            <w:pPr>
              <w:widowControl/>
              <w:overflowPunct w:val="0"/>
              <w:autoSpaceDE w:val="0"/>
              <w:autoSpaceDN w:val="0"/>
              <w:adjustRightInd w:val="0"/>
              <w:spacing w:after="120"/>
              <w:textAlignment w:val="baseline"/>
              <w:rPr>
                <w:rFonts w:ascii="Times New Roman" w:hAnsi="Times New Roman" w:cs="Times New Roman"/>
                <w:bCs/>
                <w:kern w:val="0"/>
                <w:szCs w:val="21"/>
                <w:lang w:val="en-GB"/>
              </w:rPr>
            </w:pPr>
            <w:r w:rsidRPr="00EB3829">
              <w:rPr>
                <w:rFonts w:ascii="Times New Roman" w:eastAsia="宋体" w:hAnsi="Times New Roman" w:cs="Times New Roman"/>
                <w:b/>
                <w:kern w:val="0"/>
                <w:szCs w:val="21"/>
                <w:lang w:val="en-GB"/>
              </w:rPr>
              <w:t>Support:</w:t>
            </w:r>
            <w:r w:rsidRPr="00EB3829">
              <w:rPr>
                <w:rFonts w:ascii="Times New Roman" w:eastAsia="宋体" w:hAnsi="Times New Roman" w:cs="Times New Roman"/>
                <w:kern w:val="0"/>
                <w:szCs w:val="21"/>
                <w:lang w:val="en-GB"/>
              </w:rPr>
              <w:t xml:space="preserve"> WILUS</w:t>
            </w:r>
            <w:r w:rsidRPr="00EB3829">
              <w:rPr>
                <w:rFonts w:ascii="Times New Roman" w:eastAsia="宋体" w:hAnsi="Times New Roman" w:cs="Times New Roman" w:hint="eastAsia"/>
                <w:kern w:val="0"/>
                <w:szCs w:val="21"/>
                <w:lang w:val="en-GB"/>
              </w:rPr>
              <w:t xml:space="preserve">, </w:t>
            </w:r>
            <w:r w:rsidRPr="00EB3829">
              <w:rPr>
                <w:rFonts w:ascii="Times New Roman" w:eastAsia="宋体" w:hAnsi="Times New Roman" w:cs="Times New Roman"/>
                <w:kern w:val="0"/>
                <w:szCs w:val="21"/>
                <w:lang w:val="en-GB"/>
              </w:rPr>
              <w:t xml:space="preserve">Nokia, </w:t>
            </w:r>
            <w:r w:rsidR="00E77528">
              <w:rPr>
                <w:rFonts w:ascii="Times New Roman" w:eastAsia="宋体" w:hAnsi="Times New Roman" w:cs="Times New Roman"/>
                <w:kern w:val="0"/>
                <w:szCs w:val="21"/>
                <w:lang w:val="en-GB"/>
              </w:rPr>
              <w:t xml:space="preserve">NSB, </w:t>
            </w:r>
            <w:r w:rsidRPr="00EB3829">
              <w:rPr>
                <w:rFonts w:ascii="Times New Roman" w:eastAsia="宋体" w:hAnsi="Times New Roman" w:cs="Times New Roman"/>
                <w:kern w:val="0"/>
                <w:szCs w:val="21"/>
                <w:lang w:val="en-GB"/>
              </w:rPr>
              <w:t xml:space="preserve">CMCC, Spreadtrum, Lenovo, </w:t>
            </w:r>
            <w:r w:rsidR="00154906" w:rsidRPr="000B0D66">
              <w:rPr>
                <w:rFonts w:ascii="Times New Roman" w:hAnsi="Times New Roman" w:cs="Times New Roman"/>
                <w:bCs/>
                <w:kern w:val="0"/>
                <w:szCs w:val="21"/>
                <w:lang w:val="en-GB"/>
              </w:rPr>
              <w:t>Motorola</w:t>
            </w:r>
            <w:r w:rsidR="00154906">
              <w:rPr>
                <w:rFonts w:ascii="Times New Roman" w:hAnsi="Times New Roman" w:cs="Times New Roman"/>
                <w:bCs/>
                <w:kern w:val="0"/>
                <w:szCs w:val="21"/>
                <w:lang w:val="en-GB"/>
              </w:rPr>
              <w:t xml:space="preserve">, </w:t>
            </w:r>
            <w:r w:rsidR="00154906" w:rsidRPr="00EB3829">
              <w:rPr>
                <w:rFonts w:ascii="Times New Roman" w:eastAsia="宋体" w:hAnsi="Times New Roman" w:cs="Times New Roman"/>
                <w:kern w:val="0"/>
                <w:szCs w:val="21"/>
                <w:lang w:val="en-GB"/>
              </w:rPr>
              <w:t xml:space="preserve"> </w:t>
            </w:r>
            <w:r w:rsidRPr="00EB3829">
              <w:rPr>
                <w:rFonts w:ascii="Times New Roman" w:eastAsia="宋体" w:hAnsi="Times New Roman" w:cs="Times New Roman"/>
                <w:kern w:val="0"/>
                <w:szCs w:val="21"/>
                <w:lang w:val="en-GB"/>
              </w:rPr>
              <w:t>NTT DOCOMO</w:t>
            </w:r>
            <w:r w:rsidRPr="00EB3829">
              <w:rPr>
                <w:rFonts w:ascii="Times New Roman" w:hAnsi="Times New Roman" w:cs="Times New Roman"/>
                <w:b/>
                <w:bCs/>
                <w:kern w:val="0"/>
                <w:szCs w:val="21"/>
                <w:lang w:val="en-GB"/>
              </w:rPr>
              <w:t xml:space="preserve">, </w:t>
            </w:r>
            <w:r w:rsidRPr="00EB3829">
              <w:rPr>
                <w:rFonts w:ascii="Times New Roman" w:eastAsia="宋体" w:hAnsi="Times New Roman" w:cs="Times New Roman"/>
                <w:kern w:val="0"/>
                <w:szCs w:val="21"/>
                <w:lang w:val="en-GB"/>
              </w:rPr>
              <w:t>CATT</w:t>
            </w:r>
            <w:r w:rsidRPr="00EB3829">
              <w:rPr>
                <w:rFonts w:ascii="Times New Roman" w:hAnsi="Times New Roman" w:cs="Times New Roman"/>
                <w:bCs/>
                <w:kern w:val="0"/>
                <w:szCs w:val="21"/>
                <w:lang w:val="en-GB"/>
              </w:rPr>
              <w:t xml:space="preserve">, </w:t>
            </w:r>
            <w:r w:rsidRPr="00EB3829">
              <w:rPr>
                <w:rFonts w:ascii="Times New Roman" w:eastAsia="宋体" w:hAnsi="Times New Roman" w:cs="Times New Roman"/>
                <w:kern w:val="0"/>
                <w:szCs w:val="21"/>
                <w:lang w:val="en-GB"/>
              </w:rPr>
              <w:t>CTC</w:t>
            </w:r>
            <w:r w:rsidRPr="00EB3829">
              <w:rPr>
                <w:rFonts w:ascii="Times New Roman" w:hAnsi="Times New Roman" w:cs="Times New Roman"/>
                <w:bCs/>
                <w:kern w:val="0"/>
                <w:szCs w:val="21"/>
                <w:lang w:val="en-GB"/>
              </w:rPr>
              <w:t>, Panasonic</w:t>
            </w:r>
            <w:r w:rsidR="00DB0F36">
              <w:rPr>
                <w:rFonts w:ascii="Times New Roman" w:hAnsi="Times New Roman" w:cs="Times New Roman" w:hint="eastAsia"/>
                <w:bCs/>
                <w:kern w:val="0"/>
                <w:szCs w:val="21"/>
                <w:lang w:val="en-GB"/>
              </w:rPr>
              <w:t xml:space="preserve">, </w:t>
            </w:r>
            <w:r w:rsidR="00DB0F36" w:rsidRPr="00DB0F36">
              <w:rPr>
                <w:rFonts w:ascii="Times New Roman" w:hAnsi="Times New Roman" w:cs="Times New Roman"/>
                <w:bCs/>
                <w:kern w:val="0"/>
                <w:szCs w:val="21"/>
                <w:lang w:val="en-GB"/>
              </w:rPr>
              <w:t>Samsung</w:t>
            </w:r>
          </w:p>
          <w:p w14:paraId="2C497725" w14:textId="0456D383" w:rsidR="00FE4479" w:rsidRPr="00EB3829" w:rsidRDefault="00FE4479" w:rsidP="00C12764">
            <w:pPr>
              <w:pStyle w:val="af8"/>
              <w:numPr>
                <w:ilvl w:val="0"/>
                <w:numId w:val="9"/>
              </w:numPr>
              <w:ind w:firstLineChars="0"/>
              <w:rPr>
                <w:sz w:val="21"/>
                <w:szCs w:val="21"/>
              </w:rPr>
            </w:pPr>
            <w:r w:rsidRPr="00EB3829">
              <w:rPr>
                <w:rFonts w:hint="eastAsia"/>
                <w:sz w:val="21"/>
                <w:szCs w:val="21"/>
              </w:rPr>
              <w:t xml:space="preserve">Repetition type B </w:t>
            </w:r>
            <w:r w:rsidR="00A834C6">
              <w:rPr>
                <w:rFonts w:hint="eastAsia"/>
                <w:sz w:val="21"/>
                <w:szCs w:val="21"/>
              </w:rPr>
              <w:t xml:space="preserve">for </w:t>
            </w:r>
            <w:r w:rsidR="00A834C6">
              <w:rPr>
                <w:sz w:val="21"/>
                <w:szCs w:val="21"/>
              </w:rPr>
              <w:t>the same TB</w:t>
            </w:r>
          </w:p>
          <w:p w14:paraId="196C81DD" w14:textId="47292EBA" w:rsidR="00FE4479" w:rsidRPr="00EB3829" w:rsidRDefault="00FE4479" w:rsidP="00C12764">
            <w:pPr>
              <w:pStyle w:val="af8"/>
              <w:numPr>
                <w:ilvl w:val="1"/>
                <w:numId w:val="9"/>
              </w:numPr>
              <w:ind w:firstLineChars="0"/>
              <w:rPr>
                <w:sz w:val="21"/>
                <w:szCs w:val="21"/>
              </w:rPr>
            </w:pPr>
            <w:r w:rsidRPr="00EB3829">
              <w:rPr>
                <w:bCs/>
                <w:sz w:val="21"/>
                <w:szCs w:val="21"/>
                <w:lang w:val="en-GB"/>
              </w:rPr>
              <w:t>Panasonic</w:t>
            </w:r>
            <w:r w:rsidRPr="00EB3829">
              <w:rPr>
                <w:rFonts w:hint="eastAsia"/>
                <w:bCs/>
                <w:sz w:val="21"/>
                <w:szCs w:val="21"/>
                <w:lang w:val="en-GB" w:eastAsia="zh-CN"/>
              </w:rPr>
              <w:t xml:space="preserve">, </w:t>
            </w:r>
            <w:r w:rsidRPr="00EB3829">
              <w:rPr>
                <w:sz w:val="21"/>
                <w:szCs w:val="21"/>
                <w:lang w:val="en-GB"/>
              </w:rPr>
              <w:t>WILUS</w:t>
            </w:r>
            <w:r w:rsidRPr="00EB3829">
              <w:rPr>
                <w:rFonts w:hint="eastAsia"/>
                <w:sz w:val="21"/>
                <w:szCs w:val="21"/>
                <w:lang w:val="en-GB" w:eastAsia="zh-CN"/>
              </w:rPr>
              <w:t xml:space="preserve">, </w:t>
            </w:r>
            <w:r w:rsidRPr="00EB3829">
              <w:rPr>
                <w:sz w:val="21"/>
                <w:szCs w:val="21"/>
                <w:lang w:val="en-GB"/>
              </w:rPr>
              <w:t>Nokia</w:t>
            </w:r>
            <w:r w:rsidRPr="00EB3829">
              <w:rPr>
                <w:rFonts w:hint="eastAsia"/>
                <w:sz w:val="21"/>
                <w:szCs w:val="21"/>
                <w:lang w:val="en-GB" w:eastAsia="zh-CN"/>
              </w:rPr>
              <w:t xml:space="preserve">, </w:t>
            </w:r>
            <w:r w:rsidR="00834947">
              <w:rPr>
                <w:sz w:val="21"/>
                <w:szCs w:val="21"/>
                <w:lang w:val="en-GB" w:eastAsia="zh-CN"/>
              </w:rPr>
              <w:t xml:space="preserve">NSB, </w:t>
            </w:r>
            <w:r w:rsidRPr="00EB3829">
              <w:rPr>
                <w:sz w:val="21"/>
                <w:szCs w:val="21"/>
                <w:lang w:val="en-GB"/>
              </w:rPr>
              <w:t>NTT DOCOMO</w:t>
            </w:r>
            <w:r w:rsidRPr="00EB3829">
              <w:rPr>
                <w:rFonts w:hint="eastAsia"/>
                <w:sz w:val="21"/>
                <w:szCs w:val="21"/>
                <w:lang w:val="en-GB" w:eastAsia="zh-CN"/>
              </w:rPr>
              <w:t xml:space="preserve">, </w:t>
            </w:r>
            <w:r w:rsidRPr="00EB3829">
              <w:rPr>
                <w:sz w:val="21"/>
                <w:szCs w:val="21"/>
                <w:lang w:val="en-GB"/>
              </w:rPr>
              <w:t>CTC</w:t>
            </w:r>
            <w:r w:rsidR="00DB0F36">
              <w:rPr>
                <w:rFonts w:hint="eastAsia"/>
                <w:bCs/>
                <w:szCs w:val="21"/>
                <w:lang w:val="en-GB"/>
              </w:rPr>
              <w:t xml:space="preserve">, </w:t>
            </w:r>
            <w:r w:rsidR="00DB0F36" w:rsidRPr="00DB0F36">
              <w:rPr>
                <w:bCs/>
                <w:szCs w:val="21"/>
                <w:lang w:val="en-GB"/>
              </w:rPr>
              <w:t>Samsung</w:t>
            </w:r>
          </w:p>
          <w:p w14:paraId="3CF38096" w14:textId="77777777" w:rsidR="007405B1" w:rsidRPr="00EB3829" w:rsidRDefault="007405B1" w:rsidP="00C12764">
            <w:pPr>
              <w:pStyle w:val="af8"/>
              <w:numPr>
                <w:ilvl w:val="0"/>
                <w:numId w:val="9"/>
              </w:numPr>
              <w:ind w:firstLineChars="0"/>
              <w:rPr>
                <w:sz w:val="21"/>
                <w:szCs w:val="21"/>
              </w:rPr>
            </w:pPr>
            <w:r w:rsidRPr="00EB3829">
              <w:rPr>
                <w:sz w:val="21"/>
                <w:szCs w:val="21"/>
              </w:rPr>
              <w:t>PUSCH transmissions</w:t>
            </w:r>
            <w:r>
              <w:rPr>
                <w:sz w:val="21"/>
                <w:szCs w:val="21"/>
              </w:rPr>
              <w:t xml:space="preserve"> with different TBs</w:t>
            </w:r>
          </w:p>
          <w:p w14:paraId="187F9DCC" w14:textId="2D297932" w:rsidR="00FE4479" w:rsidRPr="00EB3829" w:rsidRDefault="00FE4479" w:rsidP="00C12764">
            <w:pPr>
              <w:pStyle w:val="af8"/>
              <w:numPr>
                <w:ilvl w:val="1"/>
                <w:numId w:val="9"/>
              </w:numPr>
              <w:ind w:firstLineChars="0"/>
              <w:rPr>
                <w:sz w:val="21"/>
                <w:szCs w:val="21"/>
                <w:lang w:val="en-GB"/>
              </w:rPr>
            </w:pPr>
            <w:r w:rsidRPr="00EB3829">
              <w:rPr>
                <w:rFonts w:hint="eastAsia"/>
                <w:sz w:val="21"/>
                <w:szCs w:val="21"/>
                <w:lang w:val="en-GB" w:eastAsia="zh-CN"/>
              </w:rPr>
              <w:t xml:space="preserve">Support: </w:t>
            </w:r>
            <w:r w:rsidRPr="00EB3829">
              <w:rPr>
                <w:sz w:val="21"/>
                <w:szCs w:val="21"/>
                <w:lang w:val="en-GB"/>
              </w:rPr>
              <w:t>Nokia</w:t>
            </w:r>
            <w:r w:rsidRPr="00EB3829">
              <w:rPr>
                <w:rFonts w:hint="eastAsia"/>
                <w:sz w:val="21"/>
                <w:szCs w:val="21"/>
                <w:lang w:val="en-GB" w:eastAsia="zh-CN"/>
              </w:rPr>
              <w:t xml:space="preserve">, </w:t>
            </w:r>
            <w:r w:rsidR="00246BE2">
              <w:rPr>
                <w:sz w:val="21"/>
                <w:szCs w:val="21"/>
                <w:lang w:val="en-GB" w:eastAsia="zh-CN"/>
              </w:rPr>
              <w:t xml:space="preserve">NSB, </w:t>
            </w:r>
            <w:r w:rsidRPr="00EB3829">
              <w:rPr>
                <w:rFonts w:hint="eastAsia"/>
                <w:sz w:val="21"/>
                <w:szCs w:val="21"/>
                <w:lang w:val="en-GB" w:eastAsia="zh-CN"/>
              </w:rPr>
              <w:t>CMCC</w:t>
            </w:r>
            <w:r w:rsidR="003178B6">
              <w:rPr>
                <w:sz w:val="21"/>
                <w:szCs w:val="21"/>
                <w:lang w:val="en-GB" w:eastAsia="zh-CN"/>
              </w:rPr>
              <w:t xml:space="preserve">, </w:t>
            </w:r>
            <w:r w:rsidR="003178B6" w:rsidRPr="00EB3829">
              <w:rPr>
                <w:bCs/>
                <w:szCs w:val="21"/>
                <w:lang w:val="en-GB"/>
              </w:rPr>
              <w:t>HW</w:t>
            </w:r>
            <w:r w:rsidR="003178B6">
              <w:rPr>
                <w:bCs/>
                <w:szCs w:val="21"/>
                <w:lang w:val="en-GB"/>
              </w:rPr>
              <w:t>, HiSilicon</w:t>
            </w:r>
            <w:r w:rsidR="002F154E">
              <w:rPr>
                <w:bCs/>
                <w:szCs w:val="21"/>
                <w:lang w:val="en-GB"/>
              </w:rPr>
              <w:t>, CTC</w:t>
            </w:r>
            <w:r w:rsidR="009819CD">
              <w:rPr>
                <w:bCs/>
                <w:szCs w:val="21"/>
                <w:lang w:val="en-GB"/>
              </w:rPr>
              <w:t>, CATT</w:t>
            </w:r>
          </w:p>
          <w:p w14:paraId="236D558E" w14:textId="12B54DEE" w:rsidR="00FE4479" w:rsidRPr="00E77528" w:rsidRDefault="008D0228" w:rsidP="00C12764">
            <w:pPr>
              <w:pStyle w:val="af8"/>
              <w:numPr>
                <w:ilvl w:val="1"/>
                <w:numId w:val="9"/>
              </w:numPr>
              <w:ind w:firstLineChars="0"/>
              <w:rPr>
                <w:sz w:val="21"/>
                <w:szCs w:val="21"/>
                <w:lang w:val="en-GB"/>
              </w:rPr>
            </w:pPr>
            <w:r w:rsidRPr="0085590D">
              <w:rPr>
                <w:sz w:val="21"/>
                <w:szCs w:val="21"/>
                <w:lang w:val="en-GB" w:eastAsia="zh-CN"/>
              </w:rPr>
              <w:t>Not support</w:t>
            </w:r>
            <w:r w:rsidR="00FE4479" w:rsidRPr="00EB3829">
              <w:rPr>
                <w:rFonts w:hint="eastAsia"/>
                <w:sz w:val="21"/>
                <w:szCs w:val="21"/>
                <w:lang w:val="en-GB" w:eastAsia="zh-CN"/>
              </w:rPr>
              <w:t>: Qualcomm</w:t>
            </w:r>
          </w:p>
        </w:tc>
      </w:tr>
      <w:tr w:rsidR="00FE4479" w:rsidRPr="001F5155" w14:paraId="773CD87B" w14:textId="77777777" w:rsidTr="00FE1676">
        <w:trPr>
          <w:trHeight w:val="269"/>
        </w:trPr>
        <w:tc>
          <w:tcPr>
            <w:tcW w:w="3119" w:type="dxa"/>
          </w:tcPr>
          <w:p w14:paraId="5EAC2CD2" w14:textId="77777777" w:rsidR="00FE4479" w:rsidRPr="00283125" w:rsidRDefault="00FE4479" w:rsidP="008430B1">
            <w:pPr>
              <w:pStyle w:val="a8"/>
              <w:numPr>
                <w:ilvl w:val="0"/>
                <w:numId w:val="21"/>
              </w:numPr>
              <w:spacing w:beforeLines="0" w:before="0" w:after="0" w:line="240" w:lineRule="auto"/>
              <w:jc w:val="left"/>
              <w:rPr>
                <w:rFonts w:ascii="Times New Roman" w:hAnsi="Times New Roman"/>
                <w:sz w:val="21"/>
                <w:szCs w:val="21"/>
                <w:lang w:eastAsia="zh-CN"/>
              </w:rPr>
            </w:pPr>
            <w:r w:rsidRPr="00283125">
              <w:rPr>
                <w:rFonts w:ascii="Times New Roman" w:hAnsi="Times New Roman"/>
                <w:sz w:val="21"/>
                <w:szCs w:val="21"/>
                <w:lang w:eastAsia="zh-CN"/>
              </w:rPr>
              <w:t>Use case 4: non-back-to-back PUSCH transmissions across consecutive slots.</w:t>
            </w:r>
          </w:p>
          <w:p w14:paraId="7570216A" w14:textId="143F6256" w:rsidR="00FE4479" w:rsidRPr="00855B79" w:rsidRDefault="00FE4479" w:rsidP="00FE4479">
            <w:pPr>
              <w:widowControl/>
              <w:overflowPunct w:val="0"/>
              <w:autoSpaceDE w:val="0"/>
              <w:autoSpaceDN w:val="0"/>
              <w:adjustRightInd w:val="0"/>
              <w:spacing w:after="120"/>
              <w:jc w:val="left"/>
              <w:textAlignment w:val="baseline"/>
              <w:rPr>
                <w:rFonts w:ascii="Times New Roman" w:eastAsia="宋体" w:hAnsi="Times New Roman" w:cs="Times New Roman"/>
                <w:kern w:val="0"/>
                <w:szCs w:val="21"/>
              </w:rPr>
            </w:pPr>
          </w:p>
        </w:tc>
        <w:tc>
          <w:tcPr>
            <w:tcW w:w="6772" w:type="dxa"/>
          </w:tcPr>
          <w:p w14:paraId="79A1032E" w14:textId="0330B448" w:rsidR="00FE4479" w:rsidRPr="00EB3829" w:rsidRDefault="00FE4479" w:rsidP="00FE4479">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sidRPr="00EB3829">
              <w:rPr>
                <w:rFonts w:ascii="Times New Roman" w:eastAsia="宋体" w:hAnsi="Times New Roman" w:cs="Times New Roman"/>
                <w:b/>
                <w:kern w:val="0"/>
                <w:szCs w:val="21"/>
                <w:lang w:val="en-GB"/>
              </w:rPr>
              <w:t xml:space="preserve">Support: </w:t>
            </w:r>
            <w:r w:rsidRPr="00EB3829">
              <w:rPr>
                <w:rFonts w:ascii="Times New Roman" w:eastAsia="宋体" w:hAnsi="Times New Roman" w:cs="Times New Roman"/>
                <w:kern w:val="0"/>
                <w:szCs w:val="21"/>
                <w:lang w:val="en-GB"/>
              </w:rPr>
              <w:t>LG, Sharp, ZTE, Panasonic</w:t>
            </w:r>
            <w:r w:rsidRPr="00EB3829">
              <w:rPr>
                <w:rFonts w:ascii="Times New Roman" w:hAnsi="Times New Roman" w:cs="Times New Roman"/>
                <w:bCs/>
                <w:kern w:val="0"/>
                <w:szCs w:val="21"/>
                <w:lang w:val="en-GB"/>
              </w:rPr>
              <w:t xml:space="preserve">, </w:t>
            </w:r>
            <w:r w:rsidR="003178B6" w:rsidRPr="00EB3829">
              <w:rPr>
                <w:rFonts w:ascii="Times New Roman" w:hAnsi="Times New Roman" w:cs="Times New Roman"/>
                <w:bCs/>
                <w:kern w:val="0"/>
                <w:szCs w:val="21"/>
                <w:lang w:val="en-GB"/>
              </w:rPr>
              <w:t>HW</w:t>
            </w:r>
            <w:r w:rsidR="003178B6">
              <w:rPr>
                <w:rFonts w:ascii="Times New Roman" w:hAnsi="Times New Roman" w:cs="Times New Roman"/>
                <w:bCs/>
                <w:kern w:val="0"/>
                <w:szCs w:val="21"/>
                <w:lang w:val="en-GB"/>
              </w:rPr>
              <w:t>, HiSilicon,</w:t>
            </w:r>
            <w:r w:rsidR="003178B6">
              <w:rPr>
                <w:rFonts w:ascii="Times New Roman" w:eastAsia="宋体" w:hAnsi="Times New Roman" w:cs="Times New Roman" w:hint="eastAsia"/>
                <w:kern w:val="0"/>
                <w:szCs w:val="21"/>
                <w:lang w:val="en-GB"/>
              </w:rPr>
              <w:t xml:space="preserve"> </w:t>
            </w:r>
            <w:r>
              <w:rPr>
                <w:rFonts w:ascii="Times New Roman" w:eastAsia="宋体" w:hAnsi="Times New Roman" w:cs="Times New Roman" w:hint="eastAsia"/>
                <w:kern w:val="0"/>
                <w:szCs w:val="21"/>
                <w:lang w:val="en-GB"/>
              </w:rPr>
              <w:t>Nokia</w:t>
            </w:r>
            <w:r w:rsidR="003178B6">
              <w:rPr>
                <w:rFonts w:ascii="Times New Roman" w:eastAsia="宋体" w:hAnsi="Times New Roman" w:cs="Times New Roman"/>
                <w:kern w:val="0"/>
                <w:szCs w:val="21"/>
                <w:lang w:val="en-GB"/>
              </w:rPr>
              <w:t>, NSB</w:t>
            </w:r>
            <w:r w:rsidR="002F154E">
              <w:rPr>
                <w:rFonts w:ascii="Times New Roman" w:eastAsia="宋体" w:hAnsi="Times New Roman" w:cs="Times New Roman"/>
                <w:kern w:val="0"/>
                <w:szCs w:val="21"/>
                <w:lang w:val="en-GB"/>
              </w:rPr>
              <w:t>, CTC</w:t>
            </w:r>
            <w:r w:rsidR="0005518B">
              <w:rPr>
                <w:rFonts w:ascii="Times New Roman" w:eastAsia="宋体" w:hAnsi="Times New Roman" w:cs="Times New Roman"/>
                <w:kern w:val="0"/>
                <w:szCs w:val="21"/>
                <w:lang w:val="en-GB"/>
              </w:rPr>
              <w:t>, Sony</w:t>
            </w:r>
            <w:r w:rsidR="00590BB4">
              <w:rPr>
                <w:rFonts w:ascii="Times New Roman" w:eastAsia="宋体" w:hAnsi="Times New Roman" w:cs="Times New Roman"/>
                <w:kern w:val="0"/>
                <w:szCs w:val="21"/>
                <w:lang w:val="en-GB"/>
              </w:rPr>
              <w:t xml:space="preserve">, </w:t>
            </w:r>
            <w:r w:rsidR="00590BB4" w:rsidRPr="00EB3829">
              <w:rPr>
                <w:rFonts w:ascii="Times New Roman" w:eastAsia="宋体" w:hAnsi="Times New Roman" w:cs="Times New Roman"/>
                <w:kern w:val="0"/>
                <w:szCs w:val="21"/>
                <w:lang w:val="en-GB"/>
              </w:rPr>
              <w:t>Ericsson</w:t>
            </w:r>
          </w:p>
          <w:p w14:paraId="3103E849" w14:textId="34196A6C" w:rsidR="00FE4479" w:rsidRPr="00EB3829" w:rsidRDefault="00FE4479" w:rsidP="00C12764">
            <w:pPr>
              <w:pStyle w:val="af8"/>
              <w:numPr>
                <w:ilvl w:val="0"/>
                <w:numId w:val="9"/>
              </w:numPr>
              <w:ind w:firstLineChars="0"/>
              <w:rPr>
                <w:sz w:val="21"/>
                <w:szCs w:val="21"/>
              </w:rPr>
            </w:pPr>
            <w:r w:rsidRPr="00EB3829">
              <w:rPr>
                <w:sz w:val="21"/>
                <w:szCs w:val="21"/>
              </w:rPr>
              <w:t xml:space="preserve">Repetition type A </w:t>
            </w:r>
            <w:r w:rsidR="00A834C6">
              <w:rPr>
                <w:rFonts w:hint="eastAsia"/>
                <w:sz w:val="21"/>
                <w:szCs w:val="21"/>
              </w:rPr>
              <w:t xml:space="preserve">for </w:t>
            </w:r>
            <w:r w:rsidR="00A834C6">
              <w:rPr>
                <w:sz w:val="21"/>
                <w:szCs w:val="21"/>
              </w:rPr>
              <w:t>the same TB</w:t>
            </w:r>
          </w:p>
          <w:p w14:paraId="7DF2F3A2" w14:textId="77777777" w:rsidR="00FE4479" w:rsidRPr="00EB3829" w:rsidRDefault="00FE4479" w:rsidP="00C12764">
            <w:pPr>
              <w:pStyle w:val="af8"/>
              <w:numPr>
                <w:ilvl w:val="1"/>
                <w:numId w:val="9"/>
              </w:numPr>
              <w:ind w:firstLineChars="0"/>
              <w:rPr>
                <w:bCs/>
                <w:sz w:val="21"/>
                <w:szCs w:val="21"/>
                <w:lang w:val="en-GB"/>
              </w:rPr>
            </w:pPr>
            <w:r w:rsidRPr="00EB3829">
              <w:rPr>
                <w:rFonts w:hint="eastAsia"/>
                <w:bCs/>
                <w:sz w:val="21"/>
                <w:szCs w:val="21"/>
                <w:lang w:val="en-GB"/>
              </w:rPr>
              <w:t>LG</w:t>
            </w:r>
            <w:r w:rsidRPr="00EB3829">
              <w:rPr>
                <w:rFonts w:hint="eastAsia"/>
                <w:bCs/>
                <w:sz w:val="21"/>
                <w:szCs w:val="21"/>
                <w:lang w:val="en-GB" w:eastAsia="zh-CN"/>
              </w:rPr>
              <w:t>, Sharp</w:t>
            </w:r>
          </w:p>
          <w:p w14:paraId="6C799A1D" w14:textId="047E9135" w:rsidR="00FE4479" w:rsidRPr="00EB3829" w:rsidRDefault="00FE4479" w:rsidP="00C12764">
            <w:pPr>
              <w:pStyle w:val="af8"/>
              <w:numPr>
                <w:ilvl w:val="0"/>
                <w:numId w:val="9"/>
              </w:numPr>
              <w:ind w:firstLineChars="0"/>
              <w:rPr>
                <w:sz w:val="21"/>
                <w:szCs w:val="21"/>
              </w:rPr>
            </w:pPr>
            <w:r w:rsidRPr="00EB3829">
              <w:rPr>
                <w:rFonts w:hint="eastAsia"/>
                <w:sz w:val="21"/>
                <w:szCs w:val="21"/>
              </w:rPr>
              <w:t xml:space="preserve">Repetition type B </w:t>
            </w:r>
            <w:r w:rsidR="00A834C6">
              <w:rPr>
                <w:rFonts w:hint="eastAsia"/>
                <w:sz w:val="21"/>
                <w:szCs w:val="21"/>
              </w:rPr>
              <w:t xml:space="preserve">for </w:t>
            </w:r>
            <w:r w:rsidR="00A834C6">
              <w:rPr>
                <w:sz w:val="21"/>
                <w:szCs w:val="21"/>
              </w:rPr>
              <w:t>the same TB</w:t>
            </w:r>
          </w:p>
          <w:p w14:paraId="6498D0CF" w14:textId="77777777" w:rsidR="007405B1" w:rsidRPr="00EB3829" w:rsidRDefault="007405B1" w:rsidP="00C12764">
            <w:pPr>
              <w:pStyle w:val="af8"/>
              <w:numPr>
                <w:ilvl w:val="0"/>
                <w:numId w:val="9"/>
              </w:numPr>
              <w:ind w:firstLineChars="0"/>
              <w:rPr>
                <w:sz w:val="21"/>
                <w:szCs w:val="21"/>
              </w:rPr>
            </w:pPr>
            <w:r w:rsidRPr="00EB3829">
              <w:rPr>
                <w:sz w:val="21"/>
                <w:szCs w:val="21"/>
              </w:rPr>
              <w:t>PUSCH transmissions</w:t>
            </w:r>
            <w:r>
              <w:rPr>
                <w:sz w:val="21"/>
                <w:szCs w:val="21"/>
              </w:rPr>
              <w:t xml:space="preserve"> with different TBs</w:t>
            </w:r>
          </w:p>
          <w:p w14:paraId="5BE00456" w14:textId="7B1A1596" w:rsidR="00FE4479" w:rsidRPr="00EB3829" w:rsidRDefault="00CF6C49" w:rsidP="00C12764">
            <w:pPr>
              <w:pStyle w:val="af8"/>
              <w:numPr>
                <w:ilvl w:val="0"/>
                <w:numId w:val="9"/>
              </w:numPr>
              <w:ind w:firstLineChars="0"/>
              <w:rPr>
                <w:sz w:val="21"/>
                <w:szCs w:val="21"/>
              </w:rPr>
            </w:pPr>
            <w:r>
              <w:rPr>
                <w:sz w:val="21"/>
                <w:szCs w:val="21"/>
              </w:rPr>
              <w:t>TBoMS</w:t>
            </w:r>
          </w:p>
          <w:p w14:paraId="3C134264" w14:textId="77777777" w:rsidR="00FE4479" w:rsidRPr="00EB3829" w:rsidRDefault="00FE4479" w:rsidP="00FE4479">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sidRPr="00EB3829">
              <w:rPr>
                <w:rFonts w:ascii="Times New Roman" w:eastAsia="宋体" w:hAnsi="Times New Roman" w:cs="Times New Roman"/>
                <w:b/>
                <w:kern w:val="0"/>
                <w:szCs w:val="21"/>
                <w:lang w:val="en-GB"/>
              </w:rPr>
              <w:t>Deprioritize:</w:t>
            </w:r>
            <w:r w:rsidRPr="00EB3829">
              <w:rPr>
                <w:rFonts w:ascii="Times New Roman" w:hAnsi="Times New Roman" w:cs="Times New Roman"/>
                <w:szCs w:val="21"/>
              </w:rPr>
              <w:t xml:space="preserve"> </w:t>
            </w:r>
            <w:r w:rsidRPr="00EB3829">
              <w:rPr>
                <w:rFonts w:ascii="Times New Roman" w:eastAsia="宋体" w:hAnsi="Times New Roman" w:cs="Times New Roman"/>
                <w:kern w:val="0"/>
                <w:szCs w:val="21"/>
                <w:lang w:val="en-GB"/>
              </w:rPr>
              <w:t>MediaTek</w:t>
            </w:r>
          </w:p>
          <w:p w14:paraId="49E6C66D" w14:textId="40D718F7" w:rsidR="00FE4479" w:rsidRPr="00EB3829" w:rsidRDefault="00FE4479" w:rsidP="00FE4479">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sidRPr="00EB3829">
              <w:rPr>
                <w:rFonts w:ascii="Times New Roman" w:eastAsia="宋体" w:hAnsi="Times New Roman" w:cs="Times New Roman"/>
                <w:b/>
                <w:kern w:val="0"/>
                <w:szCs w:val="21"/>
                <w:lang w:val="en-GB"/>
              </w:rPr>
              <w:t xml:space="preserve">Further discussed after RAN4’s conclusion: </w:t>
            </w:r>
            <w:r w:rsidRPr="00EB3829">
              <w:rPr>
                <w:rFonts w:ascii="Times New Roman" w:eastAsia="宋体" w:hAnsi="Times New Roman" w:cs="Times New Roman"/>
                <w:kern w:val="0"/>
                <w:szCs w:val="21"/>
                <w:lang w:val="en-GB"/>
              </w:rPr>
              <w:t xml:space="preserve">WILUS, Lenovo, </w:t>
            </w:r>
            <w:r w:rsidR="00154906" w:rsidRPr="000B0D66">
              <w:rPr>
                <w:rFonts w:ascii="Times New Roman" w:hAnsi="Times New Roman" w:cs="Times New Roman"/>
                <w:bCs/>
                <w:kern w:val="0"/>
                <w:szCs w:val="21"/>
                <w:lang w:val="en-GB"/>
              </w:rPr>
              <w:t>Motorola</w:t>
            </w:r>
            <w:r w:rsidR="00154906">
              <w:rPr>
                <w:rFonts w:ascii="Times New Roman" w:hAnsi="Times New Roman" w:cs="Times New Roman"/>
                <w:bCs/>
                <w:kern w:val="0"/>
                <w:szCs w:val="21"/>
                <w:lang w:val="en-GB"/>
              </w:rPr>
              <w:t>,</w:t>
            </w:r>
            <w:r w:rsidR="00154906" w:rsidRPr="00EB3829">
              <w:rPr>
                <w:rFonts w:ascii="Times New Roman" w:eastAsia="宋体" w:hAnsi="Times New Roman" w:cs="Times New Roman"/>
                <w:kern w:val="0"/>
                <w:szCs w:val="21"/>
                <w:lang w:val="en-GB"/>
              </w:rPr>
              <w:t xml:space="preserve"> </w:t>
            </w:r>
            <w:r w:rsidRPr="00EB3829">
              <w:rPr>
                <w:rFonts w:ascii="Times New Roman" w:eastAsia="宋体" w:hAnsi="Times New Roman" w:cs="Times New Roman"/>
                <w:kern w:val="0"/>
                <w:szCs w:val="21"/>
                <w:lang w:val="en-GB"/>
              </w:rPr>
              <w:t>CMCC, CATT, Qualcomm</w:t>
            </w:r>
          </w:p>
          <w:p w14:paraId="0D790837" w14:textId="507B525E" w:rsidR="00FE4479" w:rsidRPr="001F5155" w:rsidRDefault="008D0228" w:rsidP="00FE4479">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sidRPr="008D0228">
              <w:rPr>
                <w:rFonts w:ascii="Times New Roman" w:eastAsia="宋体" w:hAnsi="Times New Roman" w:cs="Times New Roman"/>
                <w:b/>
                <w:kern w:val="0"/>
                <w:szCs w:val="21"/>
                <w:lang w:val="en-GB"/>
              </w:rPr>
              <w:lastRenderedPageBreak/>
              <w:t>Not support</w:t>
            </w:r>
            <w:r w:rsidR="00FE4479" w:rsidRPr="00EB3829">
              <w:rPr>
                <w:rFonts w:ascii="Times New Roman" w:eastAsia="宋体" w:hAnsi="Times New Roman" w:cs="Times New Roman"/>
                <w:b/>
                <w:kern w:val="0"/>
                <w:szCs w:val="21"/>
                <w:lang w:val="en-GB"/>
              </w:rPr>
              <w:t xml:space="preserve">: </w:t>
            </w:r>
            <w:r w:rsidR="00FE4479" w:rsidRPr="00EB3829">
              <w:rPr>
                <w:rFonts w:ascii="Times New Roman" w:eastAsia="宋体" w:hAnsi="Times New Roman" w:cs="Times New Roman"/>
                <w:kern w:val="0"/>
                <w:szCs w:val="21"/>
                <w:lang w:val="en-GB"/>
              </w:rPr>
              <w:t>Spreadtrum, Apple</w:t>
            </w:r>
          </w:p>
        </w:tc>
      </w:tr>
      <w:tr w:rsidR="00FE4479" w:rsidRPr="001F5155" w14:paraId="411BBA4F" w14:textId="77777777" w:rsidTr="00FE1676">
        <w:trPr>
          <w:trHeight w:val="73"/>
        </w:trPr>
        <w:tc>
          <w:tcPr>
            <w:tcW w:w="3119" w:type="dxa"/>
          </w:tcPr>
          <w:p w14:paraId="51C1A4A6" w14:textId="77777777" w:rsidR="00FE4479" w:rsidRPr="00283125" w:rsidRDefault="00FE4479" w:rsidP="008430B1">
            <w:pPr>
              <w:pStyle w:val="a8"/>
              <w:numPr>
                <w:ilvl w:val="0"/>
                <w:numId w:val="21"/>
              </w:numPr>
              <w:spacing w:beforeLines="0" w:before="0" w:after="0" w:line="240" w:lineRule="auto"/>
              <w:jc w:val="left"/>
              <w:rPr>
                <w:rFonts w:ascii="Times New Roman" w:hAnsi="Times New Roman"/>
                <w:sz w:val="21"/>
                <w:szCs w:val="21"/>
                <w:lang w:eastAsia="zh-CN"/>
              </w:rPr>
            </w:pPr>
            <w:r w:rsidRPr="00283125">
              <w:rPr>
                <w:rFonts w:ascii="Times New Roman" w:hAnsi="Times New Roman"/>
                <w:sz w:val="21"/>
                <w:szCs w:val="21"/>
                <w:lang w:eastAsia="zh-CN"/>
              </w:rPr>
              <w:lastRenderedPageBreak/>
              <w:t>Use case 5: PUSCH transmissions across non-consecutive slots.</w:t>
            </w:r>
          </w:p>
          <w:p w14:paraId="7449D0DB" w14:textId="55F92307" w:rsidR="00FE4479" w:rsidRPr="00855B79" w:rsidRDefault="00FE4479" w:rsidP="00FE4479">
            <w:pPr>
              <w:widowControl/>
              <w:overflowPunct w:val="0"/>
              <w:autoSpaceDE w:val="0"/>
              <w:autoSpaceDN w:val="0"/>
              <w:adjustRightInd w:val="0"/>
              <w:spacing w:after="120"/>
              <w:jc w:val="left"/>
              <w:textAlignment w:val="baseline"/>
              <w:rPr>
                <w:rFonts w:ascii="Times New Roman" w:eastAsia="宋体" w:hAnsi="Times New Roman" w:cs="Times New Roman"/>
                <w:kern w:val="0"/>
                <w:szCs w:val="21"/>
              </w:rPr>
            </w:pPr>
          </w:p>
        </w:tc>
        <w:tc>
          <w:tcPr>
            <w:tcW w:w="6772" w:type="dxa"/>
          </w:tcPr>
          <w:p w14:paraId="05012A16" w14:textId="480D0FE2" w:rsidR="00FE4479" w:rsidRPr="00EB3829" w:rsidRDefault="00FE4479" w:rsidP="00FE4479">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sidRPr="00EB3829">
              <w:rPr>
                <w:rFonts w:ascii="Times New Roman" w:eastAsia="宋体" w:hAnsi="Times New Roman" w:cs="Times New Roman"/>
                <w:b/>
                <w:kern w:val="0"/>
                <w:szCs w:val="21"/>
                <w:lang w:val="en-GB"/>
              </w:rPr>
              <w:t xml:space="preserve">Support: </w:t>
            </w:r>
            <w:r w:rsidRPr="00EB3829">
              <w:rPr>
                <w:rFonts w:ascii="Times New Roman" w:eastAsia="宋体" w:hAnsi="Times New Roman" w:cs="Times New Roman"/>
                <w:kern w:val="0"/>
                <w:szCs w:val="21"/>
                <w:lang w:val="en-GB"/>
              </w:rPr>
              <w:t>LG, Ericsson</w:t>
            </w:r>
            <w:r>
              <w:rPr>
                <w:rFonts w:ascii="Times New Roman" w:eastAsia="宋体" w:hAnsi="Times New Roman" w:cs="Times New Roman" w:hint="eastAsia"/>
                <w:kern w:val="0"/>
                <w:szCs w:val="21"/>
                <w:lang w:val="en-GB"/>
              </w:rPr>
              <w:t>, Nokia</w:t>
            </w:r>
            <w:r w:rsidR="003178B6">
              <w:rPr>
                <w:rFonts w:ascii="Times New Roman" w:eastAsia="宋体" w:hAnsi="Times New Roman" w:cs="Times New Roman"/>
                <w:kern w:val="0"/>
                <w:szCs w:val="21"/>
                <w:lang w:val="en-GB"/>
              </w:rPr>
              <w:t>, NSB</w:t>
            </w:r>
          </w:p>
          <w:p w14:paraId="18B830FD" w14:textId="2B4D4F02" w:rsidR="00FE4479" w:rsidRPr="00EB3829" w:rsidRDefault="00FE4479" w:rsidP="00C12764">
            <w:pPr>
              <w:pStyle w:val="af8"/>
              <w:numPr>
                <w:ilvl w:val="0"/>
                <w:numId w:val="9"/>
              </w:numPr>
              <w:ind w:firstLineChars="0"/>
              <w:rPr>
                <w:sz w:val="21"/>
                <w:szCs w:val="21"/>
              </w:rPr>
            </w:pPr>
            <w:r w:rsidRPr="00EB3829">
              <w:rPr>
                <w:sz w:val="21"/>
                <w:szCs w:val="21"/>
              </w:rPr>
              <w:t xml:space="preserve">Repetition type A </w:t>
            </w:r>
            <w:r w:rsidR="00A834C6">
              <w:rPr>
                <w:rFonts w:hint="eastAsia"/>
                <w:sz w:val="21"/>
                <w:szCs w:val="21"/>
              </w:rPr>
              <w:t xml:space="preserve">for </w:t>
            </w:r>
            <w:r w:rsidR="00A834C6">
              <w:rPr>
                <w:sz w:val="21"/>
                <w:szCs w:val="21"/>
              </w:rPr>
              <w:t>the same TB</w:t>
            </w:r>
          </w:p>
          <w:p w14:paraId="6D3C06B7" w14:textId="77777777" w:rsidR="00FE4479" w:rsidRPr="00EB3829" w:rsidRDefault="00FE4479" w:rsidP="00C12764">
            <w:pPr>
              <w:pStyle w:val="af8"/>
              <w:numPr>
                <w:ilvl w:val="1"/>
                <w:numId w:val="9"/>
              </w:numPr>
              <w:ind w:firstLineChars="0"/>
              <w:rPr>
                <w:sz w:val="21"/>
                <w:szCs w:val="21"/>
              </w:rPr>
            </w:pPr>
            <w:r w:rsidRPr="00EB3829">
              <w:rPr>
                <w:rFonts w:hint="eastAsia"/>
                <w:bCs/>
                <w:sz w:val="21"/>
                <w:szCs w:val="21"/>
                <w:lang w:val="en-GB"/>
              </w:rPr>
              <w:t>LG</w:t>
            </w:r>
            <w:r w:rsidRPr="00EB3829">
              <w:rPr>
                <w:sz w:val="21"/>
                <w:szCs w:val="21"/>
              </w:rPr>
              <w:t xml:space="preserve"> </w:t>
            </w:r>
          </w:p>
          <w:p w14:paraId="32DA8C26" w14:textId="5203152E" w:rsidR="00FE4479" w:rsidRPr="00EB3829" w:rsidRDefault="00FE4479" w:rsidP="00FE4479">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sidRPr="00EB3829">
              <w:rPr>
                <w:rFonts w:ascii="Times New Roman" w:eastAsia="宋体" w:hAnsi="Times New Roman" w:cs="Times New Roman"/>
                <w:b/>
                <w:kern w:val="0"/>
                <w:szCs w:val="21"/>
                <w:lang w:val="en-GB"/>
              </w:rPr>
              <w:t xml:space="preserve">Deprioritize: </w:t>
            </w:r>
            <w:r w:rsidRPr="00EB3829">
              <w:rPr>
                <w:rFonts w:ascii="Times New Roman" w:eastAsia="宋体" w:hAnsi="Times New Roman" w:cs="Times New Roman"/>
                <w:kern w:val="0"/>
                <w:szCs w:val="21"/>
                <w:lang w:val="en-GB"/>
              </w:rPr>
              <w:t>ZTE</w:t>
            </w:r>
            <w:r w:rsidR="005B5D6E">
              <w:rPr>
                <w:rFonts w:ascii="Times New Roman" w:eastAsia="宋体" w:hAnsi="Times New Roman" w:cs="Times New Roman"/>
                <w:kern w:val="0"/>
                <w:szCs w:val="21"/>
                <w:lang w:val="en-GB"/>
              </w:rPr>
              <w:t xml:space="preserve">, </w:t>
            </w:r>
            <w:r w:rsidR="005B5D6E" w:rsidRPr="00EB3829">
              <w:rPr>
                <w:rFonts w:ascii="Times New Roman" w:eastAsia="宋体" w:hAnsi="Times New Roman" w:cs="Times New Roman"/>
                <w:kern w:val="0"/>
                <w:szCs w:val="21"/>
                <w:lang w:val="en-GB"/>
              </w:rPr>
              <w:t>MediaTek</w:t>
            </w:r>
          </w:p>
          <w:p w14:paraId="053F566A" w14:textId="77777777" w:rsidR="00FE4479" w:rsidRPr="00EB3829" w:rsidRDefault="00FE4479" w:rsidP="00FE4479">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sidRPr="00EB3829">
              <w:rPr>
                <w:rFonts w:ascii="Times New Roman" w:eastAsia="宋体" w:hAnsi="Times New Roman" w:cs="Times New Roman"/>
                <w:b/>
                <w:kern w:val="0"/>
                <w:szCs w:val="21"/>
                <w:lang w:val="en-GB"/>
              </w:rPr>
              <w:t xml:space="preserve">Further discussed after RAN4’s conclusion: </w:t>
            </w:r>
            <w:r w:rsidRPr="00EB3829">
              <w:rPr>
                <w:rFonts w:ascii="Times New Roman" w:eastAsia="宋体" w:hAnsi="Times New Roman" w:cs="Times New Roman"/>
                <w:kern w:val="0"/>
                <w:szCs w:val="21"/>
                <w:lang w:val="en-GB"/>
              </w:rPr>
              <w:t>Qualcomm</w:t>
            </w:r>
          </w:p>
          <w:p w14:paraId="374A86A2" w14:textId="2613AEC0" w:rsidR="00FE4479" w:rsidRPr="001F5155" w:rsidRDefault="008D0228" w:rsidP="00FE4479">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sidRPr="008D0228">
              <w:rPr>
                <w:rFonts w:ascii="Times New Roman" w:eastAsia="宋体" w:hAnsi="Times New Roman" w:cs="Times New Roman"/>
                <w:b/>
                <w:kern w:val="0"/>
                <w:szCs w:val="21"/>
                <w:lang w:val="en-GB"/>
              </w:rPr>
              <w:t>Not support</w:t>
            </w:r>
            <w:r w:rsidR="00FE4479" w:rsidRPr="00EB3829">
              <w:rPr>
                <w:rFonts w:ascii="Times New Roman" w:eastAsia="宋体" w:hAnsi="Times New Roman" w:cs="Times New Roman"/>
                <w:b/>
                <w:kern w:val="0"/>
                <w:szCs w:val="21"/>
                <w:lang w:val="en-GB"/>
              </w:rPr>
              <w:t xml:space="preserve">: </w:t>
            </w:r>
            <w:r w:rsidR="00FE4479" w:rsidRPr="00EB3829">
              <w:rPr>
                <w:rFonts w:ascii="Times New Roman" w:eastAsia="宋体" w:hAnsi="Times New Roman" w:cs="Times New Roman"/>
                <w:kern w:val="0"/>
                <w:szCs w:val="21"/>
                <w:lang w:val="en-GB"/>
              </w:rPr>
              <w:t>Apple, CATT</w:t>
            </w:r>
            <w:r w:rsidR="009E3278">
              <w:rPr>
                <w:rFonts w:ascii="Times New Roman" w:eastAsia="宋体" w:hAnsi="Times New Roman" w:cs="Times New Roman"/>
                <w:kern w:val="0"/>
                <w:szCs w:val="21"/>
                <w:lang w:val="en-GB"/>
              </w:rPr>
              <w:t xml:space="preserve">, </w:t>
            </w:r>
            <w:r w:rsidR="009E3278" w:rsidRPr="00EB3829">
              <w:rPr>
                <w:rFonts w:ascii="Times New Roman" w:eastAsia="宋体" w:hAnsi="Times New Roman" w:cs="Times New Roman"/>
                <w:kern w:val="0"/>
                <w:szCs w:val="21"/>
                <w:lang w:val="en-GB"/>
              </w:rPr>
              <w:t>Spreadtrum</w:t>
            </w:r>
          </w:p>
        </w:tc>
      </w:tr>
    </w:tbl>
    <w:p w14:paraId="5FC75126" w14:textId="77777777" w:rsidR="0078656F" w:rsidRPr="001F5155" w:rsidRDefault="0078656F" w:rsidP="0078656F">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p>
    <w:p w14:paraId="01EF3793" w14:textId="186D1FAD" w:rsidR="003178B6" w:rsidRPr="003E1B33" w:rsidRDefault="00361835" w:rsidP="003178B6">
      <w:pPr>
        <w:widowControl/>
        <w:overflowPunct w:val="0"/>
        <w:autoSpaceDE w:val="0"/>
        <w:autoSpaceDN w:val="0"/>
        <w:adjustRightInd w:val="0"/>
        <w:spacing w:after="120"/>
        <w:textAlignment w:val="baseline"/>
        <w:rPr>
          <w:rFonts w:ascii="Times New Roman" w:eastAsia="宋体" w:hAnsi="Times New Roman" w:cs="Times New Roman"/>
          <w:b/>
          <w:kern w:val="0"/>
          <w:szCs w:val="21"/>
          <w:lang w:val="en-GB"/>
        </w:rPr>
      </w:pPr>
      <w:r w:rsidRPr="003E1B33">
        <w:rPr>
          <w:rFonts w:ascii="Times New Roman" w:eastAsia="宋体" w:hAnsi="Times New Roman" w:cs="Times New Roman"/>
          <w:b/>
          <w:kern w:val="0"/>
          <w:szCs w:val="21"/>
          <w:lang w:val="en-GB"/>
        </w:rPr>
        <w:t>Additional views from</w:t>
      </w:r>
      <w:r w:rsidR="003178B6" w:rsidRPr="003E1B33">
        <w:rPr>
          <w:rFonts w:ascii="Times New Roman" w:eastAsia="宋体" w:hAnsi="Times New Roman" w:cs="Times New Roman"/>
          <w:b/>
          <w:kern w:val="0"/>
          <w:szCs w:val="21"/>
          <w:lang w:val="en-GB"/>
        </w:rPr>
        <w:t xml:space="preserve"> companies:</w:t>
      </w:r>
    </w:p>
    <w:p w14:paraId="5133B534" w14:textId="77777777" w:rsidR="003178B6" w:rsidRPr="001F5155" w:rsidRDefault="003178B6" w:rsidP="003178B6">
      <w:pPr>
        <w:widowControl/>
        <w:overflowPunct w:val="0"/>
        <w:autoSpaceDE w:val="0"/>
        <w:autoSpaceDN w:val="0"/>
        <w:adjustRightInd w:val="0"/>
        <w:spacing w:after="120"/>
        <w:textAlignment w:val="baseline"/>
        <w:rPr>
          <w:rFonts w:ascii="Times New Roman" w:eastAsia="宋体" w:hAnsi="Times New Roman" w:cs="Times New Roman"/>
          <w:b/>
          <w:kern w:val="0"/>
          <w:szCs w:val="21"/>
          <w:lang w:val="en-GB"/>
        </w:rPr>
      </w:pPr>
      <w:r w:rsidRPr="001F5155">
        <w:rPr>
          <w:rFonts w:ascii="Times New Roman" w:hAnsi="Times New Roman" w:cs="Times New Roman"/>
          <w:b/>
          <w:bCs/>
        </w:rPr>
        <w:t>MediaTek:</w:t>
      </w:r>
    </w:p>
    <w:p w14:paraId="7C1AD585" w14:textId="77777777" w:rsidR="003178B6" w:rsidRPr="001F5155" w:rsidRDefault="003178B6" w:rsidP="00C12764">
      <w:pPr>
        <w:pStyle w:val="af8"/>
        <w:numPr>
          <w:ilvl w:val="0"/>
          <w:numId w:val="9"/>
        </w:numPr>
        <w:ind w:firstLineChars="0"/>
        <w:rPr>
          <w:sz w:val="21"/>
          <w:szCs w:val="21"/>
        </w:rPr>
      </w:pPr>
      <w:r w:rsidRPr="001F5155">
        <w:rPr>
          <w:sz w:val="21"/>
          <w:szCs w:val="21"/>
        </w:rPr>
        <w:t>Considering CA and DC scenario, whether/how to support phase continuity and power consistency for UL repetition should be clarified with RAN4 feedback.</w:t>
      </w:r>
    </w:p>
    <w:p w14:paraId="2C7E3778" w14:textId="77777777" w:rsidR="003178B6" w:rsidRPr="001F5155" w:rsidRDefault="003178B6" w:rsidP="003178B6">
      <w:pPr>
        <w:widowControl/>
        <w:overflowPunct w:val="0"/>
        <w:autoSpaceDE w:val="0"/>
        <w:autoSpaceDN w:val="0"/>
        <w:adjustRightInd w:val="0"/>
        <w:spacing w:after="120"/>
        <w:textAlignment w:val="baseline"/>
        <w:rPr>
          <w:rFonts w:ascii="Times New Roman" w:eastAsia="宋体" w:hAnsi="Times New Roman" w:cs="Times New Roman"/>
          <w:b/>
          <w:kern w:val="0"/>
          <w:szCs w:val="21"/>
          <w:lang w:val="en-GB"/>
        </w:rPr>
      </w:pPr>
      <w:r w:rsidRPr="001F5155">
        <w:rPr>
          <w:rFonts w:ascii="Times New Roman" w:eastAsia="宋体" w:hAnsi="Times New Roman" w:cs="Times New Roman"/>
          <w:b/>
          <w:kern w:val="0"/>
          <w:szCs w:val="21"/>
          <w:lang w:val="en-GB"/>
        </w:rPr>
        <w:t>Sony:</w:t>
      </w:r>
    </w:p>
    <w:p w14:paraId="0122BCA8" w14:textId="7DEBE267" w:rsidR="003178B6" w:rsidRPr="001F5155" w:rsidRDefault="003178B6" w:rsidP="00C12764">
      <w:pPr>
        <w:pStyle w:val="af8"/>
        <w:numPr>
          <w:ilvl w:val="0"/>
          <w:numId w:val="9"/>
        </w:numPr>
        <w:ind w:firstLineChars="0"/>
        <w:rPr>
          <w:sz w:val="21"/>
          <w:szCs w:val="21"/>
        </w:rPr>
      </w:pPr>
      <w:r w:rsidRPr="001F5155">
        <w:rPr>
          <w:sz w:val="21"/>
          <w:szCs w:val="21"/>
        </w:rPr>
        <w:t xml:space="preserve">Method to enable </w:t>
      </w:r>
      <w:r w:rsidRPr="001F5155">
        <w:rPr>
          <w:sz w:val="21"/>
          <w:szCs w:val="21"/>
          <w:lang w:eastAsia="zh-CN"/>
        </w:rPr>
        <w:t>N-BtB JCE</w:t>
      </w:r>
      <w:r w:rsidRPr="001F5155">
        <w:rPr>
          <w:sz w:val="21"/>
          <w:szCs w:val="21"/>
        </w:rPr>
        <w:t xml:space="preserve"> include: DL-blanking (keeping the Tx active without transmitting), separate UL / DL antennas in FR1 (configure the UE to us</w:t>
      </w:r>
      <w:r w:rsidR="008503F5">
        <w:rPr>
          <w:sz w:val="21"/>
          <w:szCs w:val="21"/>
        </w:rPr>
        <w:t xml:space="preserve">e different antenna ports) and </w:t>
      </w:r>
      <w:r w:rsidRPr="001F5155">
        <w:rPr>
          <w:sz w:val="21"/>
          <w:szCs w:val="21"/>
        </w:rPr>
        <w:t>separate UL/DL panels in FR2.</w:t>
      </w:r>
    </w:p>
    <w:p w14:paraId="7E3E2ED9" w14:textId="3AD42485" w:rsidR="003178B6" w:rsidRPr="00F25B8E" w:rsidRDefault="003178B6" w:rsidP="003178B6">
      <w:pPr>
        <w:rPr>
          <w:rFonts w:ascii="Times New Roman" w:hAnsi="Times New Roman" w:cs="Times New Roman"/>
          <w:b/>
          <w:szCs w:val="21"/>
        </w:rPr>
      </w:pPr>
      <w:r w:rsidRPr="00F25B8E">
        <w:rPr>
          <w:rFonts w:ascii="Times New Roman" w:hAnsi="Times New Roman" w:cs="Times New Roman" w:hint="eastAsia"/>
          <w:b/>
          <w:szCs w:val="21"/>
        </w:rPr>
        <w:t>Nokia</w:t>
      </w:r>
      <w:r w:rsidR="00F37DCB">
        <w:rPr>
          <w:rFonts w:ascii="Times New Roman" w:hAnsi="Times New Roman" w:cs="Times New Roman"/>
          <w:b/>
          <w:szCs w:val="21"/>
        </w:rPr>
        <w:t>/NSB</w:t>
      </w:r>
      <w:r w:rsidRPr="00F25B8E">
        <w:rPr>
          <w:rFonts w:ascii="Times New Roman" w:hAnsi="Times New Roman" w:cs="Times New Roman" w:hint="eastAsia"/>
          <w:b/>
          <w:szCs w:val="21"/>
        </w:rPr>
        <w:t>:</w:t>
      </w:r>
    </w:p>
    <w:p w14:paraId="32983A10" w14:textId="77777777" w:rsidR="003178B6" w:rsidRPr="00F25B8E" w:rsidRDefault="003178B6" w:rsidP="00C12764">
      <w:pPr>
        <w:pStyle w:val="af8"/>
        <w:numPr>
          <w:ilvl w:val="0"/>
          <w:numId w:val="9"/>
        </w:numPr>
        <w:ind w:firstLineChars="0"/>
        <w:rPr>
          <w:sz w:val="21"/>
          <w:szCs w:val="21"/>
        </w:rPr>
      </w:pPr>
      <w:r w:rsidRPr="00F25B8E">
        <w:rPr>
          <w:sz w:val="21"/>
          <w:szCs w:val="21"/>
        </w:rPr>
        <w:t>gNB</w:t>
      </w:r>
      <w:r>
        <w:rPr>
          <w:rFonts w:hint="eastAsia"/>
          <w:sz w:val="21"/>
          <w:szCs w:val="21"/>
          <w:lang w:eastAsia="zh-CN"/>
        </w:rPr>
        <w:t xml:space="preserve"> </w:t>
      </w:r>
      <w:r w:rsidRPr="00F25B8E">
        <w:rPr>
          <w:sz w:val="21"/>
          <w:szCs w:val="21"/>
        </w:rPr>
        <w:t>dynamically indicate whether and which DL reception occasion should be monitored</w:t>
      </w:r>
      <w:r>
        <w:rPr>
          <w:rFonts w:hint="eastAsia"/>
          <w:sz w:val="21"/>
          <w:szCs w:val="21"/>
          <w:lang w:eastAsia="zh-CN"/>
        </w:rPr>
        <w:t>/skipped</w:t>
      </w:r>
      <w:r w:rsidRPr="00F25B8E">
        <w:rPr>
          <w:sz w:val="21"/>
          <w:szCs w:val="21"/>
        </w:rPr>
        <w:t xml:space="preserve"> by the UE</w:t>
      </w:r>
      <w:r>
        <w:rPr>
          <w:rFonts w:hint="eastAsia"/>
          <w:sz w:val="21"/>
          <w:szCs w:val="21"/>
          <w:lang w:eastAsia="zh-CN"/>
        </w:rPr>
        <w:t xml:space="preserve"> to facilitate JCE.</w:t>
      </w:r>
    </w:p>
    <w:p w14:paraId="55B4A627" w14:textId="47136B53" w:rsidR="004F6E0A" w:rsidRDefault="004F6E0A" w:rsidP="003178B6">
      <w:pPr>
        <w:overflowPunct w:val="0"/>
        <w:autoSpaceDE w:val="0"/>
        <w:autoSpaceDN w:val="0"/>
        <w:spacing w:after="120"/>
        <w:textAlignment w:val="baseline"/>
        <w:rPr>
          <w:rFonts w:ascii="Times New Roman" w:hAnsi="Times New Roman" w:cs="Times New Roman"/>
          <w:b/>
          <w:bCs/>
          <w:szCs w:val="21"/>
          <w:highlight w:val="darkYellow"/>
        </w:rPr>
      </w:pPr>
    </w:p>
    <w:p w14:paraId="5DA7FA5C" w14:textId="5310C22F" w:rsidR="004F6E0A" w:rsidRPr="001F5155" w:rsidRDefault="004F6E0A" w:rsidP="004F6E0A">
      <w:pPr>
        <w:pStyle w:val="Observation"/>
        <w:numPr>
          <w:ilvl w:val="0"/>
          <w:numId w:val="0"/>
        </w:numPr>
        <w:spacing w:after="180"/>
        <w:ind w:left="360" w:hanging="360"/>
        <w:rPr>
          <w:rFonts w:ascii="Times New Roman" w:hAnsi="Times New Roman" w:cs="Times New Roman"/>
          <w:b w:val="0"/>
          <w:bCs w:val="0"/>
        </w:rPr>
      </w:pPr>
      <w:r w:rsidRPr="001F5155">
        <w:rPr>
          <w:rFonts w:ascii="Times New Roman" w:hAnsi="Times New Roman" w:cs="Times New Roman"/>
          <w:bCs w:val="0"/>
          <w:sz w:val="20"/>
          <w:szCs w:val="20"/>
          <w:lang w:val="en-GB"/>
        </w:rPr>
        <w:t>Support</w:t>
      </w:r>
      <w:r>
        <w:rPr>
          <w:rFonts w:ascii="Times New Roman" w:hAnsi="Times New Roman" w:cs="Times New Roman"/>
          <w:bCs w:val="0"/>
          <w:sz w:val="20"/>
          <w:szCs w:val="20"/>
          <w:lang w:val="en-GB"/>
        </w:rPr>
        <w:t xml:space="preserve"> to confirm t</w:t>
      </w:r>
      <w:r w:rsidR="004D474B">
        <w:rPr>
          <w:rFonts w:ascii="Times New Roman" w:hAnsi="Times New Roman" w:cs="Times New Roman"/>
          <w:bCs w:val="0"/>
          <w:sz w:val="20"/>
          <w:szCs w:val="20"/>
          <w:lang w:val="en-GB"/>
        </w:rPr>
        <w:t>he following working assumption</w:t>
      </w:r>
      <w:r w:rsidRPr="001F5155">
        <w:rPr>
          <w:rFonts w:ascii="Times New Roman" w:hAnsi="Times New Roman" w:cs="Times New Roman"/>
          <w:b w:val="0"/>
          <w:bCs w:val="0"/>
          <w:sz w:val="20"/>
          <w:szCs w:val="20"/>
          <w:lang w:val="en-GB"/>
        </w:rPr>
        <w:t xml:space="preserve">: </w:t>
      </w:r>
      <w:r w:rsidRPr="001F5155">
        <w:rPr>
          <w:rFonts w:ascii="Times New Roman" w:hAnsi="Times New Roman" w:cs="Times New Roman"/>
          <w:b w:val="0"/>
          <w:bCs w:val="0"/>
        </w:rPr>
        <w:t xml:space="preserve">CMCC, Apple, CATT, </w:t>
      </w:r>
      <w:r w:rsidRPr="001F5155">
        <w:rPr>
          <w:rFonts w:ascii="Times New Roman" w:hAnsi="Times New Roman" w:cs="Times New Roman"/>
          <w:b w:val="0"/>
          <w:bCs w:val="0"/>
          <w:sz w:val="20"/>
          <w:szCs w:val="20"/>
        </w:rPr>
        <w:t>Interdigital</w:t>
      </w:r>
      <w:r w:rsidR="00CF6C49">
        <w:rPr>
          <w:rFonts w:ascii="Times New Roman" w:hAnsi="Times New Roman" w:cs="Times New Roman"/>
          <w:b w:val="0"/>
          <w:bCs w:val="0"/>
          <w:sz w:val="20"/>
          <w:szCs w:val="20"/>
        </w:rPr>
        <w:t xml:space="preserve">, </w:t>
      </w:r>
      <w:r w:rsidR="00CF6C49" w:rsidRPr="00ED0DF6">
        <w:rPr>
          <w:rFonts w:ascii="Times New Roman" w:hAnsi="Times New Roman" w:cs="Times New Roman"/>
          <w:b w:val="0"/>
          <w:bCs w:val="0"/>
          <w:sz w:val="20"/>
          <w:szCs w:val="20"/>
        </w:rPr>
        <w:t>Panasonic</w:t>
      </w:r>
      <w:r w:rsidR="00CF6C49" w:rsidRPr="00ED0DF6">
        <w:rPr>
          <w:rFonts w:ascii="Times New Roman" w:hAnsi="Times New Roman" w:cs="Times New Roman" w:hint="eastAsia"/>
          <w:b w:val="0"/>
          <w:bCs w:val="0"/>
          <w:sz w:val="20"/>
          <w:szCs w:val="20"/>
        </w:rPr>
        <w:t xml:space="preserve">, </w:t>
      </w:r>
      <w:r w:rsidR="00CF6C49" w:rsidRPr="00ED0DF6">
        <w:rPr>
          <w:rFonts w:ascii="Times New Roman" w:hAnsi="Times New Roman" w:cs="Times New Roman"/>
          <w:b w:val="0"/>
          <w:bCs w:val="0"/>
          <w:sz w:val="20"/>
          <w:szCs w:val="20"/>
        </w:rPr>
        <w:t>Nokia</w:t>
      </w:r>
      <w:r w:rsidR="00CF6C49" w:rsidRPr="00ED0DF6">
        <w:rPr>
          <w:rFonts w:ascii="Times New Roman" w:hAnsi="Times New Roman" w:cs="Times New Roman" w:hint="eastAsia"/>
          <w:b w:val="0"/>
          <w:bCs w:val="0"/>
          <w:sz w:val="20"/>
          <w:szCs w:val="20"/>
        </w:rPr>
        <w:t xml:space="preserve">, </w:t>
      </w:r>
      <w:r w:rsidR="007812A8" w:rsidRPr="00ED0DF6">
        <w:rPr>
          <w:rFonts w:ascii="Times New Roman" w:hAnsi="Times New Roman" w:cs="Times New Roman"/>
          <w:b w:val="0"/>
          <w:bCs w:val="0"/>
          <w:sz w:val="20"/>
          <w:szCs w:val="20"/>
        </w:rPr>
        <w:t xml:space="preserve">NSB, </w:t>
      </w:r>
      <w:r w:rsidR="00CF6C49" w:rsidRPr="00ED0DF6">
        <w:rPr>
          <w:rFonts w:ascii="Times New Roman" w:hAnsi="Times New Roman" w:cs="Times New Roman"/>
          <w:b w:val="0"/>
          <w:bCs w:val="0"/>
          <w:sz w:val="20"/>
          <w:szCs w:val="20"/>
        </w:rPr>
        <w:t>Spreadtrum</w:t>
      </w:r>
      <w:r w:rsidR="00CF6C49" w:rsidRPr="00ED0DF6">
        <w:rPr>
          <w:rFonts w:ascii="Times New Roman" w:hAnsi="Times New Roman" w:cs="Times New Roman" w:hint="eastAsia"/>
          <w:b w:val="0"/>
          <w:bCs w:val="0"/>
          <w:sz w:val="20"/>
          <w:szCs w:val="20"/>
        </w:rPr>
        <w:t xml:space="preserve">, </w:t>
      </w:r>
      <w:r w:rsidR="00CF6C49" w:rsidRPr="00ED0DF6">
        <w:rPr>
          <w:rFonts w:ascii="Times New Roman" w:hAnsi="Times New Roman" w:cs="Times New Roman"/>
          <w:b w:val="0"/>
          <w:bCs w:val="0"/>
          <w:sz w:val="20"/>
          <w:szCs w:val="20"/>
        </w:rPr>
        <w:t>CATT</w:t>
      </w:r>
    </w:p>
    <w:p w14:paraId="1219EB1B" w14:textId="3DBEA45F" w:rsidR="003178B6" w:rsidRPr="001F5155" w:rsidRDefault="003178B6" w:rsidP="003178B6">
      <w:pPr>
        <w:overflowPunct w:val="0"/>
        <w:autoSpaceDE w:val="0"/>
        <w:autoSpaceDN w:val="0"/>
        <w:spacing w:after="120"/>
        <w:textAlignment w:val="baseline"/>
        <w:rPr>
          <w:rFonts w:ascii="Times New Roman" w:hAnsi="Times New Roman" w:cs="Times New Roman"/>
          <w:b/>
          <w:bCs/>
          <w:szCs w:val="21"/>
          <w:highlight w:val="darkYellow"/>
        </w:rPr>
      </w:pPr>
      <w:r w:rsidRPr="001F5155">
        <w:rPr>
          <w:rFonts w:ascii="Times New Roman" w:hAnsi="Times New Roman" w:cs="Times New Roman"/>
          <w:b/>
          <w:bCs/>
          <w:szCs w:val="21"/>
          <w:highlight w:val="darkYellow"/>
        </w:rPr>
        <w:t>Working assumption:</w:t>
      </w:r>
    </w:p>
    <w:p w14:paraId="075D2BED" w14:textId="77777777" w:rsidR="003178B6" w:rsidRPr="001F5155" w:rsidRDefault="003178B6" w:rsidP="00C12764">
      <w:pPr>
        <w:pStyle w:val="af8"/>
        <w:numPr>
          <w:ilvl w:val="0"/>
          <w:numId w:val="18"/>
        </w:numPr>
        <w:adjustRightInd/>
        <w:spacing w:line="252" w:lineRule="auto"/>
        <w:ind w:firstLineChars="0"/>
        <w:rPr>
          <w:sz w:val="21"/>
          <w:szCs w:val="21"/>
        </w:rPr>
      </w:pPr>
      <w:r w:rsidRPr="001F5155">
        <w:rPr>
          <w:sz w:val="21"/>
          <w:szCs w:val="21"/>
          <w:lang w:eastAsia="zh-CN"/>
        </w:rPr>
        <w:t xml:space="preserve">For </w:t>
      </w:r>
      <w:r w:rsidRPr="001F5155">
        <w:rPr>
          <w:sz w:val="21"/>
          <w:szCs w:val="21"/>
        </w:rPr>
        <w:t>back-to-back PUSCH transmissions across consecutive slots, support necessary design aspects (under the condition of power consistency and phase continuity) to enable joint channel estimation for the following case:</w:t>
      </w:r>
    </w:p>
    <w:p w14:paraId="1C6AD0A8" w14:textId="77777777" w:rsidR="003178B6" w:rsidRPr="001F5155" w:rsidRDefault="003178B6" w:rsidP="00C12764">
      <w:pPr>
        <w:pStyle w:val="af8"/>
        <w:numPr>
          <w:ilvl w:val="1"/>
          <w:numId w:val="18"/>
        </w:numPr>
        <w:adjustRightInd/>
        <w:spacing w:line="252" w:lineRule="auto"/>
        <w:ind w:firstLineChars="0"/>
        <w:rPr>
          <w:sz w:val="21"/>
          <w:szCs w:val="21"/>
          <w:lang w:eastAsia="zh-CN"/>
        </w:rPr>
      </w:pPr>
      <w:r w:rsidRPr="001F5155">
        <w:rPr>
          <w:sz w:val="21"/>
          <w:szCs w:val="21"/>
          <w:lang w:eastAsia="zh-CN"/>
        </w:rPr>
        <w:t xml:space="preserve">Over back-to-back PUSCH transmissions for </w:t>
      </w:r>
      <w:r w:rsidRPr="001F5155">
        <w:rPr>
          <w:sz w:val="21"/>
          <w:szCs w:val="21"/>
        </w:rPr>
        <w:t>one TB processed over multiple slots</w:t>
      </w:r>
    </w:p>
    <w:p w14:paraId="48D3814A" w14:textId="77777777" w:rsidR="003178B6" w:rsidRPr="001F5155" w:rsidRDefault="003178B6" w:rsidP="00C12764">
      <w:pPr>
        <w:pStyle w:val="af8"/>
        <w:numPr>
          <w:ilvl w:val="2"/>
          <w:numId w:val="18"/>
        </w:numPr>
        <w:adjustRightInd/>
        <w:spacing w:line="252" w:lineRule="auto"/>
        <w:ind w:firstLineChars="0"/>
        <w:rPr>
          <w:sz w:val="21"/>
          <w:szCs w:val="21"/>
          <w:lang w:eastAsia="zh-CN"/>
        </w:rPr>
      </w:pPr>
      <w:r w:rsidRPr="001F5155">
        <w:rPr>
          <w:sz w:val="21"/>
          <w:szCs w:val="21"/>
        </w:rPr>
        <w:t>It’s subject to UE capability</w:t>
      </w:r>
    </w:p>
    <w:p w14:paraId="204B4051" w14:textId="77777777" w:rsidR="003178B6" w:rsidRDefault="003178B6">
      <w:pPr>
        <w:pStyle w:val="Observation"/>
        <w:numPr>
          <w:ilvl w:val="0"/>
          <w:numId w:val="0"/>
        </w:numPr>
        <w:spacing w:after="180"/>
        <w:ind w:left="360" w:hanging="360"/>
        <w:rPr>
          <w:rFonts w:ascii="Times New Roman" w:hAnsi="Times New Roman" w:cs="Times New Roman"/>
          <w:b w:val="0"/>
          <w:bCs w:val="0"/>
        </w:rPr>
      </w:pPr>
    </w:p>
    <w:p w14:paraId="3099CAA4" w14:textId="23D484FC" w:rsidR="00836AD8" w:rsidRPr="00A7219C" w:rsidRDefault="00836AD8">
      <w:pPr>
        <w:pStyle w:val="Observation"/>
        <w:numPr>
          <w:ilvl w:val="0"/>
          <w:numId w:val="0"/>
        </w:numPr>
        <w:spacing w:after="180"/>
        <w:ind w:left="360" w:hanging="360"/>
        <w:rPr>
          <w:rFonts w:ascii="Times New Roman" w:hAnsi="Times New Roman" w:cs="Times New Roman"/>
          <w:bCs w:val="0"/>
        </w:rPr>
      </w:pPr>
      <w:r w:rsidRPr="00A7219C">
        <w:rPr>
          <w:rFonts w:ascii="Times New Roman" w:hAnsi="Times New Roman" w:cs="Times New Roman" w:hint="eastAsia"/>
          <w:bCs w:val="0"/>
          <w:highlight w:val="yellow"/>
        </w:rPr>
        <w:t>O</w:t>
      </w:r>
      <w:r w:rsidRPr="00A7219C">
        <w:rPr>
          <w:rFonts w:ascii="Times New Roman" w:hAnsi="Times New Roman" w:cs="Times New Roman"/>
          <w:bCs w:val="0"/>
          <w:highlight w:val="yellow"/>
        </w:rPr>
        <w:t>pen issues:</w:t>
      </w:r>
      <w:r w:rsidRPr="00A7219C">
        <w:rPr>
          <w:rFonts w:ascii="Times New Roman" w:hAnsi="Times New Roman" w:cs="Times New Roman"/>
          <w:bCs w:val="0"/>
        </w:rPr>
        <w:t xml:space="preserve"> </w:t>
      </w:r>
    </w:p>
    <w:p w14:paraId="7E090F17" w14:textId="6624436A" w:rsidR="00A7219C" w:rsidRDefault="00A7219C" w:rsidP="008430B1">
      <w:pPr>
        <w:pStyle w:val="a8"/>
        <w:numPr>
          <w:ilvl w:val="0"/>
          <w:numId w:val="21"/>
        </w:numPr>
        <w:spacing w:beforeLines="0" w:before="0" w:after="0" w:line="240" w:lineRule="auto"/>
        <w:rPr>
          <w:rFonts w:ascii="Times New Roman" w:hAnsi="Times New Roman"/>
          <w:sz w:val="21"/>
          <w:szCs w:val="21"/>
          <w:lang w:eastAsia="zh-CN"/>
        </w:rPr>
      </w:pPr>
      <w:r w:rsidRPr="00283125">
        <w:rPr>
          <w:rFonts w:ascii="Times New Roman" w:hAnsi="Times New Roman"/>
          <w:sz w:val="21"/>
          <w:szCs w:val="21"/>
          <w:lang w:eastAsia="zh-CN"/>
        </w:rPr>
        <w:t>Use case 1: back-to-back PUSCH transmissions within one slot.</w:t>
      </w:r>
    </w:p>
    <w:p w14:paraId="31F6DA3D" w14:textId="632D072A" w:rsidR="00E16B2E" w:rsidRDefault="00261F86" w:rsidP="008430B1">
      <w:pPr>
        <w:pStyle w:val="af8"/>
        <w:numPr>
          <w:ilvl w:val="1"/>
          <w:numId w:val="21"/>
        </w:numPr>
        <w:ind w:firstLineChars="0"/>
        <w:rPr>
          <w:sz w:val="21"/>
          <w:szCs w:val="21"/>
        </w:rPr>
      </w:pPr>
      <w:r>
        <w:rPr>
          <w:sz w:val="21"/>
          <w:szCs w:val="21"/>
        </w:rPr>
        <w:t>Repetition type B for the same</w:t>
      </w:r>
      <w:r w:rsidR="00E16B2E">
        <w:rPr>
          <w:sz w:val="21"/>
          <w:szCs w:val="21"/>
        </w:rPr>
        <w:t xml:space="preserve"> TB</w:t>
      </w:r>
    </w:p>
    <w:p w14:paraId="2D4F27E9" w14:textId="78D6E1E2" w:rsidR="00E16B2E" w:rsidRDefault="00E16B2E" w:rsidP="008430B1">
      <w:pPr>
        <w:pStyle w:val="af8"/>
        <w:numPr>
          <w:ilvl w:val="1"/>
          <w:numId w:val="21"/>
        </w:numPr>
        <w:ind w:firstLineChars="0"/>
        <w:rPr>
          <w:sz w:val="21"/>
          <w:szCs w:val="21"/>
        </w:rPr>
      </w:pPr>
      <w:r>
        <w:rPr>
          <w:sz w:val="21"/>
          <w:szCs w:val="21"/>
        </w:rPr>
        <w:t>PUSCH transmissions</w:t>
      </w:r>
      <w:r w:rsidR="00D35D2F">
        <w:rPr>
          <w:sz w:val="21"/>
          <w:szCs w:val="21"/>
        </w:rPr>
        <w:t xml:space="preserve"> with different TBs</w:t>
      </w:r>
    </w:p>
    <w:p w14:paraId="3C94D406" w14:textId="54D87131" w:rsidR="00A7219C" w:rsidRDefault="00A7219C" w:rsidP="008430B1">
      <w:pPr>
        <w:pStyle w:val="a8"/>
        <w:numPr>
          <w:ilvl w:val="0"/>
          <w:numId w:val="21"/>
        </w:numPr>
        <w:spacing w:beforeLines="0" w:before="0" w:after="0" w:line="240" w:lineRule="auto"/>
        <w:rPr>
          <w:rFonts w:ascii="Times New Roman" w:hAnsi="Times New Roman"/>
          <w:sz w:val="21"/>
          <w:szCs w:val="21"/>
          <w:lang w:eastAsia="zh-CN"/>
        </w:rPr>
      </w:pPr>
      <w:r w:rsidRPr="00283125">
        <w:rPr>
          <w:rFonts w:ascii="Times New Roman" w:hAnsi="Times New Roman"/>
          <w:sz w:val="21"/>
          <w:szCs w:val="21"/>
          <w:lang w:eastAsia="zh-CN"/>
        </w:rPr>
        <w:t>Use case 2: non-back-to-back PUSCH transmissions within one slot.</w:t>
      </w:r>
    </w:p>
    <w:p w14:paraId="2AF935EA" w14:textId="77777777" w:rsidR="003408D3" w:rsidRDefault="003408D3" w:rsidP="008430B1">
      <w:pPr>
        <w:pStyle w:val="af8"/>
        <w:numPr>
          <w:ilvl w:val="1"/>
          <w:numId w:val="21"/>
        </w:numPr>
        <w:ind w:firstLineChars="0"/>
        <w:rPr>
          <w:sz w:val="21"/>
          <w:szCs w:val="21"/>
        </w:rPr>
      </w:pPr>
      <w:r>
        <w:rPr>
          <w:sz w:val="21"/>
          <w:szCs w:val="21"/>
        </w:rPr>
        <w:t>Repetition type B for the same TB</w:t>
      </w:r>
    </w:p>
    <w:p w14:paraId="35960F9A" w14:textId="77777777" w:rsidR="003408D3" w:rsidRDefault="003408D3" w:rsidP="008430B1">
      <w:pPr>
        <w:pStyle w:val="af8"/>
        <w:numPr>
          <w:ilvl w:val="1"/>
          <w:numId w:val="21"/>
        </w:numPr>
        <w:ind w:firstLineChars="0"/>
        <w:rPr>
          <w:sz w:val="21"/>
          <w:szCs w:val="21"/>
        </w:rPr>
      </w:pPr>
      <w:r>
        <w:rPr>
          <w:sz w:val="21"/>
          <w:szCs w:val="21"/>
        </w:rPr>
        <w:t>PUSCH transmissions with different TBs</w:t>
      </w:r>
    </w:p>
    <w:p w14:paraId="3496CEF6" w14:textId="0CFDC16D" w:rsidR="00A7219C" w:rsidRDefault="00A7219C" w:rsidP="008430B1">
      <w:pPr>
        <w:pStyle w:val="a8"/>
        <w:numPr>
          <w:ilvl w:val="0"/>
          <w:numId w:val="21"/>
        </w:numPr>
        <w:spacing w:beforeLines="0" w:before="0" w:after="0" w:line="240" w:lineRule="auto"/>
        <w:rPr>
          <w:rFonts w:ascii="Times New Roman" w:hAnsi="Times New Roman"/>
          <w:sz w:val="21"/>
          <w:szCs w:val="21"/>
          <w:lang w:eastAsia="zh-CN"/>
        </w:rPr>
      </w:pPr>
      <w:r w:rsidRPr="00283125">
        <w:rPr>
          <w:rFonts w:ascii="Times New Roman" w:hAnsi="Times New Roman"/>
          <w:sz w:val="21"/>
          <w:szCs w:val="21"/>
          <w:lang w:eastAsia="zh-CN"/>
        </w:rPr>
        <w:lastRenderedPageBreak/>
        <w:t>Use case 3: back-to-back PUSCH transmissions across consecutive slots.</w:t>
      </w:r>
    </w:p>
    <w:p w14:paraId="4D695B8C" w14:textId="77777777" w:rsidR="006574D9" w:rsidRDefault="006574D9" w:rsidP="008430B1">
      <w:pPr>
        <w:pStyle w:val="af8"/>
        <w:numPr>
          <w:ilvl w:val="1"/>
          <w:numId w:val="21"/>
        </w:numPr>
        <w:ind w:firstLineChars="0"/>
        <w:rPr>
          <w:sz w:val="21"/>
          <w:szCs w:val="21"/>
        </w:rPr>
      </w:pPr>
      <w:r>
        <w:rPr>
          <w:sz w:val="21"/>
          <w:szCs w:val="21"/>
        </w:rPr>
        <w:t>Repetition type B for the same TB</w:t>
      </w:r>
    </w:p>
    <w:p w14:paraId="5DE9F561" w14:textId="77777777" w:rsidR="006574D9" w:rsidRDefault="006574D9" w:rsidP="008430B1">
      <w:pPr>
        <w:pStyle w:val="af8"/>
        <w:numPr>
          <w:ilvl w:val="1"/>
          <w:numId w:val="21"/>
        </w:numPr>
        <w:ind w:firstLineChars="0"/>
        <w:rPr>
          <w:sz w:val="21"/>
          <w:szCs w:val="21"/>
        </w:rPr>
      </w:pPr>
      <w:r>
        <w:rPr>
          <w:sz w:val="21"/>
          <w:szCs w:val="21"/>
        </w:rPr>
        <w:t>PUSCH transmissions with different TBs</w:t>
      </w:r>
    </w:p>
    <w:p w14:paraId="188E729C" w14:textId="6F229DEB" w:rsidR="00A7219C" w:rsidRDefault="00A7219C" w:rsidP="008430B1">
      <w:pPr>
        <w:pStyle w:val="a8"/>
        <w:numPr>
          <w:ilvl w:val="0"/>
          <w:numId w:val="21"/>
        </w:numPr>
        <w:spacing w:beforeLines="0" w:before="0" w:after="0" w:line="240" w:lineRule="auto"/>
        <w:rPr>
          <w:rFonts w:ascii="Times New Roman" w:hAnsi="Times New Roman"/>
          <w:sz w:val="21"/>
          <w:szCs w:val="21"/>
          <w:lang w:eastAsia="zh-CN"/>
        </w:rPr>
      </w:pPr>
      <w:r w:rsidRPr="00283125">
        <w:rPr>
          <w:rFonts w:ascii="Times New Roman" w:hAnsi="Times New Roman"/>
          <w:sz w:val="21"/>
          <w:szCs w:val="21"/>
          <w:lang w:eastAsia="zh-CN"/>
        </w:rPr>
        <w:t>Use case 4: non-back-to-back PUSCH transmissions across consecutive slots.</w:t>
      </w:r>
    </w:p>
    <w:p w14:paraId="176E3326" w14:textId="0BCDCFA8" w:rsidR="00B923AE" w:rsidRDefault="00B923AE" w:rsidP="008430B1">
      <w:pPr>
        <w:pStyle w:val="af8"/>
        <w:numPr>
          <w:ilvl w:val="1"/>
          <w:numId w:val="21"/>
        </w:numPr>
        <w:ind w:firstLineChars="0"/>
        <w:rPr>
          <w:sz w:val="21"/>
          <w:szCs w:val="21"/>
        </w:rPr>
      </w:pPr>
      <w:r>
        <w:rPr>
          <w:sz w:val="21"/>
          <w:szCs w:val="21"/>
        </w:rPr>
        <w:t>Repetition type A for the same TB</w:t>
      </w:r>
    </w:p>
    <w:p w14:paraId="7F655687" w14:textId="68AE2E2C" w:rsidR="00B923AE" w:rsidRDefault="00B923AE" w:rsidP="008430B1">
      <w:pPr>
        <w:pStyle w:val="af8"/>
        <w:numPr>
          <w:ilvl w:val="1"/>
          <w:numId w:val="21"/>
        </w:numPr>
        <w:ind w:firstLineChars="0"/>
        <w:rPr>
          <w:sz w:val="21"/>
          <w:szCs w:val="21"/>
        </w:rPr>
      </w:pPr>
      <w:r>
        <w:rPr>
          <w:sz w:val="21"/>
          <w:szCs w:val="21"/>
        </w:rPr>
        <w:t>Repetition type B for the same TB</w:t>
      </w:r>
    </w:p>
    <w:p w14:paraId="28E3E9A7" w14:textId="77777777" w:rsidR="00001D1A" w:rsidRDefault="00001D1A" w:rsidP="008430B1">
      <w:pPr>
        <w:pStyle w:val="af8"/>
        <w:numPr>
          <w:ilvl w:val="1"/>
          <w:numId w:val="21"/>
        </w:numPr>
        <w:ind w:firstLineChars="0"/>
        <w:rPr>
          <w:sz w:val="21"/>
          <w:szCs w:val="21"/>
        </w:rPr>
      </w:pPr>
      <w:r>
        <w:rPr>
          <w:sz w:val="21"/>
          <w:szCs w:val="21"/>
        </w:rPr>
        <w:t>PUSCH transmissions with different TBs</w:t>
      </w:r>
    </w:p>
    <w:p w14:paraId="7430C8DF" w14:textId="25F9F952" w:rsidR="00B923AE" w:rsidRDefault="00001D1A" w:rsidP="008430B1">
      <w:pPr>
        <w:pStyle w:val="af8"/>
        <w:numPr>
          <w:ilvl w:val="1"/>
          <w:numId w:val="21"/>
        </w:numPr>
        <w:ind w:firstLineChars="0"/>
        <w:rPr>
          <w:sz w:val="21"/>
          <w:szCs w:val="21"/>
        </w:rPr>
      </w:pPr>
      <w:r>
        <w:rPr>
          <w:sz w:val="21"/>
          <w:szCs w:val="21"/>
        </w:rPr>
        <w:t>TBoMS</w:t>
      </w:r>
    </w:p>
    <w:p w14:paraId="2BCF89D7" w14:textId="10B4E3B9" w:rsidR="00A7219C" w:rsidRDefault="00A7219C" w:rsidP="008430B1">
      <w:pPr>
        <w:pStyle w:val="a8"/>
        <w:numPr>
          <w:ilvl w:val="0"/>
          <w:numId w:val="21"/>
        </w:numPr>
        <w:spacing w:beforeLines="0" w:before="0" w:after="0" w:line="240" w:lineRule="auto"/>
        <w:rPr>
          <w:rFonts w:ascii="Times New Roman" w:hAnsi="Times New Roman"/>
          <w:sz w:val="21"/>
          <w:szCs w:val="21"/>
          <w:lang w:eastAsia="zh-CN"/>
        </w:rPr>
      </w:pPr>
      <w:r w:rsidRPr="00283125">
        <w:rPr>
          <w:rFonts w:ascii="Times New Roman" w:hAnsi="Times New Roman"/>
          <w:sz w:val="21"/>
          <w:szCs w:val="21"/>
          <w:lang w:eastAsia="zh-CN"/>
        </w:rPr>
        <w:t>Use case 5: PUSCH transmissions across non-consecutive slots.</w:t>
      </w:r>
    </w:p>
    <w:p w14:paraId="0690DEBE" w14:textId="7398F3EC" w:rsidR="00DD29E4" w:rsidRPr="00283125" w:rsidRDefault="00DD29E4" w:rsidP="008430B1">
      <w:pPr>
        <w:pStyle w:val="a8"/>
        <w:numPr>
          <w:ilvl w:val="0"/>
          <w:numId w:val="21"/>
        </w:numPr>
        <w:spacing w:beforeLines="0" w:before="0" w:after="0" w:line="240" w:lineRule="auto"/>
        <w:rPr>
          <w:rFonts w:ascii="Times New Roman" w:hAnsi="Times New Roman"/>
          <w:sz w:val="21"/>
          <w:szCs w:val="21"/>
          <w:lang w:eastAsia="zh-CN"/>
        </w:rPr>
      </w:pPr>
      <w:r>
        <w:rPr>
          <w:rFonts w:ascii="Times New Roman" w:hAnsi="Times New Roman"/>
          <w:sz w:val="21"/>
          <w:szCs w:val="21"/>
          <w:lang w:eastAsia="zh-CN"/>
        </w:rPr>
        <w:t>CA or DC</w:t>
      </w:r>
    </w:p>
    <w:p w14:paraId="73836760" w14:textId="77777777" w:rsidR="00F977D0" w:rsidRDefault="00F977D0">
      <w:pPr>
        <w:pStyle w:val="Observation"/>
        <w:numPr>
          <w:ilvl w:val="0"/>
          <w:numId w:val="0"/>
        </w:numPr>
        <w:spacing w:after="180"/>
        <w:ind w:left="360" w:hanging="360"/>
        <w:rPr>
          <w:rFonts w:ascii="Times New Roman" w:hAnsi="Times New Roman" w:cs="Times New Roman"/>
          <w:b w:val="0"/>
          <w:bCs w:val="0"/>
        </w:rPr>
      </w:pPr>
    </w:p>
    <w:p w14:paraId="5863958E" w14:textId="77777777" w:rsidR="004570F9" w:rsidRDefault="0087306B">
      <w:pPr>
        <w:pStyle w:val="2"/>
        <w:spacing w:before="156" w:after="156"/>
        <w:rPr>
          <w:rFonts w:ascii="Arial" w:hAnsi="Arial" w:cs="Arial"/>
        </w:rPr>
      </w:pPr>
      <w:r>
        <w:rPr>
          <w:rFonts w:ascii="Arial" w:hAnsi="Arial" w:cs="Arial"/>
        </w:rPr>
        <w:t>2.3 Time-domain window for joint channel estimation</w:t>
      </w:r>
    </w:p>
    <w:p w14:paraId="2F2C23B9" w14:textId="6C7251A3" w:rsidR="005D020B" w:rsidRPr="005D020B" w:rsidRDefault="005D020B" w:rsidP="005D020B">
      <w:pPr>
        <w:rPr>
          <w:rFonts w:ascii="Times New Roman" w:eastAsia="宋体" w:hAnsi="Times New Roman" w:cs="Times New Roman"/>
          <w:kern w:val="0"/>
          <w:szCs w:val="21"/>
          <w:lang w:val="en-GB"/>
        </w:rPr>
      </w:pPr>
      <w:r w:rsidRPr="005D020B">
        <w:rPr>
          <w:rFonts w:ascii="Times New Roman" w:eastAsia="宋体" w:hAnsi="Times New Roman" w:cs="Times New Roman" w:hint="eastAsia"/>
          <w:kern w:val="0"/>
          <w:szCs w:val="21"/>
          <w:lang w:val="en-GB"/>
        </w:rPr>
        <w:t>In RAN1 #104</w:t>
      </w:r>
      <w:r>
        <w:rPr>
          <w:rFonts w:ascii="Times New Roman" w:eastAsia="宋体" w:hAnsi="Times New Roman" w:cs="Times New Roman"/>
          <w:kern w:val="0"/>
          <w:szCs w:val="21"/>
          <w:lang w:val="en-GB"/>
        </w:rPr>
        <w:t>e</w:t>
      </w:r>
      <w:r w:rsidRPr="005D020B">
        <w:rPr>
          <w:rFonts w:ascii="Times New Roman" w:eastAsia="宋体" w:hAnsi="Times New Roman" w:cs="Times New Roman" w:hint="eastAsia"/>
          <w:kern w:val="0"/>
          <w:szCs w:val="21"/>
          <w:lang w:val="en-GB"/>
        </w:rPr>
        <w:t xml:space="preserve">, </w:t>
      </w:r>
      <w:r w:rsidRPr="005D020B">
        <w:rPr>
          <w:rFonts w:ascii="Times New Roman" w:eastAsia="宋体" w:hAnsi="Times New Roman" w:cs="Times New Roman"/>
          <w:kern w:val="0"/>
          <w:szCs w:val="21"/>
          <w:lang w:val="en-GB"/>
        </w:rPr>
        <w:t>a time domain window is agreed</w:t>
      </w:r>
      <w:r w:rsidRPr="005D020B">
        <w:rPr>
          <w:rFonts w:ascii="Times New Roman" w:eastAsia="宋体" w:hAnsi="Times New Roman" w:cs="Times New Roman" w:hint="eastAsia"/>
          <w:kern w:val="0"/>
          <w:szCs w:val="21"/>
          <w:lang w:val="en-GB"/>
        </w:rPr>
        <w:t xml:space="preserve"> to be </w:t>
      </w:r>
      <w:r w:rsidRPr="005D020B">
        <w:rPr>
          <w:rFonts w:ascii="Times New Roman" w:eastAsia="宋体" w:hAnsi="Times New Roman" w:cs="Times New Roman"/>
          <w:kern w:val="0"/>
          <w:szCs w:val="21"/>
          <w:lang w:val="en-GB"/>
        </w:rPr>
        <w:t>introduced to facilitate further discussion, during which UE is expected to maintain power consistency and phase continuity among PUSCH transmissions subject to power consistency and phase continuity requirements.</w:t>
      </w:r>
    </w:p>
    <w:p w14:paraId="4B63495F" w14:textId="77777777" w:rsidR="005D020B" w:rsidRPr="005D020B" w:rsidRDefault="005D020B" w:rsidP="00C12764">
      <w:pPr>
        <w:pStyle w:val="af8"/>
        <w:numPr>
          <w:ilvl w:val="0"/>
          <w:numId w:val="9"/>
        </w:numPr>
        <w:ind w:firstLineChars="0"/>
        <w:rPr>
          <w:sz w:val="21"/>
          <w:szCs w:val="21"/>
        </w:rPr>
      </w:pPr>
      <w:r w:rsidRPr="005D020B">
        <w:rPr>
          <w:sz w:val="21"/>
          <w:szCs w:val="21"/>
        </w:rPr>
        <w:t>FFS: whether the window should be specified</w:t>
      </w:r>
    </w:p>
    <w:p w14:paraId="3B02A132" w14:textId="77777777" w:rsidR="005D020B" w:rsidRPr="005D020B" w:rsidRDefault="005D020B" w:rsidP="00C12764">
      <w:pPr>
        <w:pStyle w:val="af8"/>
        <w:numPr>
          <w:ilvl w:val="0"/>
          <w:numId w:val="9"/>
        </w:numPr>
        <w:ind w:firstLineChars="0"/>
        <w:rPr>
          <w:sz w:val="21"/>
          <w:szCs w:val="21"/>
        </w:rPr>
      </w:pPr>
      <w:r w:rsidRPr="005D020B">
        <w:rPr>
          <w:sz w:val="21"/>
          <w:szCs w:val="21"/>
        </w:rPr>
        <w:t>FFS: the length of the time domain window is defined by a set of repetitions/slots/symbols</w:t>
      </w:r>
    </w:p>
    <w:p w14:paraId="6EEED347" w14:textId="77777777" w:rsidR="005D020B" w:rsidRPr="005D020B" w:rsidRDefault="005D020B" w:rsidP="00C12764">
      <w:pPr>
        <w:pStyle w:val="af8"/>
        <w:numPr>
          <w:ilvl w:val="0"/>
          <w:numId w:val="9"/>
        </w:numPr>
        <w:ind w:firstLineChars="0"/>
        <w:rPr>
          <w:sz w:val="21"/>
          <w:szCs w:val="21"/>
        </w:rPr>
      </w:pPr>
      <w:r w:rsidRPr="005D020B">
        <w:rPr>
          <w:sz w:val="21"/>
          <w:szCs w:val="21"/>
        </w:rPr>
        <w:t>FFS: single or multiple time domain windows</w:t>
      </w:r>
    </w:p>
    <w:p w14:paraId="5B2C3C02" w14:textId="77777777" w:rsidR="005D020B" w:rsidRPr="005D020B" w:rsidRDefault="005D020B" w:rsidP="00C12764">
      <w:pPr>
        <w:pStyle w:val="af8"/>
        <w:numPr>
          <w:ilvl w:val="0"/>
          <w:numId w:val="9"/>
        </w:numPr>
        <w:ind w:firstLineChars="0"/>
        <w:rPr>
          <w:sz w:val="21"/>
          <w:szCs w:val="21"/>
        </w:rPr>
      </w:pPr>
      <w:r w:rsidRPr="005D020B">
        <w:rPr>
          <w:sz w:val="21"/>
          <w:szCs w:val="21"/>
        </w:rPr>
        <w:t>FFS: relation with UE capability</w:t>
      </w:r>
    </w:p>
    <w:p w14:paraId="4B070440" w14:textId="77777777" w:rsidR="005D020B" w:rsidRPr="005D020B" w:rsidRDefault="005D020B" w:rsidP="00C12764">
      <w:pPr>
        <w:pStyle w:val="af8"/>
        <w:numPr>
          <w:ilvl w:val="0"/>
          <w:numId w:val="9"/>
        </w:numPr>
        <w:ind w:firstLineChars="0"/>
        <w:rPr>
          <w:sz w:val="21"/>
          <w:szCs w:val="21"/>
        </w:rPr>
      </w:pPr>
      <w:r w:rsidRPr="005D020B">
        <w:rPr>
          <w:sz w:val="21"/>
          <w:szCs w:val="21"/>
        </w:rPr>
        <w:t>FFS: the time domain window may or may not be configured.</w:t>
      </w:r>
    </w:p>
    <w:p w14:paraId="673AD7D3" w14:textId="77777777" w:rsidR="005D020B" w:rsidRPr="005D020B" w:rsidRDefault="005D020B" w:rsidP="00C12764">
      <w:pPr>
        <w:pStyle w:val="af8"/>
        <w:numPr>
          <w:ilvl w:val="0"/>
          <w:numId w:val="9"/>
        </w:numPr>
        <w:ind w:firstLineChars="0"/>
        <w:rPr>
          <w:sz w:val="21"/>
          <w:szCs w:val="21"/>
        </w:rPr>
      </w:pPr>
      <w:r w:rsidRPr="005D020B">
        <w:rPr>
          <w:sz w:val="21"/>
          <w:szCs w:val="21"/>
        </w:rPr>
        <w:t>FFS: whether the term "time domain window" is used in the specification or replaced by other technical terms</w:t>
      </w:r>
    </w:p>
    <w:p w14:paraId="5776ABEB" w14:textId="77777777" w:rsidR="005D020B" w:rsidRPr="005D020B" w:rsidRDefault="005D020B" w:rsidP="00C12764">
      <w:pPr>
        <w:pStyle w:val="af8"/>
        <w:numPr>
          <w:ilvl w:val="0"/>
          <w:numId w:val="9"/>
        </w:numPr>
        <w:ind w:firstLineChars="0"/>
        <w:rPr>
          <w:sz w:val="21"/>
          <w:szCs w:val="21"/>
        </w:rPr>
      </w:pPr>
      <w:r w:rsidRPr="005D020B">
        <w:rPr>
          <w:sz w:val="21"/>
          <w:szCs w:val="21"/>
        </w:rPr>
        <w:t>FFS: Whether the window is determined by the power consistency and phase continuity requirements and/or by other factors is to be decided.</w:t>
      </w:r>
    </w:p>
    <w:p w14:paraId="02D22FD4" w14:textId="25183219" w:rsidR="00D6507B" w:rsidRDefault="00D6507B" w:rsidP="005D020B">
      <w:pPr>
        <w:rPr>
          <w:rFonts w:ascii="Times New Roman" w:eastAsia="宋体" w:hAnsi="Times New Roman" w:cs="Times New Roman"/>
          <w:kern w:val="0"/>
          <w:szCs w:val="21"/>
        </w:rPr>
      </w:pPr>
    </w:p>
    <w:p w14:paraId="2C469E35" w14:textId="1D4E12CD" w:rsidR="00D6507B" w:rsidRPr="003E1B33" w:rsidRDefault="00D6507B" w:rsidP="005D020B">
      <w:pPr>
        <w:rPr>
          <w:rFonts w:ascii="Times New Roman" w:eastAsia="宋体" w:hAnsi="Times New Roman" w:cs="Times New Roman"/>
          <w:b/>
          <w:kern w:val="0"/>
          <w:szCs w:val="21"/>
          <w:lang w:val="en-GB"/>
        </w:rPr>
      </w:pPr>
      <w:r w:rsidRPr="003E1B33">
        <w:rPr>
          <w:rFonts w:ascii="Times New Roman" w:eastAsia="宋体" w:hAnsi="Times New Roman" w:cs="Times New Roman" w:hint="eastAsia"/>
          <w:b/>
          <w:kern w:val="0"/>
          <w:szCs w:val="21"/>
        </w:rPr>
        <w:t>P</w:t>
      </w:r>
      <w:r w:rsidRPr="003E1B33">
        <w:rPr>
          <w:rFonts w:ascii="Times New Roman" w:eastAsia="宋体" w:hAnsi="Times New Roman" w:cs="Times New Roman"/>
          <w:b/>
          <w:kern w:val="0"/>
          <w:szCs w:val="21"/>
        </w:rPr>
        <w:t xml:space="preserve">ros and cons of </w:t>
      </w:r>
      <w:r w:rsidR="00E61D89" w:rsidRPr="003E1B33">
        <w:rPr>
          <w:rFonts w:ascii="Times New Roman" w:eastAsia="宋体" w:hAnsi="Times New Roman" w:cs="Times New Roman"/>
          <w:b/>
          <w:kern w:val="0"/>
          <w:szCs w:val="21"/>
        </w:rPr>
        <w:t xml:space="preserve">whether or not to </w:t>
      </w:r>
      <w:r w:rsidR="00A74E87" w:rsidRPr="003E1B33">
        <w:rPr>
          <w:rFonts w:ascii="Times New Roman" w:eastAsia="宋体" w:hAnsi="Times New Roman" w:cs="Times New Roman"/>
          <w:b/>
          <w:kern w:val="0"/>
          <w:szCs w:val="21"/>
        </w:rPr>
        <w:t xml:space="preserve">specify the </w:t>
      </w:r>
      <w:r w:rsidR="00A56062" w:rsidRPr="003E1B33">
        <w:rPr>
          <w:rFonts w:ascii="Times New Roman" w:eastAsia="宋体" w:hAnsi="Times New Roman" w:cs="Times New Roman"/>
          <w:b/>
          <w:kern w:val="0"/>
          <w:szCs w:val="21"/>
          <w:lang w:val="en-GB"/>
        </w:rPr>
        <w:t>time domain window</w:t>
      </w:r>
      <w:r w:rsidR="00314442" w:rsidRPr="003E1B33">
        <w:rPr>
          <w:rFonts w:ascii="Times New Roman" w:eastAsia="宋体" w:hAnsi="Times New Roman" w:cs="Times New Roman"/>
          <w:b/>
          <w:kern w:val="0"/>
          <w:szCs w:val="21"/>
          <w:lang w:val="en-GB"/>
        </w:rPr>
        <w:t xml:space="preserve"> are summarized below:</w:t>
      </w:r>
    </w:p>
    <w:tbl>
      <w:tblPr>
        <w:tblStyle w:val="af4"/>
        <w:tblW w:w="9962" w:type="dxa"/>
        <w:tblLook w:val="04A0" w:firstRow="1" w:lastRow="0" w:firstColumn="1" w:lastColumn="0" w:noHBand="0" w:noVBand="1"/>
      </w:tblPr>
      <w:tblGrid>
        <w:gridCol w:w="2093"/>
        <w:gridCol w:w="1276"/>
        <w:gridCol w:w="6593"/>
      </w:tblGrid>
      <w:tr w:rsidR="00BC119B" w14:paraId="44BD95F1" w14:textId="19ACDAC6" w:rsidTr="00BC119B">
        <w:tc>
          <w:tcPr>
            <w:tcW w:w="2093" w:type="dxa"/>
            <w:vMerge w:val="restart"/>
            <w:vAlign w:val="center"/>
          </w:tcPr>
          <w:p w14:paraId="172B8B3E" w14:textId="54B0DD3E" w:rsidR="00BC119B" w:rsidRPr="00314442" w:rsidRDefault="00BC119B" w:rsidP="00EF5CA7">
            <w:pPr>
              <w:jc w:val="center"/>
              <w:rPr>
                <w:rFonts w:ascii="Times New Roman" w:eastAsia="宋体" w:hAnsi="Times New Roman" w:cs="Times New Roman"/>
                <w:b/>
                <w:kern w:val="0"/>
                <w:szCs w:val="21"/>
              </w:rPr>
            </w:pPr>
            <w:r>
              <w:rPr>
                <w:rFonts w:ascii="Times New Roman" w:eastAsia="宋体" w:hAnsi="Times New Roman" w:cs="Times New Roman"/>
                <w:b/>
                <w:kern w:val="0"/>
                <w:szCs w:val="21"/>
              </w:rPr>
              <w:t>Specify a time domain window</w:t>
            </w:r>
          </w:p>
        </w:tc>
        <w:tc>
          <w:tcPr>
            <w:tcW w:w="1276" w:type="dxa"/>
            <w:vAlign w:val="center"/>
          </w:tcPr>
          <w:p w14:paraId="7C899247" w14:textId="0550FADB" w:rsidR="00BC119B" w:rsidRPr="00314442" w:rsidRDefault="00BC119B" w:rsidP="00EF5C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P</w:t>
            </w:r>
            <w:r>
              <w:rPr>
                <w:rFonts w:ascii="Times New Roman" w:eastAsia="宋体" w:hAnsi="Times New Roman" w:cs="Times New Roman"/>
                <w:b/>
                <w:kern w:val="0"/>
                <w:szCs w:val="21"/>
              </w:rPr>
              <w:t>ros</w:t>
            </w:r>
          </w:p>
        </w:tc>
        <w:tc>
          <w:tcPr>
            <w:tcW w:w="6593" w:type="dxa"/>
            <w:vAlign w:val="center"/>
          </w:tcPr>
          <w:p w14:paraId="675AED51" w14:textId="77777777" w:rsidR="00BC119B" w:rsidRPr="00EF5CA7" w:rsidRDefault="00BC119B" w:rsidP="008430B1">
            <w:pPr>
              <w:pStyle w:val="af8"/>
              <w:widowControl w:val="0"/>
              <w:numPr>
                <w:ilvl w:val="0"/>
                <w:numId w:val="22"/>
              </w:numPr>
              <w:autoSpaceDE/>
              <w:autoSpaceDN/>
              <w:adjustRightInd/>
              <w:snapToGrid/>
              <w:spacing w:after="0" w:line="240" w:lineRule="auto"/>
              <w:ind w:firstLineChars="0"/>
              <w:jc w:val="left"/>
              <w:rPr>
                <w:sz w:val="21"/>
                <w:szCs w:val="21"/>
                <w:lang w:eastAsia="zh-CN"/>
              </w:rPr>
            </w:pPr>
            <w:r w:rsidRPr="00EF5CA7">
              <w:rPr>
                <w:sz w:val="21"/>
                <w:szCs w:val="21"/>
                <w:lang w:eastAsia="zh-CN"/>
              </w:rPr>
              <w:t>Make sure that the condition for joint channel estimation is met during the time window.</w:t>
            </w:r>
          </w:p>
          <w:p w14:paraId="264F1D63" w14:textId="77777777" w:rsidR="00BC119B" w:rsidRPr="00EF5CA7" w:rsidRDefault="00BC119B" w:rsidP="008430B1">
            <w:pPr>
              <w:pStyle w:val="af8"/>
              <w:widowControl w:val="0"/>
              <w:numPr>
                <w:ilvl w:val="0"/>
                <w:numId w:val="22"/>
              </w:numPr>
              <w:autoSpaceDE/>
              <w:autoSpaceDN/>
              <w:adjustRightInd/>
              <w:snapToGrid/>
              <w:spacing w:after="0" w:line="240" w:lineRule="auto"/>
              <w:ind w:firstLineChars="0"/>
              <w:jc w:val="left"/>
              <w:rPr>
                <w:b/>
                <w:sz w:val="21"/>
                <w:szCs w:val="21"/>
                <w:lang w:eastAsia="zh-CN"/>
              </w:rPr>
            </w:pPr>
            <w:r w:rsidRPr="00EF5CA7">
              <w:rPr>
                <w:sz w:val="21"/>
                <w:szCs w:val="21"/>
              </w:rPr>
              <w:t>If DMRS transmissions for joint channel estimation over long time require the processing load</w:t>
            </w:r>
            <w:r w:rsidRPr="00EF5CA7">
              <w:rPr>
                <w:sz w:val="21"/>
                <w:szCs w:val="21"/>
                <w:lang w:eastAsia="zh-CN"/>
              </w:rPr>
              <w:t xml:space="preserve">, </w:t>
            </w:r>
            <w:r w:rsidRPr="00EF5CA7">
              <w:rPr>
                <w:sz w:val="21"/>
                <w:szCs w:val="21"/>
              </w:rPr>
              <w:t>the time window specified per UE</w:t>
            </w:r>
            <w:r w:rsidRPr="00EF5CA7">
              <w:rPr>
                <w:sz w:val="21"/>
                <w:szCs w:val="21"/>
                <w:lang w:eastAsia="zh-CN"/>
              </w:rPr>
              <w:t xml:space="preserve"> can</w:t>
            </w:r>
            <w:r w:rsidRPr="00EF5CA7">
              <w:rPr>
                <w:sz w:val="21"/>
                <w:szCs w:val="21"/>
              </w:rPr>
              <w:t xml:space="preserve"> reduce the </w:t>
            </w:r>
            <w:r w:rsidRPr="00EF5CA7">
              <w:rPr>
                <w:sz w:val="21"/>
                <w:szCs w:val="21"/>
                <w:lang w:eastAsia="zh-CN"/>
              </w:rPr>
              <w:t xml:space="preserve">UE </w:t>
            </w:r>
            <w:r w:rsidRPr="00EF5CA7">
              <w:rPr>
                <w:sz w:val="21"/>
                <w:szCs w:val="21"/>
              </w:rPr>
              <w:t>complexity</w:t>
            </w:r>
            <w:r w:rsidRPr="00EF5CA7">
              <w:rPr>
                <w:sz w:val="21"/>
                <w:szCs w:val="21"/>
                <w:lang w:eastAsia="zh-CN"/>
              </w:rPr>
              <w:t>.</w:t>
            </w:r>
          </w:p>
          <w:p w14:paraId="44271417" w14:textId="77777777" w:rsidR="00BC119B" w:rsidRPr="00EF5CA7" w:rsidRDefault="00BC119B" w:rsidP="008430B1">
            <w:pPr>
              <w:pStyle w:val="af8"/>
              <w:widowControl w:val="0"/>
              <w:numPr>
                <w:ilvl w:val="0"/>
                <w:numId w:val="22"/>
              </w:numPr>
              <w:autoSpaceDE/>
              <w:autoSpaceDN/>
              <w:adjustRightInd/>
              <w:snapToGrid/>
              <w:spacing w:after="0" w:line="240" w:lineRule="auto"/>
              <w:ind w:firstLineChars="0"/>
              <w:jc w:val="left"/>
              <w:rPr>
                <w:sz w:val="21"/>
                <w:szCs w:val="21"/>
                <w:lang w:eastAsia="zh-CN"/>
              </w:rPr>
            </w:pPr>
            <w:r w:rsidRPr="00EF5CA7">
              <w:rPr>
                <w:sz w:val="21"/>
                <w:szCs w:val="21"/>
                <w:lang w:eastAsia="zh-CN"/>
              </w:rPr>
              <w:t xml:space="preserve">Help the UE to know when and how long it should </w:t>
            </w:r>
            <w:r w:rsidRPr="00EF5CA7">
              <w:rPr>
                <w:sz w:val="21"/>
                <w:szCs w:val="21"/>
                <w:lang w:val="en-GB" w:eastAsia="zh-CN"/>
              </w:rPr>
              <w:t>maintain power/phase continuity</w:t>
            </w:r>
            <w:r w:rsidRPr="00EF5CA7">
              <w:rPr>
                <w:sz w:val="21"/>
                <w:szCs w:val="21"/>
                <w:lang w:eastAsia="zh-CN"/>
              </w:rPr>
              <w:t>.</w:t>
            </w:r>
          </w:p>
          <w:p w14:paraId="2A3A87E1" w14:textId="77777777" w:rsidR="00BC119B" w:rsidRPr="00EF5CA7" w:rsidRDefault="00BC119B" w:rsidP="008430B1">
            <w:pPr>
              <w:pStyle w:val="af8"/>
              <w:widowControl w:val="0"/>
              <w:numPr>
                <w:ilvl w:val="0"/>
                <w:numId w:val="22"/>
              </w:numPr>
              <w:autoSpaceDE/>
              <w:autoSpaceDN/>
              <w:adjustRightInd/>
              <w:snapToGrid/>
              <w:spacing w:after="0" w:line="240" w:lineRule="auto"/>
              <w:ind w:firstLineChars="0"/>
              <w:jc w:val="left"/>
              <w:rPr>
                <w:sz w:val="21"/>
                <w:szCs w:val="21"/>
              </w:rPr>
            </w:pPr>
            <w:r w:rsidRPr="00EF5CA7">
              <w:rPr>
                <w:sz w:val="21"/>
                <w:szCs w:val="21"/>
                <w:lang w:eastAsia="zh-CN"/>
              </w:rPr>
              <w:t>Facilitate</w:t>
            </w:r>
            <w:r w:rsidRPr="00EF5CA7">
              <w:rPr>
                <w:sz w:val="21"/>
                <w:szCs w:val="21"/>
              </w:rPr>
              <w:t xml:space="preserve"> the optimization of DMRS for</w:t>
            </w:r>
            <w:r w:rsidRPr="00EF5CA7">
              <w:rPr>
                <w:sz w:val="21"/>
                <w:szCs w:val="21"/>
                <w:lang w:eastAsia="zh-CN"/>
              </w:rPr>
              <w:t xml:space="preserve"> JCE</w:t>
            </w:r>
            <w:r w:rsidRPr="00EF5CA7">
              <w:rPr>
                <w:sz w:val="21"/>
                <w:szCs w:val="21"/>
              </w:rPr>
              <w:t>. The DMRS location/granularity in different slots within one time domain window can be jointly designed.</w:t>
            </w:r>
          </w:p>
          <w:p w14:paraId="45DBE699" w14:textId="227B8E31" w:rsidR="00BC119B" w:rsidRPr="00EF5CA7" w:rsidRDefault="00BC119B" w:rsidP="008430B1">
            <w:pPr>
              <w:pStyle w:val="af8"/>
              <w:widowControl w:val="0"/>
              <w:numPr>
                <w:ilvl w:val="0"/>
                <w:numId w:val="22"/>
              </w:numPr>
              <w:autoSpaceDE/>
              <w:autoSpaceDN/>
              <w:adjustRightInd/>
              <w:snapToGrid/>
              <w:spacing w:after="0" w:line="240" w:lineRule="auto"/>
              <w:ind w:firstLineChars="0"/>
              <w:jc w:val="left"/>
              <w:rPr>
                <w:b/>
                <w:szCs w:val="21"/>
              </w:rPr>
            </w:pPr>
            <w:r w:rsidRPr="00EF5CA7">
              <w:rPr>
                <w:sz w:val="21"/>
                <w:szCs w:val="21"/>
                <w:lang w:eastAsia="zh-CN"/>
              </w:rPr>
              <w:t>Facilitate the design of inter-slot frequency hopping with inter-slot bundling.</w:t>
            </w:r>
          </w:p>
        </w:tc>
      </w:tr>
      <w:tr w:rsidR="00BC119B" w14:paraId="74DA1C45" w14:textId="31BC7801" w:rsidTr="00BC119B">
        <w:tc>
          <w:tcPr>
            <w:tcW w:w="2093" w:type="dxa"/>
            <w:vMerge/>
            <w:vAlign w:val="center"/>
          </w:tcPr>
          <w:p w14:paraId="382E2AF9" w14:textId="77777777" w:rsidR="00BC119B" w:rsidRDefault="00BC119B" w:rsidP="00EF5CA7">
            <w:pPr>
              <w:jc w:val="center"/>
              <w:rPr>
                <w:rFonts w:ascii="Times New Roman" w:eastAsia="宋体" w:hAnsi="Times New Roman" w:cs="Times New Roman"/>
                <w:kern w:val="0"/>
                <w:szCs w:val="21"/>
              </w:rPr>
            </w:pPr>
          </w:p>
        </w:tc>
        <w:tc>
          <w:tcPr>
            <w:tcW w:w="1276" w:type="dxa"/>
            <w:vAlign w:val="center"/>
          </w:tcPr>
          <w:p w14:paraId="5E3365ED" w14:textId="634BE519" w:rsidR="00BC119B" w:rsidRDefault="00BC119B" w:rsidP="00EF5CA7">
            <w:pPr>
              <w:jc w:val="center"/>
              <w:rPr>
                <w:rFonts w:ascii="Times New Roman" w:eastAsia="宋体" w:hAnsi="Times New Roman" w:cs="Times New Roman"/>
                <w:kern w:val="0"/>
                <w:szCs w:val="21"/>
              </w:rPr>
            </w:pPr>
            <w:r w:rsidRPr="00314442">
              <w:rPr>
                <w:rFonts w:ascii="Times New Roman" w:eastAsia="宋体" w:hAnsi="Times New Roman" w:cs="Times New Roman" w:hint="eastAsia"/>
                <w:b/>
                <w:kern w:val="0"/>
                <w:szCs w:val="21"/>
              </w:rPr>
              <w:t>C</w:t>
            </w:r>
            <w:r w:rsidRPr="00314442">
              <w:rPr>
                <w:rFonts w:ascii="Times New Roman" w:eastAsia="宋体" w:hAnsi="Times New Roman" w:cs="Times New Roman"/>
                <w:b/>
                <w:kern w:val="0"/>
                <w:szCs w:val="21"/>
              </w:rPr>
              <w:t>ons</w:t>
            </w:r>
          </w:p>
        </w:tc>
        <w:tc>
          <w:tcPr>
            <w:tcW w:w="6593" w:type="dxa"/>
            <w:vAlign w:val="center"/>
          </w:tcPr>
          <w:p w14:paraId="15ED6173" w14:textId="174DECF7" w:rsidR="00BC119B" w:rsidRPr="00EF5CA7" w:rsidRDefault="00BC119B" w:rsidP="008430B1">
            <w:pPr>
              <w:pStyle w:val="af8"/>
              <w:widowControl w:val="0"/>
              <w:numPr>
                <w:ilvl w:val="0"/>
                <w:numId w:val="22"/>
              </w:numPr>
              <w:autoSpaceDE/>
              <w:autoSpaceDN/>
              <w:adjustRightInd/>
              <w:snapToGrid/>
              <w:spacing w:after="0" w:line="240" w:lineRule="auto"/>
              <w:ind w:firstLineChars="0"/>
              <w:jc w:val="left"/>
              <w:rPr>
                <w:szCs w:val="21"/>
              </w:rPr>
            </w:pPr>
            <w:r>
              <w:rPr>
                <w:sz w:val="21"/>
                <w:szCs w:val="21"/>
                <w:lang w:eastAsia="zh-CN"/>
              </w:rPr>
              <w:t>More standardization efforts</w:t>
            </w:r>
            <w:r w:rsidRPr="00EF5CA7">
              <w:rPr>
                <w:sz w:val="21"/>
                <w:szCs w:val="21"/>
                <w:lang w:eastAsia="zh-CN"/>
              </w:rPr>
              <w:t>.</w:t>
            </w:r>
          </w:p>
        </w:tc>
      </w:tr>
      <w:tr w:rsidR="00BC119B" w14:paraId="1889335E" w14:textId="77777777" w:rsidTr="00BC119B">
        <w:tc>
          <w:tcPr>
            <w:tcW w:w="2093" w:type="dxa"/>
            <w:vMerge w:val="restart"/>
            <w:vAlign w:val="center"/>
          </w:tcPr>
          <w:p w14:paraId="1B2A6685" w14:textId="4B7E1303" w:rsidR="00BC119B" w:rsidRPr="00EE29D7" w:rsidRDefault="00BC119B" w:rsidP="00EF5CA7">
            <w:pPr>
              <w:jc w:val="center"/>
              <w:rPr>
                <w:rFonts w:ascii="Times New Roman" w:eastAsia="宋体" w:hAnsi="Times New Roman" w:cs="Times New Roman"/>
                <w:b/>
                <w:kern w:val="0"/>
                <w:szCs w:val="21"/>
              </w:rPr>
            </w:pPr>
            <w:r w:rsidRPr="00EE29D7">
              <w:rPr>
                <w:rFonts w:ascii="Times New Roman" w:eastAsia="宋体" w:hAnsi="Times New Roman" w:cs="Times New Roman" w:hint="eastAsia"/>
                <w:b/>
                <w:kern w:val="0"/>
                <w:szCs w:val="21"/>
              </w:rPr>
              <w:t>N</w:t>
            </w:r>
            <w:r w:rsidRPr="00EE29D7">
              <w:rPr>
                <w:rFonts w:ascii="Times New Roman" w:eastAsia="宋体" w:hAnsi="Times New Roman" w:cs="Times New Roman"/>
                <w:b/>
                <w:kern w:val="0"/>
                <w:szCs w:val="21"/>
              </w:rPr>
              <w:t>OT specify a time domain window</w:t>
            </w:r>
          </w:p>
        </w:tc>
        <w:tc>
          <w:tcPr>
            <w:tcW w:w="1276" w:type="dxa"/>
            <w:vAlign w:val="center"/>
          </w:tcPr>
          <w:p w14:paraId="44ABC239" w14:textId="4F9C078B" w:rsidR="00BC119B" w:rsidRPr="00314442" w:rsidRDefault="00BC119B" w:rsidP="00EF5CA7">
            <w:pPr>
              <w:jc w:val="center"/>
              <w:rPr>
                <w:rFonts w:ascii="Times New Roman" w:eastAsia="宋体" w:hAnsi="Times New Roman" w:cs="Times New Roman"/>
                <w:b/>
                <w:kern w:val="0"/>
                <w:szCs w:val="21"/>
              </w:rPr>
            </w:pPr>
            <w:r>
              <w:rPr>
                <w:rFonts w:ascii="Times New Roman" w:eastAsia="宋体" w:hAnsi="Times New Roman" w:cs="Times New Roman"/>
                <w:b/>
                <w:kern w:val="0"/>
                <w:szCs w:val="21"/>
              </w:rPr>
              <w:t>Pros</w:t>
            </w:r>
          </w:p>
        </w:tc>
        <w:tc>
          <w:tcPr>
            <w:tcW w:w="6593" w:type="dxa"/>
            <w:vAlign w:val="center"/>
          </w:tcPr>
          <w:p w14:paraId="3D93E99B" w14:textId="055A1689" w:rsidR="00BC119B" w:rsidRPr="00C97A0D" w:rsidRDefault="00BC119B" w:rsidP="008430B1">
            <w:pPr>
              <w:pStyle w:val="af8"/>
              <w:widowControl w:val="0"/>
              <w:numPr>
                <w:ilvl w:val="0"/>
                <w:numId w:val="22"/>
              </w:numPr>
              <w:autoSpaceDE/>
              <w:autoSpaceDN/>
              <w:adjustRightInd/>
              <w:snapToGrid/>
              <w:spacing w:after="0" w:line="240" w:lineRule="auto"/>
              <w:ind w:firstLineChars="0"/>
              <w:jc w:val="left"/>
              <w:rPr>
                <w:szCs w:val="21"/>
              </w:rPr>
            </w:pPr>
            <w:r>
              <w:rPr>
                <w:sz w:val="21"/>
                <w:szCs w:val="21"/>
                <w:lang w:eastAsia="zh-CN"/>
              </w:rPr>
              <w:t>Less standardization efforts</w:t>
            </w:r>
            <w:r w:rsidRPr="00C97A0D">
              <w:rPr>
                <w:sz w:val="21"/>
                <w:szCs w:val="21"/>
                <w:lang w:eastAsia="zh-CN"/>
              </w:rPr>
              <w:t>.</w:t>
            </w:r>
          </w:p>
        </w:tc>
      </w:tr>
      <w:tr w:rsidR="00BC119B" w14:paraId="429D4F64" w14:textId="77777777" w:rsidTr="00BC119B">
        <w:tc>
          <w:tcPr>
            <w:tcW w:w="2093" w:type="dxa"/>
            <w:vMerge/>
            <w:vAlign w:val="center"/>
          </w:tcPr>
          <w:p w14:paraId="31A56C54" w14:textId="0457ED91" w:rsidR="00BC119B" w:rsidRDefault="00BC119B" w:rsidP="00EF5CA7">
            <w:pPr>
              <w:jc w:val="center"/>
              <w:rPr>
                <w:rFonts w:ascii="Times New Roman" w:eastAsia="宋体" w:hAnsi="Times New Roman" w:cs="Times New Roman"/>
                <w:kern w:val="0"/>
                <w:szCs w:val="21"/>
              </w:rPr>
            </w:pPr>
          </w:p>
        </w:tc>
        <w:tc>
          <w:tcPr>
            <w:tcW w:w="1276" w:type="dxa"/>
            <w:vAlign w:val="center"/>
          </w:tcPr>
          <w:p w14:paraId="323997C0" w14:textId="37116DF2" w:rsidR="00BC119B" w:rsidRDefault="00BC119B" w:rsidP="00EF5C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ons</w:t>
            </w:r>
          </w:p>
        </w:tc>
        <w:tc>
          <w:tcPr>
            <w:tcW w:w="6593" w:type="dxa"/>
            <w:vAlign w:val="center"/>
          </w:tcPr>
          <w:p w14:paraId="32F4D5E0" w14:textId="77777777" w:rsidR="00BC119B" w:rsidRPr="00EF5CA7" w:rsidRDefault="00BC119B" w:rsidP="008430B1">
            <w:pPr>
              <w:pStyle w:val="af8"/>
              <w:widowControl w:val="0"/>
              <w:numPr>
                <w:ilvl w:val="0"/>
                <w:numId w:val="22"/>
              </w:numPr>
              <w:autoSpaceDE/>
              <w:autoSpaceDN/>
              <w:adjustRightInd/>
              <w:snapToGrid/>
              <w:spacing w:after="0" w:line="240" w:lineRule="auto"/>
              <w:ind w:firstLineChars="0"/>
              <w:jc w:val="left"/>
              <w:rPr>
                <w:sz w:val="21"/>
                <w:szCs w:val="21"/>
              </w:rPr>
            </w:pPr>
            <w:r w:rsidRPr="00EF5CA7">
              <w:rPr>
                <w:sz w:val="21"/>
                <w:szCs w:val="21"/>
                <w:lang w:eastAsia="zh-CN"/>
              </w:rPr>
              <w:t>M</w:t>
            </w:r>
            <w:r w:rsidRPr="00EF5CA7">
              <w:rPr>
                <w:sz w:val="21"/>
                <w:szCs w:val="21"/>
                <w:lang w:eastAsia="ko-KR"/>
              </w:rPr>
              <w:t>isunderstanding between gNB and UE may occur in some cases</w:t>
            </w:r>
            <w:r w:rsidRPr="00EF5CA7">
              <w:rPr>
                <w:sz w:val="21"/>
                <w:szCs w:val="21"/>
                <w:lang w:eastAsia="zh-CN"/>
              </w:rPr>
              <w:t>.</w:t>
            </w:r>
          </w:p>
          <w:p w14:paraId="75BDC53E" w14:textId="77777777" w:rsidR="00BC119B" w:rsidRPr="00EF5CA7" w:rsidRDefault="00BC119B" w:rsidP="008430B1">
            <w:pPr>
              <w:pStyle w:val="af8"/>
              <w:widowControl w:val="0"/>
              <w:numPr>
                <w:ilvl w:val="0"/>
                <w:numId w:val="22"/>
              </w:numPr>
              <w:autoSpaceDE/>
              <w:autoSpaceDN/>
              <w:adjustRightInd/>
              <w:snapToGrid/>
              <w:spacing w:after="0" w:line="240" w:lineRule="auto"/>
              <w:ind w:firstLineChars="0"/>
              <w:jc w:val="left"/>
              <w:rPr>
                <w:sz w:val="21"/>
                <w:szCs w:val="21"/>
              </w:rPr>
            </w:pPr>
            <w:r w:rsidRPr="00EF5CA7">
              <w:rPr>
                <w:sz w:val="21"/>
                <w:szCs w:val="21"/>
                <w:lang w:eastAsia="zh-CN"/>
              </w:rPr>
              <w:t>I</w:t>
            </w:r>
            <w:r w:rsidRPr="00EF5CA7">
              <w:rPr>
                <w:sz w:val="21"/>
                <w:szCs w:val="21"/>
              </w:rPr>
              <w:t>t may be difficult to expect improvement in channel estimation performance even if the gNB performs joint channel estimation since there is no expected behaviour of UE which makes UE to operate arbitrarily.</w:t>
            </w:r>
          </w:p>
          <w:p w14:paraId="0C44D7AF" w14:textId="77777777" w:rsidR="00BC119B" w:rsidRPr="00EF5CA7" w:rsidRDefault="00BC119B" w:rsidP="008430B1">
            <w:pPr>
              <w:pStyle w:val="af8"/>
              <w:widowControl w:val="0"/>
              <w:numPr>
                <w:ilvl w:val="0"/>
                <w:numId w:val="22"/>
              </w:numPr>
              <w:autoSpaceDE/>
              <w:autoSpaceDN/>
              <w:adjustRightInd/>
              <w:snapToGrid/>
              <w:spacing w:after="0" w:line="240" w:lineRule="auto"/>
              <w:ind w:firstLineChars="0"/>
              <w:jc w:val="left"/>
              <w:rPr>
                <w:sz w:val="21"/>
                <w:szCs w:val="21"/>
              </w:rPr>
            </w:pPr>
            <w:r w:rsidRPr="00EF5CA7">
              <w:rPr>
                <w:sz w:val="21"/>
                <w:szCs w:val="21"/>
              </w:rPr>
              <w:t>UE may try to keep power consistency and phase continuity as much as possible for all PUSCH transmissions, while gNB may try to jointly estimate channel based on all DMRS symbols over PUSCH transmissions</w:t>
            </w:r>
            <w:r w:rsidRPr="00EF5CA7">
              <w:rPr>
                <w:sz w:val="21"/>
                <w:szCs w:val="21"/>
                <w:lang w:eastAsia="zh-CN"/>
              </w:rPr>
              <w:t>.</w:t>
            </w:r>
          </w:p>
          <w:p w14:paraId="34C2800D" w14:textId="77777777" w:rsidR="00BC119B" w:rsidRPr="00811EE1" w:rsidRDefault="00BC119B" w:rsidP="008430B1">
            <w:pPr>
              <w:pStyle w:val="af8"/>
              <w:widowControl w:val="0"/>
              <w:numPr>
                <w:ilvl w:val="0"/>
                <w:numId w:val="22"/>
              </w:numPr>
              <w:autoSpaceDE/>
              <w:autoSpaceDN/>
              <w:adjustRightInd/>
              <w:snapToGrid/>
              <w:spacing w:after="0" w:line="240" w:lineRule="auto"/>
              <w:ind w:firstLineChars="0"/>
              <w:jc w:val="left"/>
              <w:rPr>
                <w:szCs w:val="21"/>
              </w:rPr>
            </w:pPr>
            <w:r w:rsidRPr="00B96B17">
              <w:rPr>
                <w:sz w:val="21"/>
                <w:szCs w:val="21"/>
              </w:rPr>
              <w:t>If the UE must maintain the phase continuity across scheduled PUSCH transmissions for a very long period, the UE may have to forgo events such as uplink tracking loop, UE calibration, antenna virtualization etc., leading to possible performance degradation.</w:t>
            </w:r>
          </w:p>
          <w:p w14:paraId="32F3F382" w14:textId="7D65F9C9" w:rsidR="00811EE1" w:rsidRPr="00EF5CA7" w:rsidRDefault="00811EE1" w:rsidP="008430B1">
            <w:pPr>
              <w:pStyle w:val="af8"/>
              <w:widowControl w:val="0"/>
              <w:numPr>
                <w:ilvl w:val="0"/>
                <w:numId w:val="22"/>
              </w:numPr>
              <w:autoSpaceDE/>
              <w:autoSpaceDN/>
              <w:adjustRightInd/>
              <w:snapToGrid/>
              <w:spacing w:after="0" w:line="240" w:lineRule="auto"/>
              <w:ind w:firstLineChars="0"/>
              <w:jc w:val="left"/>
              <w:rPr>
                <w:szCs w:val="21"/>
              </w:rPr>
            </w:pPr>
            <w:r>
              <w:rPr>
                <w:sz w:val="21"/>
                <w:szCs w:val="21"/>
              </w:rPr>
              <w:t>More UE power consumption.</w:t>
            </w:r>
          </w:p>
        </w:tc>
      </w:tr>
    </w:tbl>
    <w:p w14:paraId="0AA2DD80" w14:textId="77777777" w:rsidR="00D6507B" w:rsidRDefault="00D6507B" w:rsidP="005D020B">
      <w:pPr>
        <w:rPr>
          <w:rFonts w:ascii="Times New Roman" w:eastAsia="宋体" w:hAnsi="Times New Roman" w:cs="Times New Roman"/>
          <w:kern w:val="0"/>
          <w:szCs w:val="21"/>
        </w:rPr>
      </w:pPr>
    </w:p>
    <w:p w14:paraId="7EAE3048" w14:textId="548197A1" w:rsidR="005D020B" w:rsidRPr="003E1B33" w:rsidRDefault="00C7034A" w:rsidP="005D020B">
      <w:pPr>
        <w:rPr>
          <w:rFonts w:ascii="Times New Roman" w:eastAsia="宋体" w:hAnsi="Times New Roman" w:cs="Times New Roman"/>
          <w:b/>
          <w:kern w:val="0"/>
          <w:szCs w:val="21"/>
        </w:rPr>
      </w:pPr>
      <w:r w:rsidRPr="003E1B33">
        <w:rPr>
          <w:rFonts w:ascii="Times New Roman" w:eastAsia="宋体" w:hAnsi="Times New Roman" w:cs="Times New Roman"/>
          <w:b/>
          <w:kern w:val="0"/>
          <w:szCs w:val="21"/>
        </w:rPr>
        <w:t>C</w:t>
      </w:r>
      <w:r w:rsidR="005D020B" w:rsidRPr="003E1B33">
        <w:rPr>
          <w:rFonts w:ascii="Times New Roman" w:eastAsia="宋体" w:hAnsi="Times New Roman" w:cs="Times New Roman"/>
          <w:b/>
          <w:kern w:val="0"/>
          <w:szCs w:val="21"/>
        </w:rPr>
        <w:t>ompanies</w:t>
      </w:r>
      <w:r w:rsidRPr="003E1B33">
        <w:rPr>
          <w:rFonts w:ascii="Times New Roman" w:eastAsia="宋体" w:hAnsi="Times New Roman" w:cs="Times New Roman"/>
          <w:b/>
          <w:kern w:val="0"/>
          <w:szCs w:val="21"/>
        </w:rPr>
        <w:t>’ views are</w:t>
      </w:r>
      <w:r w:rsidR="005D020B" w:rsidRPr="003E1B33">
        <w:rPr>
          <w:rFonts w:ascii="Times New Roman" w:eastAsia="宋体" w:hAnsi="Times New Roman" w:cs="Times New Roman" w:hint="eastAsia"/>
          <w:b/>
          <w:kern w:val="0"/>
          <w:szCs w:val="21"/>
        </w:rPr>
        <w:t xml:space="preserve"> summarized as follows:</w:t>
      </w:r>
    </w:p>
    <w:p w14:paraId="7B7F3928" w14:textId="77777777" w:rsidR="005D020B" w:rsidRPr="005D020B" w:rsidRDefault="005D020B" w:rsidP="005D020B">
      <w:pPr>
        <w:rPr>
          <w:rFonts w:ascii="Times New Roman" w:eastAsia="宋体" w:hAnsi="Times New Roman" w:cs="Times New Roman"/>
          <w:b/>
          <w:kern w:val="0"/>
          <w:szCs w:val="21"/>
        </w:rPr>
      </w:pPr>
      <w:r w:rsidRPr="005D020B">
        <w:rPr>
          <w:rFonts w:ascii="Times New Roman" w:eastAsia="宋体" w:hAnsi="Times New Roman" w:cs="Times New Roman" w:hint="eastAsia"/>
          <w:b/>
          <w:kern w:val="0"/>
          <w:szCs w:val="21"/>
        </w:rPr>
        <w:t>1. Whether to specify the window?</w:t>
      </w:r>
    </w:p>
    <w:p w14:paraId="574EE8D0" w14:textId="1E7097C9" w:rsidR="004F5E65" w:rsidRPr="004F5E65" w:rsidRDefault="005D020B" w:rsidP="004F5E65">
      <w:pPr>
        <w:rPr>
          <w:rFonts w:ascii="Times New Roman" w:hAnsi="Times New Roman" w:cs="Times New Roman"/>
          <w:b/>
          <w:bCs/>
          <w:szCs w:val="21"/>
        </w:rPr>
      </w:pPr>
      <w:r w:rsidRPr="005D020B">
        <w:rPr>
          <w:rFonts w:ascii="Times New Roman" w:eastAsia="宋体" w:hAnsi="Times New Roman" w:cs="Times New Roman"/>
          <w:b/>
          <w:kern w:val="0"/>
          <w:szCs w:val="21"/>
        </w:rPr>
        <w:t>S</w:t>
      </w:r>
      <w:r w:rsidRPr="005D020B">
        <w:rPr>
          <w:rFonts w:ascii="Times New Roman" w:eastAsia="宋体" w:hAnsi="Times New Roman" w:cs="Times New Roman" w:hint="eastAsia"/>
          <w:b/>
          <w:kern w:val="0"/>
          <w:szCs w:val="21"/>
        </w:rPr>
        <w:t>upport:</w:t>
      </w:r>
      <w:r w:rsidRPr="005D020B">
        <w:rPr>
          <w:rFonts w:ascii="Times New Roman" w:eastAsia="宋体" w:hAnsi="Times New Roman" w:cs="Times New Roman" w:hint="eastAsia"/>
          <w:kern w:val="0"/>
          <w:szCs w:val="21"/>
        </w:rPr>
        <w:t xml:space="preserve"> </w:t>
      </w:r>
      <w:r w:rsidRPr="005D020B">
        <w:rPr>
          <w:rFonts w:ascii="Times New Roman" w:eastAsia="宋体" w:hAnsi="Times New Roman" w:cs="Times New Roman"/>
          <w:kern w:val="0"/>
          <w:szCs w:val="21"/>
        </w:rPr>
        <w:t>WILUS</w:t>
      </w:r>
      <w:r w:rsidRPr="005D020B">
        <w:rPr>
          <w:rFonts w:ascii="Times New Roman" w:eastAsia="宋体" w:hAnsi="Times New Roman" w:cs="Times New Roman" w:hint="eastAsia"/>
          <w:kern w:val="0"/>
          <w:szCs w:val="21"/>
        </w:rPr>
        <w:t xml:space="preserve">, </w:t>
      </w:r>
      <w:r w:rsidRPr="005D020B">
        <w:rPr>
          <w:rFonts w:ascii="Times New Roman" w:hAnsi="Times New Roman" w:cs="Times New Roman"/>
          <w:szCs w:val="21"/>
        </w:rPr>
        <w:t>Lenovo</w:t>
      </w:r>
      <w:r w:rsidRPr="005D020B">
        <w:rPr>
          <w:rFonts w:ascii="Times New Roman" w:hAnsi="Times New Roman" w:cs="Times New Roman" w:hint="eastAsia"/>
          <w:szCs w:val="21"/>
        </w:rPr>
        <w:t xml:space="preserve">, </w:t>
      </w:r>
      <w:r w:rsidR="00154906" w:rsidRPr="000B0D66">
        <w:rPr>
          <w:rFonts w:ascii="Times New Roman" w:hAnsi="Times New Roman" w:cs="Times New Roman"/>
          <w:bCs/>
          <w:kern w:val="0"/>
          <w:szCs w:val="21"/>
          <w:lang w:val="en-GB"/>
        </w:rPr>
        <w:t>Motorola</w:t>
      </w:r>
      <w:r w:rsidR="00154906">
        <w:rPr>
          <w:rFonts w:ascii="Times New Roman" w:hAnsi="Times New Roman" w:cs="Times New Roman"/>
          <w:bCs/>
          <w:kern w:val="0"/>
          <w:szCs w:val="21"/>
          <w:lang w:val="en-GB"/>
        </w:rPr>
        <w:t>,</w:t>
      </w:r>
      <w:r w:rsidR="00154906" w:rsidRPr="005D020B">
        <w:rPr>
          <w:rFonts w:ascii="Times New Roman" w:hAnsi="Times New Roman" w:cs="Times New Roman" w:hint="eastAsia"/>
          <w:szCs w:val="21"/>
        </w:rPr>
        <w:t xml:space="preserve"> </w:t>
      </w:r>
      <w:r w:rsidRPr="005D020B">
        <w:rPr>
          <w:rFonts w:ascii="Times New Roman" w:hAnsi="Times New Roman" w:cs="Times New Roman" w:hint="eastAsia"/>
          <w:szCs w:val="21"/>
        </w:rPr>
        <w:t xml:space="preserve">LG, Sharp, </w:t>
      </w:r>
      <w:r w:rsidRPr="005D020B">
        <w:rPr>
          <w:rFonts w:ascii="Times New Roman" w:hAnsi="Times New Roman" w:cs="Times New Roman"/>
          <w:szCs w:val="21"/>
        </w:rPr>
        <w:t>NTT DOCOMO</w:t>
      </w:r>
      <w:r w:rsidRPr="005D020B">
        <w:rPr>
          <w:rFonts w:ascii="Times New Roman" w:hAnsi="Times New Roman" w:cs="Times New Roman" w:hint="eastAsia"/>
          <w:szCs w:val="21"/>
        </w:rPr>
        <w:t xml:space="preserve">, Nokia, </w:t>
      </w:r>
      <w:r w:rsidR="00142019">
        <w:rPr>
          <w:rFonts w:ascii="Times New Roman" w:hAnsi="Times New Roman" w:cs="Times New Roman"/>
          <w:szCs w:val="21"/>
        </w:rPr>
        <w:t xml:space="preserve">NSB, </w:t>
      </w:r>
      <w:r w:rsidRPr="005D020B">
        <w:rPr>
          <w:rFonts w:ascii="Times New Roman" w:hAnsi="Times New Roman" w:cs="Times New Roman"/>
          <w:bCs/>
          <w:szCs w:val="21"/>
        </w:rPr>
        <w:t>InterDigital</w:t>
      </w:r>
      <w:r w:rsidRPr="005D020B">
        <w:rPr>
          <w:rFonts w:ascii="Times New Roman" w:hAnsi="Times New Roman" w:cs="Times New Roman" w:hint="eastAsia"/>
          <w:bCs/>
          <w:szCs w:val="21"/>
        </w:rPr>
        <w:t xml:space="preserve">, </w:t>
      </w:r>
      <w:r w:rsidRPr="005D020B">
        <w:rPr>
          <w:rFonts w:ascii="Times New Roman" w:hAnsi="Times New Roman" w:cs="Times New Roman"/>
          <w:szCs w:val="21"/>
        </w:rPr>
        <w:t>Qualcomm</w:t>
      </w:r>
      <w:r w:rsidR="00FF3C39">
        <w:rPr>
          <w:rFonts w:ascii="Times New Roman" w:hAnsi="Times New Roman" w:cs="Times New Roman" w:hint="eastAsia"/>
          <w:szCs w:val="21"/>
        </w:rPr>
        <w:t xml:space="preserve">, </w:t>
      </w:r>
      <w:r w:rsidR="00FF3C39">
        <w:rPr>
          <w:rFonts w:ascii="Times New Roman" w:hAnsi="Times New Roman" w:cs="Times New Roman"/>
          <w:szCs w:val="21"/>
        </w:rPr>
        <w:t>X</w:t>
      </w:r>
      <w:r w:rsidRPr="005D020B">
        <w:rPr>
          <w:rFonts w:ascii="Times New Roman" w:hAnsi="Times New Roman" w:cs="Times New Roman" w:hint="eastAsia"/>
          <w:szCs w:val="21"/>
        </w:rPr>
        <w:t xml:space="preserve">iaomi, CATT, </w:t>
      </w:r>
      <w:r w:rsidR="001600DA">
        <w:rPr>
          <w:rFonts w:ascii="Times New Roman" w:hAnsi="Times New Roman" w:cs="Times New Roman" w:hint="eastAsia"/>
          <w:szCs w:val="21"/>
        </w:rPr>
        <w:t>CTC</w:t>
      </w:r>
      <w:r w:rsidRPr="005D020B">
        <w:rPr>
          <w:rFonts w:ascii="Times New Roman" w:hAnsi="Times New Roman" w:cs="Times New Roman" w:hint="eastAsia"/>
          <w:szCs w:val="21"/>
        </w:rPr>
        <w:t>, vivo</w:t>
      </w:r>
      <w:r w:rsidR="0058308D">
        <w:rPr>
          <w:rFonts w:ascii="Times New Roman" w:hAnsi="Times New Roman" w:cs="Times New Roman"/>
          <w:szCs w:val="21"/>
        </w:rPr>
        <w:t>, HW, H</w:t>
      </w:r>
      <w:r w:rsidR="0058308D" w:rsidRPr="004F5E65">
        <w:rPr>
          <w:rFonts w:ascii="Times New Roman" w:hAnsi="Times New Roman" w:cs="Times New Roman"/>
          <w:bCs/>
          <w:kern w:val="0"/>
          <w:szCs w:val="21"/>
          <w:lang w:val="en-GB"/>
        </w:rPr>
        <w:t>iSilicon</w:t>
      </w:r>
      <w:r w:rsidR="004F5E65" w:rsidRPr="004F5E65">
        <w:rPr>
          <w:rFonts w:ascii="Times New Roman" w:hAnsi="Times New Roman" w:cs="Times New Roman"/>
          <w:bCs/>
          <w:kern w:val="0"/>
          <w:szCs w:val="21"/>
          <w:lang w:val="en-GB"/>
        </w:rPr>
        <w:t>, Sierra Wireless</w:t>
      </w:r>
      <w:r w:rsidR="001600DA">
        <w:rPr>
          <w:rFonts w:ascii="Times New Roman" w:hAnsi="Times New Roman" w:cs="Times New Roman" w:hint="eastAsia"/>
          <w:bCs/>
          <w:kern w:val="0"/>
          <w:szCs w:val="21"/>
          <w:lang w:val="en-GB"/>
        </w:rPr>
        <w:t xml:space="preserve">, </w:t>
      </w:r>
      <w:r w:rsidR="001600DA" w:rsidRPr="001600DA">
        <w:rPr>
          <w:rFonts w:ascii="Times New Roman" w:hAnsi="Times New Roman" w:cs="Times New Roman"/>
          <w:bCs/>
          <w:kern w:val="0"/>
          <w:szCs w:val="21"/>
          <w:lang w:val="en-GB"/>
        </w:rPr>
        <w:t>Samsung</w:t>
      </w:r>
    </w:p>
    <w:p w14:paraId="2D0F8CCE" w14:textId="5F9103D4" w:rsidR="005D020B" w:rsidRPr="005D020B" w:rsidRDefault="004D1CF1" w:rsidP="005D020B">
      <w:pPr>
        <w:rPr>
          <w:rFonts w:ascii="Times New Roman" w:eastAsia="宋体" w:hAnsi="Times New Roman" w:cs="Times New Roman"/>
          <w:kern w:val="0"/>
          <w:szCs w:val="21"/>
        </w:rPr>
      </w:pPr>
      <w:r>
        <w:rPr>
          <w:rFonts w:ascii="Times New Roman" w:eastAsia="宋体" w:hAnsi="Times New Roman" w:cs="Times New Roman"/>
          <w:b/>
          <w:kern w:val="0"/>
          <w:szCs w:val="21"/>
        </w:rPr>
        <w:t>Not support</w:t>
      </w:r>
      <w:r w:rsidR="005D020B" w:rsidRPr="005D020B">
        <w:rPr>
          <w:rFonts w:ascii="Times New Roman" w:eastAsia="宋体" w:hAnsi="Times New Roman" w:cs="Times New Roman" w:hint="eastAsia"/>
          <w:b/>
          <w:kern w:val="0"/>
          <w:szCs w:val="21"/>
        </w:rPr>
        <w:t xml:space="preserve">: </w:t>
      </w:r>
      <w:r w:rsidR="005D020B" w:rsidRPr="005D020B">
        <w:rPr>
          <w:rFonts w:ascii="Times New Roman" w:eastAsia="宋体" w:hAnsi="Times New Roman" w:cs="Times New Roman" w:hint="eastAsia"/>
          <w:kern w:val="0"/>
          <w:szCs w:val="21"/>
        </w:rPr>
        <w:t>CMCC</w:t>
      </w:r>
      <w:r w:rsidR="00035865">
        <w:rPr>
          <w:rFonts w:ascii="Times New Roman" w:eastAsia="宋体" w:hAnsi="Times New Roman" w:cs="Times New Roman"/>
          <w:kern w:val="0"/>
          <w:szCs w:val="21"/>
        </w:rPr>
        <w:t xml:space="preserve"> (if only b</w:t>
      </w:r>
      <w:r w:rsidR="00035865">
        <w:rPr>
          <w:rFonts w:ascii="Times New Roman" w:hAnsi="Times New Roman" w:cs="Times New Roman"/>
          <w:szCs w:val="21"/>
        </w:rPr>
        <w:t>ack-to-back PUSCH transmissions are supported</w:t>
      </w:r>
      <w:r w:rsidR="00035865">
        <w:rPr>
          <w:rFonts w:ascii="Times New Roman" w:eastAsia="宋体" w:hAnsi="Times New Roman" w:cs="Times New Roman"/>
          <w:kern w:val="0"/>
          <w:szCs w:val="21"/>
        </w:rPr>
        <w:t>)</w:t>
      </w:r>
      <w:r w:rsidR="005D020B" w:rsidRPr="005D020B">
        <w:rPr>
          <w:rFonts w:ascii="Times New Roman" w:eastAsia="宋体" w:hAnsi="Times New Roman" w:cs="Times New Roman" w:hint="eastAsia"/>
          <w:kern w:val="0"/>
          <w:szCs w:val="21"/>
        </w:rPr>
        <w:t>, OPPO</w:t>
      </w:r>
      <w:r w:rsidR="00954777">
        <w:rPr>
          <w:rFonts w:ascii="Times New Roman" w:eastAsia="宋体" w:hAnsi="Times New Roman" w:cs="Times New Roman"/>
          <w:kern w:val="0"/>
          <w:szCs w:val="21"/>
        </w:rPr>
        <w:t>, Ericsson</w:t>
      </w:r>
    </w:p>
    <w:p w14:paraId="489985EA" w14:textId="77777777" w:rsidR="005D020B" w:rsidRPr="005D020B" w:rsidRDefault="005D020B" w:rsidP="005D020B">
      <w:pPr>
        <w:rPr>
          <w:rFonts w:ascii="Times New Roman" w:eastAsia="宋体" w:hAnsi="Times New Roman" w:cs="Times New Roman"/>
          <w:b/>
          <w:kern w:val="0"/>
          <w:szCs w:val="21"/>
        </w:rPr>
      </w:pPr>
      <w:r w:rsidRPr="005D020B">
        <w:rPr>
          <w:rFonts w:ascii="Times New Roman" w:eastAsia="宋体" w:hAnsi="Times New Roman" w:cs="Times New Roman" w:hint="eastAsia"/>
          <w:b/>
          <w:kern w:val="0"/>
          <w:szCs w:val="21"/>
        </w:rPr>
        <w:t>2. How to define the length of the time window?</w:t>
      </w:r>
    </w:p>
    <w:p w14:paraId="44B33BFF" w14:textId="77777777" w:rsidR="005D020B" w:rsidRPr="005D020B" w:rsidRDefault="005D020B" w:rsidP="00C12764">
      <w:pPr>
        <w:pStyle w:val="af8"/>
        <w:numPr>
          <w:ilvl w:val="0"/>
          <w:numId w:val="9"/>
        </w:numPr>
        <w:ind w:firstLineChars="0"/>
        <w:rPr>
          <w:sz w:val="21"/>
          <w:szCs w:val="21"/>
        </w:rPr>
      </w:pPr>
      <w:r w:rsidRPr="005D020B">
        <w:rPr>
          <w:rFonts w:hint="eastAsia"/>
          <w:sz w:val="21"/>
          <w:szCs w:val="21"/>
        </w:rPr>
        <w:t>Option1: The time window is defined in units of repetitions.</w:t>
      </w:r>
    </w:p>
    <w:p w14:paraId="2B11853F" w14:textId="77777777" w:rsidR="005D020B" w:rsidRPr="005D020B" w:rsidRDefault="005D020B" w:rsidP="005D020B">
      <w:pPr>
        <w:rPr>
          <w:rFonts w:ascii="Times New Roman" w:eastAsia="宋体" w:hAnsi="Times New Roman" w:cs="Times New Roman"/>
          <w:b/>
          <w:kern w:val="0"/>
          <w:szCs w:val="21"/>
        </w:rPr>
      </w:pPr>
      <w:r w:rsidRPr="005D020B">
        <w:rPr>
          <w:rFonts w:ascii="Times New Roman" w:eastAsia="宋体" w:hAnsi="Times New Roman" w:cs="Times New Roman" w:hint="eastAsia"/>
          <w:b/>
          <w:kern w:val="0"/>
          <w:szCs w:val="21"/>
        </w:rPr>
        <w:t>Support:</w:t>
      </w:r>
      <w:r w:rsidRPr="005D020B">
        <w:rPr>
          <w:rFonts w:ascii="Times New Roman" w:eastAsia="宋体" w:hAnsi="Times New Roman" w:cs="Times New Roman" w:hint="eastAsia"/>
          <w:kern w:val="0"/>
          <w:szCs w:val="21"/>
        </w:rPr>
        <w:t xml:space="preserve"> </w:t>
      </w:r>
      <w:r w:rsidRPr="005D020B">
        <w:rPr>
          <w:rFonts w:ascii="Times New Roman" w:eastAsia="宋体" w:hAnsi="Times New Roman" w:cs="Times New Roman"/>
          <w:kern w:val="0"/>
          <w:szCs w:val="21"/>
        </w:rPr>
        <w:t>WILUS</w:t>
      </w:r>
      <w:r w:rsidRPr="005D020B">
        <w:rPr>
          <w:rFonts w:ascii="Times New Roman" w:eastAsia="宋体" w:hAnsi="Times New Roman" w:cs="Times New Roman" w:hint="eastAsia"/>
          <w:kern w:val="0"/>
          <w:szCs w:val="21"/>
        </w:rPr>
        <w:t>,</w:t>
      </w:r>
      <w:r w:rsidRPr="005D020B">
        <w:rPr>
          <w:rFonts w:ascii="Times New Roman" w:hAnsi="Times New Roman" w:cs="Times New Roman"/>
          <w:bCs/>
          <w:szCs w:val="21"/>
        </w:rPr>
        <w:t xml:space="preserve"> InterDigital</w:t>
      </w:r>
      <w:r w:rsidRPr="005D020B">
        <w:rPr>
          <w:rFonts w:ascii="Times New Roman" w:hAnsi="Times New Roman" w:cs="Times New Roman" w:hint="eastAsia"/>
          <w:bCs/>
          <w:szCs w:val="21"/>
        </w:rPr>
        <w:t>, Samsung</w:t>
      </w:r>
    </w:p>
    <w:p w14:paraId="5A319308" w14:textId="77777777" w:rsidR="005D020B" w:rsidRPr="005D020B" w:rsidRDefault="005D020B" w:rsidP="00C12764">
      <w:pPr>
        <w:pStyle w:val="af8"/>
        <w:numPr>
          <w:ilvl w:val="0"/>
          <w:numId w:val="9"/>
        </w:numPr>
        <w:ind w:firstLineChars="0"/>
        <w:rPr>
          <w:sz w:val="21"/>
          <w:szCs w:val="21"/>
        </w:rPr>
      </w:pPr>
      <w:r w:rsidRPr="005D020B">
        <w:rPr>
          <w:rFonts w:hint="eastAsia"/>
          <w:sz w:val="21"/>
          <w:szCs w:val="21"/>
        </w:rPr>
        <w:t>Option2: The time window is defined in units of slots.</w:t>
      </w:r>
    </w:p>
    <w:p w14:paraId="3AE28F3F" w14:textId="521179E6" w:rsidR="005D020B" w:rsidRPr="005D020B" w:rsidRDefault="005D020B" w:rsidP="005D020B">
      <w:pPr>
        <w:rPr>
          <w:rFonts w:ascii="Times New Roman" w:hAnsi="Times New Roman" w:cs="Times New Roman"/>
          <w:szCs w:val="21"/>
        </w:rPr>
      </w:pPr>
      <w:r w:rsidRPr="005D020B">
        <w:rPr>
          <w:rFonts w:ascii="Times New Roman" w:hAnsi="Times New Roman" w:cs="Times New Roman"/>
          <w:b/>
          <w:szCs w:val="21"/>
        </w:rPr>
        <w:t>Support:</w:t>
      </w:r>
      <w:r w:rsidRPr="005D020B">
        <w:rPr>
          <w:rFonts w:ascii="Times New Roman" w:hAnsi="Times New Roman" w:cs="Times New Roman"/>
          <w:szCs w:val="21"/>
        </w:rPr>
        <w:t xml:space="preserve"> LG</w:t>
      </w:r>
      <w:r w:rsidRPr="005D020B">
        <w:rPr>
          <w:rFonts w:ascii="Times New Roman" w:hAnsi="Times New Roman" w:cs="Times New Roman" w:hint="eastAsia"/>
          <w:szCs w:val="21"/>
        </w:rPr>
        <w:t>, CATT</w:t>
      </w:r>
    </w:p>
    <w:p w14:paraId="0FBB6722" w14:textId="77777777" w:rsidR="005D020B" w:rsidRPr="005D020B" w:rsidRDefault="005D020B" w:rsidP="005D020B">
      <w:pPr>
        <w:rPr>
          <w:rFonts w:ascii="Times New Roman" w:eastAsia="宋体" w:hAnsi="Times New Roman" w:cs="Times New Roman"/>
          <w:b/>
          <w:kern w:val="0"/>
          <w:szCs w:val="21"/>
        </w:rPr>
      </w:pPr>
      <w:r w:rsidRPr="005D020B">
        <w:rPr>
          <w:rFonts w:ascii="Times New Roman" w:eastAsia="宋体" w:hAnsi="Times New Roman" w:cs="Times New Roman" w:hint="eastAsia"/>
          <w:b/>
          <w:kern w:val="0"/>
          <w:szCs w:val="21"/>
        </w:rPr>
        <w:t>3. How to configure the parameters of this time window?</w:t>
      </w:r>
    </w:p>
    <w:p w14:paraId="23702B71" w14:textId="77777777" w:rsidR="005D020B" w:rsidRPr="005D020B" w:rsidRDefault="005D020B" w:rsidP="00C12764">
      <w:pPr>
        <w:pStyle w:val="af8"/>
        <w:numPr>
          <w:ilvl w:val="0"/>
          <w:numId w:val="9"/>
        </w:numPr>
        <w:ind w:firstLineChars="0"/>
        <w:rPr>
          <w:sz w:val="21"/>
          <w:szCs w:val="21"/>
        </w:rPr>
      </w:pPr>
      <w:r w:rsidRPr="005D020B">
        <w:rPr>
          <w:rFonts w:hint="eastAsia"/>
          <w:sz w:val="21"/>
          <w:szCs w:val="21"/>
        </w:rPr>
        <w:t xml:space="preserve">Option1: </w:t>
      </w:r>
      <w:r w:rsidRPr="005D020B">
        <w:rPr>
          <w:sz w:val="21"/>
          <w:szCs w:val="21"/>
        </w:rPr>
        <w:t xml:space="preserve">explicitly </w:t>
      </w:r>
      <w:r w:rsidRPr="005D020B">
        <w:rPr>
          <w:rFonts w:hint="eastAsia"/>
          <w:sz w:val="21"/>
          <w:szCs w:val="21"/>
          <w:lang w:eastAsia="zh-CN"/>
        </w:rPr>
        <w:t>configured</w:t>
      </w:r>
      <w:r w:rsidRPr="005D020B">
        <w:rPr>
          <w:sz w:val="21"/>
          <w:szCs w:val="21"/>
        </w:rPr>
        <w:t xml:space="preserve"> by RRC or DCI</w:t>
      </w:r>
      <w:r w:rsidRPr="005D020B">
        <w:rPr>
          <w:rFonts w:hint="eastAsia"/>
          <w:sz w:val="21"/>
          <w:szCs w:val="21"/>
        </w:rPr>
        <w:t>.</w:t>
      </w:r>
    </w:p>
    <w:p w14:paraId="213F4859" w14:textId="3F779BA2" w:rsidR="005D020B" w:rsidRPr="005D020B" w:rsidRDefault="005D020B" w:rsidP="005D020B">
      <w:pPr>
        <w:rPr>
          <w:rFonts w:ascii="Times New Roman" w:eastAsia="宋体" w:hAnsi="Times New Roman" w:cs="Times New Roman"/>
          <w:b/>
          <w:kern w:val="0"/>
          <w:szCs w:val="21"/>
        </w:rPr>
      </w:pPr>
      <w:r w:rsidRPr="005D020B">
        <w:rPr>
          <w:rFonts w:ascii="Times New Roman" w:eastAsia="宋体" w:hAnsi="Times New Roman" w:cs="Times New Roman" w:hint="eastAsia"/>
          <w:b/>
          <w:kern w:val="0"/>
          <w:szCs w:val="21"/>
        </w:rPr>
        <w:t xml:space="preserve">Support: </w:t>
      </w:r>
      <w:r w:rsidRPr="005D020B">
        <w:rPr>
          <w:rFonts w:ascii="Times New Roman" w:eastAsia="宋体" w:hAnsi="Times New Roman" w:cs="Times New Roman" w:hint="eastAsia"/>
          <w:kern w:val="0"/>
          <w:szCs w:val="21"/>
        </w:rPr>
        <w:t xml:space="preserve">Nokia, </w:t>
      </w:r>
      <w:r w:rsidR="00F879CF">
        <w:rPr>
          <w:rFonts w:ascii="Times New Roman" w:eastAsia="宋体" w:hAnsi="Times New Roman" w:cs="Times New Roman"/>
          <w:kern w:val="0"/>
          <w:szCs w:val="21"/>
        </w:rPr>
        <w:t xml:space="preserve">NSB, </w:t>
      </w:r>
      <w:r w:rsidRPr="005D020B">
        <w:rPr>
          <w:rFonts w:ascii="Times New Roman" w:hAnsi="Times New Roman" w:cs="Times New Roman"/>
          <w:szCs w:val="21"/>
          <w:lang w:val="en-GB"/>
        </w:rPr>
        <w:t>Panasonic</w:t>
      </w:r>
      <w:r w:rsidRPr="005D020B">
        <w:rPr>
          <w:rFonts w:ascii="Times New Roman" w:hAnsi="Times New Roman" w:cs="Times New Roman" w:hint="eastAsia"/>
          <w:szCs w:val="21"/>
          <w:lang w:val="en-GB"/>
        </w:rPr>
        <w:t>,</w:t>
      </w:r>
      <w:r w:rsidRPr="005D020B">
        <w:rPr>
          <w:rFonts w:ascii="Times New Roman" w:hAnsi="Times New Roman" w:cs="Times New Roman"/>
          <w:bCs/>
          <w:szCs w:val="21"/>
        </w:rPr>
        <w:t xml:space="preserve"> InterDigital</w:t>
      </w:r>
      <w:r w:rsidRPr="005D020B">
        <w:rPr>
          <w:rFonts w:ascii="Times New Roman" w:hAnsi="Times New Roman" w:cs="Times New Roman" w:hint="eastAsia"/>
          <w:bCs/>
          <w:szCs w:val="21"/>
        </w:rPr>
        <w:t>,</w:t>
      </w:r>
      <w:r w:rsidR="009130EC">
        <w:rPr>
          <w:rFonts w:ascii="Times New Roman" w:hAnsi="Times New Roman" w:cs="Times New Roman" w:hint="eastAsia"/>
          <w:bCs/>
          <w:szCs w:val="21"/>
        </w:rPr>
        <w:t xml:space="preserve"> </w:t>
      </w:r>
      <w:r w:rsidR="009130EC">
        <w:rPr>
          <w:rFonts w:ascii="Times New Roman" w:hAnsi="Times New Roman" w:cs="Times New Roman"/>
          <w:bCs/>
          <w:szCs w:val="21"/>
        </w:rPr>
        <w:t>X</w:t>
      </w:r>
      <w:r w:rsidRPr="005D020B">
        <w:rPr>
          <w:rFonts w:ascii="Times New Roman" w:hAnsi="Times New Roman" w:cs="Times New Roman" w:hint="eastAsia"/>
          <w:bCs/>
          <w:szCs w:val="21"/>
        </w:rPr>
        <w:t xml:space="preserve">iaomi, </w:t>
      </w:r>
      <w:r w:rsidRPr="005D020B">
        <w:rPr>
          <w:rFonts w:ascii="Times New Roman" w:hAnsi="Times New Roman" w:cs="Times New Roman"/>
          <w:szCs w:val="21"/>
        </w:rPr>
        <w:t>Sierra Wireless</w:t>
      </w:r>
      <w:r w:rsidRPr="005D020B">
        <w:rPr>
          <w:rFonts w:ascii="Times New Roman" w:hAnsi="Times New Roman" w:cs="Times New Roman" w:hint="eastAsia"/>
          <w:szCs w:val="21"/>
        </w:rPr>
        <w:t xml:space="preserve">, </w:t>
      </w:r>
      <w:r w:rsidRPr="005D020B">
        <w:rPr>
          <w:rFonts w:ascii="Times New Roman" w:hAnsi="Times New Roman" w:cs="Times New Roman"/>
          <w:szCs w:val="21"/>
        </w:rPr>
        <w:t>Lenovo</w:t>
      </w:r>
      <w:r w:rsidR="00154906">
        <w:rPr>
          <w:rFonts w:ascii="Times New Roman" w:hAnsi="Times New Roman" w:cs="Times New Roman"/>
          <w:szCs w:val="21"/>
        </w:rPr>
        <w:t xml:space="preserve">, </w:t>
      </w:r>
      <w:r w:rsidR="00154906" w:rsidRPr="000B0D66">
        <w:rPr>
          <w:rFonts w:ascii="Times New Roman" w:hAnsi="Times New Roman" w:cs="Times New Roman"/>
          <w:bCs/>
          <w:kern w:val="0"/>
          <w:szCs w:val="21"/>
          <w:lang w:val="en-GB"/>
        </w:rPr>
        <w:t>Motorola</w:t>
      </w:r>
    </w:p>
    <w:p w14:paraId="5DA04EEB" w14:textId="77777777" w:rsidR="005D020B" w:rsidRPr="005D020B" w:rsidRDefault="005D020B" w:rsidP="00C12764">
      <w:pPr>
        <w:pStyle w:val="af8"/>
        <w:numPr>
          <w:ilvl w:val="0"/>
          <w:numId w:val="9"/>
        </w:numPr>
        <w:ind w:firstLineChars="0"/>
        <w:rPr>
          <w:sz w:val="21"/>
          <w:szCs w:val="21"/>
        </w:rPr>
      </w:pPr>
      <w:r w:rsidRPr="005D020B">
        <w:rPr>
          <w:rFonts w:hint="eastAsia"/>
          <w:sz w:val="21"/>
          <w:szCs w:val="21"/>
          <w:lang w:eastAsia="zh-CN"/>
        </w:rPr>
        <w:t xml:space="preserve">Option2: </w:t>
      </w:r>
      <w:r w:rsidRPr="005D020B">
        <w:rPr>
          <w:sz w:val="21"/>
          <w:szCs w:val="21"/>
          <w:lang w:eastAsia="zh-CN"/>
        </w:rPr>
        <w:t>implicitly determined</w:t>
      </w:r>
      <w:r w:rsidRPr="005D020B">
        <w:rPr>
          <w:rFonts w:hint="eastAsia"/>
          <w:sz w:val="21"/>
          <w:szCs w:val="21"/>
          <w:lang w:eastAsia="zh-CN"/>
        </w:rPr>
        <w:t>, e.g.</w:t>
      </w:r>
      <w:r w:rsidRPr="005D020B">
        <w:rPr>
          <w:sz w:val="21"/>
          <w:szCs w:val="21"/>
          <w:lang w:eastAsia="zh-CN"/>
        </w:rPr>
        <w:t xml:space="preserve"> by the repetition factor</w:t>
      </w:r>
      <w:r w:rsidRPr="005D020B">
        <w:rPr>
          <w:rFonts w:hint="eastAsia"/>
          <w:sz w:val="21"/>
          <w:szCs w:val="21"/>
          <w:lang w:eastAsia="zh-CN"/>
        </w:rPr>
        <w:t>.</w:t>
      </w:r>
    </w:p>
    <w:p w14:paraId="6A007DB0" w14:textId="12E7B42F" w:rsidR="005D020B" w:rsidRPr="005D020B" w:rsidRDefault="005D020B" w:rsidP="005D020B">
      <w:pPr>
        <w:rPr>
          <w:rFonts w:ascii="Times New Roman" w:eastAsia="宋体" w:hAnsi="Times New Roman" w:cs="Times New Roman"/>
          <w:b/>
          <w:kern w:val="0"/>
          <w:szCs w:val="21"/>
        </w:rPr>
      </w:pPr>
      <w:r w:rsidRPr="005D020B">
        <w:rPr>
          <w:rFonts w:ascii="Times New Roman" w:eastAsia="宋体" w:hAnsi="Times New Roman" w:cs="Times New Roman" w:hint="eastAsia"/>
          <w:b/>
          <w:kern w:val="0"/>
          <w:szCs w:val="21"/>
        </w:rPr>
        <w:t xml:space="preserve">Support: </w:t>
      </w:r>
      <w:r w:rsidRPr="005D020B">
        <w:rPr>
          <w:rFonts w:ascii="Times New Roman" w:eastAsia="宋体" w:hAnsi="Times New Roman" w:cs="Times New Roman"/>
          <w:kern w:val="0"/>
          <w:szCs w:val="21"/>
        </w:rPr>
        <w:t>Spreadtrum</w:t>
      </w:r>
      <w:r w:rsidRPr="005D020B">
        <w:rPr>
          <w:rFonts w:ascii="Times New Roman" w:eastAsia="宋体" w:hAnsi="Times New Roman" w:cs="Times New Roman" w:hint="eastAsia"/>
          <w:kern w:val="0"/>
          <w:szCs w:val="21"/>
        </w:rPr>
        <w:t>, Sharp</w:t>
      </w:r>
    </w:p>
    <w:p w14:paraId="2FE2AD7E" w14:textId="77777777" w:rsidR="005D020B" w:rsidRPr="005D020B" w:rsidRDefault="005D020B" w:rsidP="00C12764">
      <w:pPr>
        <w:pStyle w:val="af8"/>
        <w:numPr>
          <w:ilvl w:val="0"/>
          <w:numId w:val="9"/>
        </w:numPr>
        <w:ind w:firstLineChars="0"/>
        <w:rPr>
          <w:sz w:val="21"/>
          <w:szCs w:val="21"/>
        </w:rPr>
      </w:pPr>
      <w:r w:rsidRPr="005D020B">
        <w:rPr>
          <w:rFonts w:hint="eastAsia"/>
          <w:sz w:val="21"/>
          <w:szCs w:val="21"/>
          <w:lang w:eastAsia="zh-CN"/>
        </w:rPr>
        <w:t xml:space="preserve">Option3: UE </w:t>
      </w:r>
      <w:r w:rsidRPr="005D020B">
        <w:rPr>
          <w:sz w:val="21"/>
          <w:szCs w:val="21"/>
          <w:lang w:eastAsia="zh-CN"/>
        </w:rPr>
        <w:t>report capability on the length of time domain window</w:t>
      </w:r>
      <w:r w:rsidRPr="005D020B">
        <w:rPr>
          <w:rFonts w:hint="eastAsia"/>
          <w:sz w:val="21"/>
          <w:szCs w:val="21"/>
          <w:lang w:eastAsia="zh-CN"/>
        </w:rPr>
        <w:t xml:space="preserve"> or</w:t>
      </w:r>
      <w:r w:rsidRPr="005D020B">
        <w:rPr>
          <w:sz w:val="21"/>
          <w:szCs w:val="21"/>
        </w:rPr>
        <w:t xml:space="preserve"> </w:t>
      </w:r>
      <w:r w:rsidRPr="005D020B">
        <w:rPr>
          <w:sz w:val="21"/>
          <w:szCs w:val="21"/>
          <w:lang w:eastAsia="zh-CN"/>
        </w:rPr>
        <w:t>signals a bundling indication.</w:t>
      </w:r>
    </w:p>
    <w:p w14:paraId="26268B79" w14:textId="5E3DD1B9" w:rsidR="005D020B" w:rsidRPr="005D020B" w:rsidRDefault="005D020B" w:rsidP="005D020B">
      <w:pPr>
        <w:rPr>
          <w:rFonts w:ascii="Times New Roman" w:eastAsia="宋体" w:hAnsi="Times New Roman" w:cs="Times New Roman"/>
          <w:b/>
          <w:kern w:val="0"/>
          <w:szCs w:val="21"/>
        </w:rPr>
      </w:pPr>
      <w:r w:rsidRPr="005D020B">
        <w:rPr>
          <w:rFonts w:ascii="Times New Roman" w:eastAsia="宋体" w:hAnsi="Times New Roman" w:cs="Times New Roman" w:hint="eastAsia"/>
          <w:b/>
          <w:kern w:val="0"/>
          <w:szCs w:val="21"/>
        </w:rPr>
        <w:t xml:space="preserve">Support: </w:t>
      </w:r>
      <w:r w:rsidRPr="005D020B">
        <w:rPr>
          <w:rFonts w:ascii="Times New Roman" w:eastAsia="宋体" w:hAnsi="Times New Roman" w:cs="Times New Roman" w:hint="eastAsia"/>
          <w:kern w:val="0"/>
          <w:szCs w:val="21"/>
        </w:rPr>
        <w:t xml:space="preserve">Nokia, </w:t>
      </w:r>
      <w:r w:rsidR="00F879CF">
        <w:rPr>
          <w:rFonts w:ascii="Times New Roman" w:eastAsia="宋体" w:hAnsi="Times New Roman" w:cs="Times New Roman"/>
          <w:kern w:val="0"/>
          <w:szCs w:val="21"/>
        </w:rPr>
        <w:t xml:space="preserve">NSB, </w:t>
      </w:r>
      <w:r w:rsidRPr="005D020B">
        <w:rPr>
          <w:rFonts w:ascii="Times New Roman" w:eastAsia="宋体" w:hAnsi="Times New Roman" w:cs="Times New Roman" w:hint="eastAsia"/>
          <w:kern w:val="0"/>
          <w:szCs w:val="21"/>
        </w:rPr>
        <w:t xml:space="preserve">vivo, </w:t>
      </w:r>
      <w:r w:rsidRPr="005D020B">
        <w:rPr>
          <w:rFonts w:ascii="Times New Roman" w:hAnsi="Times New Roman" w:cs="Times New Roman"/>
          <w:szCs w:val="21"/>
        </w:rPr>
        <w:t>Sierra Wireless</w:t>
      </w:r>
      <w:r w:rsidRPr="005D020B">
        <w:rPr>
          <w:rFonts w:ascii="Times New Roman" w:hAnsi="Times New Roman" w:cs="Times New Roman" w:hint="eastAsia"/>
          <w:szCs w:val="21"/>
        </w:rPr>
        <w:t xml:space="preserve">, </w:t>
      </w:r>
      <w:r w:rsidRPr="005D020B">
        <w:rPr>
          <w:rFonts w:ascii="Times New Roman" w:hAnsi="Times New Roman" w:cs="Times New Roman"/>
          <w:szCs w:val="21"/>
        </w:rPr>
        <w:t>Qualcomm</w:t>
      </w:r>
    </w:p>
    <w:p w14:paraId="2FC16C7C" w14:textId="77777777" w:rsidR="005D020B" w:rsidRPr="005D020B" w:rsidRDefault="005D020B" w:rsidP="005D020B">
      <w:pPr>
        <w:rPr>
          <w:rFonts w:ascii="Times New Roman" w:hAnsi="Times New Roman" w:cs="Times New Roman"/>
          <w:b/>
          <w:szCs w:val="21"/>
        </w:rPr>
      </w:pPr>
      <w:r w:rsidRPr="005D020B">
        <w:rPr>
          <w:rFonts w:ascii="Times New Roman" w:hAnsi="Times New Roman" w:cs="Times New Roman" w:hint="eastAsia"/>
          <w:b/>
          <w:szCs w:val="21"/>
          <w:lang w:val="en-GB"/>
        </w:rPr>
        <w:t xml:space="preserve">4. </w:t>
      </w:r>
      <w:r w:rsidRPr="005D020B">
        <w:rPr>
          <w:rFonts w:ascii="Times New Roman" w:hAnsi="Times New Roman" w:cs="Times New Roman" w:hint="eastAsia"/>
          <w:b/>
          <w:szCs w:val="21"/>
        </w:rPr>
        <w:t>S</w:t>
      </w:r>
      <w:r w:rsidRPr="005D020B">
        <w:rPr>
          <w:rFonts w:ascii="Times New Roman" w:hAnsi="Times New Roman" w:cs="Times New Roman"/>
          <w:b/>
          <w:szCs w:val="21"/>
        </w:rPr>
        <w:t>ingle or multiple time</w:t>
      </w:r>
      <w:r w:rsidRPr="005D020B">
        <w:rPr>
          <w:rFonts w:ascii="Times New Roman" w:hAnsi="Times New Roman" w:cs="Times New Roman" w:hint="eastAsia"/>
          <w:b/>
          <w:szCs w:val="21"/>
        </w:rPr>
        <w:t xml:space="preserve"> </w:t>
      </w:r>
      <w:r w:rsidRPr="005D020B">
        <w:rPr>
          <w:rFonts w:ascii="Times New Roman" w:hAnsi="Times New Roman" w:cs="Times New Roman"/>
          <w:b/>
          <w:szCs w:val="21"/>
        </w:rPr>
        <w:t>windows?</w:t>
      </w:r>
    </w:p>
    <w:p w14:paraId="2A6BAE7C" w14:textId="77777777" w:rsidR="005D020B" w:rsidRPr="005D020B" w:rsidRDefault="005D020B" w:rsidP="00C12764">
      <w:pPr>
        <w:pStyle w:val="af8"/>
        <w:numPr>
          <w:ilvl w:val="0"/>
          <w:numId w:val="9"/>
        </w:numPr>
        <w:ind w:firstLineChars="0"/>
        <w:rPr>
          <w:sz w:val="21"/>
          <w:szCs w:val="21"/>
        </w:rPr>
      </w:pPr>
      <w:r w:rsidRPr="005D020B">
        <w:rPr>
          <w:rFonts w:hint="eastAsia"/>
          <w:sz w:val="21"/>
          <w:szCs w:val="21"/>
        </w:rPr>
        <w:lastRenderedPageBreak/>
        <w:t xml:space="preserve">Option1: </w:t>
      </w:r>
      <w:r w:rsidRPr="005D020B">
        <w:rPr>
          <w:rFonts w:hint="eastAsia"/>
          <w:sz w:val="21"/>
          <w:szCs w:val="21"/>
          <w:lang w:eastAsia="zh-CN"/>
        </w:rPr>
        <w:t>Support single time window</w:t>
      </w:r>
      <w:r w:rsidRPr="005D020B">
        <w:rPr>
          <w:rFonts w:hint="eastAsia"/>
          <w:sz w:val="21"/>
          <w:szCs w:val="21"/>
        </w:rPr>
        <w:t>.</w:t>
      </w:r>
    </w:p>
    <w:p w14:paraId="001191EF" w14:textId="6E1E6CD7" w:rsidR="005D020B" w:rsidRPr="005D020B" w:rsidRDefault="005D020B" w:rsidP="005D020B">
      <w:pPr>
        <w:rPr>
          <w:rFonts w:ascii="Times New Roman" w:eastAsia="宋体" w:hAnsi="Times New Roman" w:cs="Times New Roman"/>
          <w:b/>
          <w:kern w:val="0"/>
          <w:szCs w:val="21"/>
        </w:rPr>
      </w:pPr>
      <w:r w:rsidRPr="005D020B">
        <w:rPr>
          <w:rFonts w:ascii="Times New Roman" w:eastAsia="宋体" w:hAnsi="Times New Roman" w:cs="Times New Roman" w:hint="eastAsia"/>
          <w:b/>
          <w:kern w:val="0"/>
          <w:szCs w:val="21"/>
        </w:rPr>
        <w:t xml:space="preserve">Support: </w:t>
      </w:r>
      <w:r w:rsidR="003E138A" w:rsidRPr="00432922">
        <w:rPr>
          <w:rFonts w:ascii="Times New Roman" w:hAnsi="Times New Roman" w:cs="Times New Roman"/>
          <w:szCs w:val="21"/>
        </w:rPr>
        <w:t>Lenovo, Motorola, LG</w:t>
      </w:r>
    </w:p>
    <w:p w14:paraId="3D182ADB" w14:textId="77777777" w:rsidR="005D020B" w:rsidRPr="005D020B" w:rsidRDefault="005D020B" w:rsidP="00C12764">
      <w:pPr>
        <w:pStyle w:val="af8"/>
        <w:numPr>
          <w:ilvl w:val="0"/>
          <w:numId w:val="9"/>
        </w:numPr>
        <w:ind w:firstLineChars="0"/>
        <w:rPr>
          <w:sz w:val="21"/>
          <w:szCs w:val="21"/>
        </w:rPr>
      </w:pPr>
      <w:r w:rsidRPr="005D020B">
        <w:rPr>
          <w:rFonts w:hint="eastAsia"/>
          <w:sz w:val="21"/>
          <w:szCs w:val="21"/>
          <w:lang w:eastAsia="zh-CN"/>
        </w:rPr>
        <w:t>Option2: Support multiple time windows.</w:t>
      </w:r>
    </w:p>
    <w:p w14:paraId="6330F3C4" w14:textId="660E86C5" w:rsidR="005D020B" w:rsidRPr="005D020B" w:rsidRDefault="005D020B" w:rsidP="005D020B">
      <w:pPr>
        <w:rPr>
          <w:rFonts w:ascii="Times New Roman" w:eastAsia="宋体" w:hAnsi="Times New Roman" w:cs="Times New Roman"/>
          <w:kern w:val="0"/>
          <w:szCs w:val="21"/>
        </w:rPr>
      </w:pPr>
      <w:r w:rsidRPr="005D020B">
        <w:rPr>
          <w:rFonts w:ascii="Times New Roman" w:eastAsia="宋体" w:hAnsi="Times New Roman" w:cs="Times New Roman" w:hint="eastAsia"/>
          <w:b/>
          <w:kern w:val="0"/>
          <w:szCs w:val="21"/>
        </w:rPr>
        <w:t xml:space="preserve">Support: </w:t>
      </w:r>
      <w:r w:rsidRPr="005D020B">
        <w:rPr>
          <w:rFonts w:ascii="Times New Roman" w:hAnsi="Times New Roman" w:cs="Times New Roman"/>
          <w:bCs/>
          <w:szCs w:val="21"/>
        </w:rPr>
        <w:t>InterDigital</w:t>
      </w:r>
      <w:r w:rsidRPr="005D020B">
        <w:rPr>
          <w:rFonts w:ascii="Times New Roman" w:hAnsi="Times New Roman" w:cs="Times New Roman" w:hint="eastAsia"/>
          <w:bCs/>
          <w:szCs w:val="21"/>
        </w:rPr>
        <w:t>, Qualcomm</w:t>
      </w:r>
      <w:r w:rsidR="009130EC">
        <w:rPr>
          <w:rFonts w:ascii="Times New Roman" w:hAnsi="Times New Roman" w:cs="Times New Roman" w:hint="eastAsia"/>
          <w:bCs/>
          <w:szCs w:val="21"/>
        </w:rPr>
        <w:t xml:space="preserve">, </w:t>
      </w:r>
      <w:r w:rsidR="009130EC">
        <w:rPr>
          <w:rFonts w:ascii="Times New Roman" w:hAnsi="Times New Roman" w:cs="Times New Roman"/>
          <w:bCs/>
          <w:szCs w:val="21"/>
        </w:rPr>
        <w:t>X</w:t>
      </w:r>
      <w:r w:rsidRPr="005D020B">
        <w:rPr>
          <w:rFonts w:ascii="Times New Roman" w:hAnsi="Times New Roman" w:cs="Times New Roman" w:hint="eastAsia"/>
          <w:bCs/>
          <w:szCs w:val="21"/>
        </w:rPr>
        <w:t>iaomi, CATT</w:t>
      </w:r>
    </w:p>
    <w:p w14:paraId="711177ED" w14:textId="5DF83308" w:rsidR="005D020B" w:rsidRDefault="005D020B" w:rsidP="005D020B">
      <w:pPr>
        <w:widowControl/>
        <w:overflowPunct w:val="0"/>
        <w:autoSpaceDE w:val="0"/>
        <w:autoSpaceDN w:val="0"/>
        <w:adjustRightInd w:val="0"/>
        <w:spacing w:beforeLines="50" w:before="156" w:after="0" w:line="240" w:lineRule="auto"/>
        <w:contextualSpacing/>
        <w:jc w:val="left"/>
        <w:textAlignment w:val="baseline"/>
        <w:rPr>
          <w:rFonts w:ascii="Times New Roman" w:hAnsi="Times New Roman" w:cs="Times New Roman"/>
          <w:b/>
          <w:szCs w:val="21"/>
        </w:rPr>
      </w:pPr>
    </w:p>
    <w:p w14:paraId="4632B03D" w14:textId="1F44CABA" w:rsidR="005D020B" w:rsidRPr="00F95686" w:rsidRDefault="00F95686" w:rsidP="005D020B">
      <w:pPr>
        <w:widowControl/>
        <w:overflowPunct w:val="0"/>
        <w:autoSpaceDE w:val="0"/>
        <w:autoSpaceDN w:val="0"/>
        <w:adjustRightInd w:val="0"/>
        <w:spacing w:beforeLines="50" w:before="156" w:after="0" w:line="240" w:lineRule="auto"/>
        <w:contextualSpacing/>
        <w:jc w:val="left"/>
        <w:textAlignment w:val="baseline"/>
        <w:rPr>
          <w:rFonts w:ascii="Times New Roman" w:eastAsia="宋体" w:hAnsi="Times New Roman" w:cs="Times New Roman"/>
          <w:b/>
          <w:bCs/>
          <w:iCs/>
          <w:kern w:val="0"/>
          <w:szCs w:val="21"/>
          <w:u w:val="single"/>
          <w:lang w:val="en-GB"/>
        </w:rPr>
      </w:pPr>
      <w:r w:rsidRPr="00F95686">
        <w:rPr>
          <w:rFonts w:ascii="Times New Roman" w:eastAsia="宋体" w:hAnsi="Times New Roman" w:cs="Times New Roman" w:hint="eastAsia"/>
          <w:b/>
          <w:bCs/>
          <w:iCs/>
          <w:kern w:val="0"/>
          <w:szCs w:val="21"/>
          <w:u w:val="single"/>
          <w:lang w:val="en-GB"/>
        </w:rPr>
        <w:t>O</w:t>
      </w:r>
      <w:r w:rsidR="005D020B" w:rsidRPr="00F95686">
        <w:rPr>
          <w:rFonts w:ascii="Times New Roman" w:eastAsia="宋体" w:hAnsi="Times New Roman" w:cs="Times New Roman" w:hint="eastAsia"/>
          <w:b/>
          <w:bCs/>
          <w:iCs/>
          <w:kern w:val="0"/>
          <w:szCs w:val="21"/>
          <w:u w:val="single"/>
          <w:lang w:val="en-GB"/>
        </w:rPr>
        <w:t>ther consi</w:t>
      </w:r>
      <w:r w:rsidRPr="00F95686">
        <w:rPr>
          <w:rFonts w:ascii="Times New Roman" w:eastAsia="宋体" w:hAnsi="Times New Roman" w:cs="Times New Roman" w:hint="eastAsia"/>
          <w:b/>
          <w:bCs/>
          <w:iCs/>
          <w:kern w:val="0"/>
          <w:szCs w:val="21"/>
          <w:u w:val="single"/>
          <w:lang w:val="en-GB"/>
        </w:rPr>
        <w:t>derations</w:t>
      </w:r>
      <w:r w:rsidRPr="00F95686">
        <w:rPr>
          <w:rFonts w:ascii="Times New Roman" w:eastAsia="宋体" w:hAnsi="Times New Roman" w:cs="Times New Roman"/>
          <w:b/>
          <w:bCs/>
          <w:iCs/>
          <w:kern w:val="0"/>
          <w:szCs w:val="21"/>
          <w:u w:val="single"/>
          <w:lang w:val="en-GB"/>
        </w:rPr>
        <w:t>:</w:t>
      </w:r>
    </w:p>
    <w:p w14:paraId="68B7FB21" w14:textId="6C6803E3" w:rsidR="005D020B" w:rsidRPr="005D020B" w:rsidRDefault="005D020B" w:rsidP="005D020B">
      <w:pPr>
        <w:rPr>
          <w:rFonts w:ascii="Times New Roman" w:eastAsia="MS Gothic" w:hAnsi="Times New Roman" w:cs="Times New Roman"/>
          <w:kern w:val="0"/>
          <w:szCs w:val="21"/>
          <w:lang w:eastAsia="ja-JP"/>
        </w:rPr>
      </w:pPr>
      <w:r w:rsidRPr="005D020B">
        <w:rPr>
          <w:rFonts w:ascii="Times New Roman" w:hAnsi="Times New Roman" w:cs="Times New Roman" w:hint="eastAsia"/>
          <w:b/>
          <w:szCs w:val="21"/>
        </w:rPr>
        <w:t>NTT DOCOMO:</w:t>
      </w:r>
      <w:r w:rsidRPr="005D020B">
        <w:rPr>
          <w:rFonts w:ascii="Times New Roman" w:eastAsia="MS Gothic" w:hAnsi="Times New Roman" w:cs="Times New Roman"/>
          <w:kern w:val="0"/>
          <w:szCs w:val="21"/>
          <w:lang w:eastAsia="ja-JP"/>
        </w:rPr>
        <w:t xml:space="preserve"> There are two options to specify the time window per UE.</w:t>
      </w:r>
    </w:p>
    <w:p w14:paraId="7529FECC" w14:textId="77777777" w:rsidR="005D020B" w:rsidRPr="005D020B" w:rsidRDefault="005D020B" w:rsidP="00C12764">
      <w:pPr>
        <w:pStyle w:val="af8"/>
        <w:numPr>
          <w:ilvl w:val="0"/>
          <w:numId w:val="9"/>
        </w:numPr>
        <w:ind w:firstLineChars="0"/>
        <w:rPr>
          <w:sz w:val="21"/>
          <w:szCs w:val="21"/>
          <w:lang w:eastAsia="zh-CN"/>
        </w:rPr>
      </w:pPr>
      <w:r w:rsidRPr="005D020B">
        <w:rPr>
          <w:rFonts w:hint="eastAsia"/>
          <w:sz w:val="21"/>
          <w:szCs w:val="21"/>
          <w:lang w:eastAsia="zh-CN"/>
        </w:rPr>
        <w:t>O</w:t>
      </w:r>
      <w:r w:rsidRPr="005D020B">
        <w:rPr>
          <w:sz w:val="21"/>
          <w:szCs w:val="21"/>
          <w:lang w:eastAsia="zh-CN"/>
        </w:rPr>
        <w:t>pt1: A time domain window is determined based on the specification, according to the UE capability.</w:t>
      </w:r>
    </w:p>
    <w:p w14:paraId="6720C1D5" w14:textId="77777777" w:rsidR="005D020B" w:rsidRPr="005D020B" w:rsidRDefault="005D020B" w:rsidP="00C12764">
      <w:pPr>
        <w:pStyle w:val="af8"/>
        <w:numPr>
          <w:ilvl w:val="0"/>
          <w:numId w:val="9"/>
        </w:numPr>
        <w:ind w:firstLineChars="0"/>
        <w:rPr>
          <w:sz w:val="21"/>
          <w:szCs w:val="21"/>
          <w:lang w:eastAsia="zh-CN"/>
        </w:rPr>
      </w:pPr>
      <w:r w:rsidRPr="005D020B">
        <w:rPr>
          <w:sz w:val="21"/>
          <w:szCs w:val="21"/>
          <w:lang w:eastAsia="zh-CN"/>
        </w:rPr>
        <w:t>Opt2: A time window is configured, according to the UE capability and channel quality.</w:t>
      </w:r>
    </w:p>
    <w:p w14:paraId="47803C5C" w14:textId="77777777" w:rsidR="005D020B" w:rsidRPr="005D020B" w:rsidRDefault="005D020B" w:rsidP="005D020B">
      <w:pPr>
        <w:pStyle w:val="Observation"/>
        <w:numPr>
          <w:ilvl w:val="0"/>
          <w:numId w:val="0"/>
        </w:numPr>
        <w:spacing w:after="180"/>
        <w:rPr>
          <w:rFonts w:ascii="Times New Roman" w:hAnsi="Times New Roman" w:cs="Times New Roman"/>
          <w:bCs w:val="0"/>
          <w:szCs w:val="21"/>
          <w:lang w:val="en-SG"/>
        </w:rPr>
      </w:pPr>
      <w:r w:rsidRPr="005D020B">
        <w:rPr>
          <w:rFonts w:ascii="Times New Roman" w:hAnsi="Times New Roman" w:cs="Times New Roman"/>
          <w:bCs w:val="0"/>
          <w:szCs w:val="21"/>
          <w:lang w:val="en-SG"/>
        </w:rPr>
        <w:t>Samsung:</w:t>
      </w:r>
      <w:r w:rsidRPr="005D020B">
        <w:rPr>
          <w:rFonts w:ascii="Times New Roman" w:hAnsi="Times New Roman" w:cs="Times New Roman" w:hint="eastAsia"/>
          <w:bCs w:val="0"/>
          <w:szCs w:val="21"/>
          <w:lang w:val="en-SG"/>
        </w:rPr>
        <w:t xml:space="preserve"> </w:t>
      </w:r>
      <w:r w:rsidRPr="005D020B">
        <w:rPr>
          <w:rFonts w:ascii="Times New Roman" w:hAnsi="Times New Roman" w:cs="Times New Roman"/>
          <w:b w:val="0"/>
          <w:bCs w:val="0"/>
          <w:szCs w:val="21"/>
          <w:lang w:val="en-SG"/>
        </w:rPr>
        <w:t>Support a same power, precoding, RV, and frequency position for a number of repetitions of a PUSCH transmission.</w:t>
      </w:r>
      <w:r w:rsidRPr="005D020B">
        <w:rPr>
          <w:rFonts w:ascii="Times New Roman" w:hAnsi="Times New Roman" w:cs="Times New Roman" w:hint="eastAsia"/>
          <w:b w:val="0"/>
          <w:bCs w:val="0"/>
          <w:szCs w:val="21"/>
          <w:lang w:val="en-SG"/>
        </w:rPr>
        <w:t xml:space="preserve"> And </w:t>
      </w:r>
      <w:r w:rsidRPr="005D020B">
        <w:rPr>
          <w:rFonts w:ascii="Times New Roman" w:hAnsi="Times New Roman" w:cs="Times New Roman" w:hint="eastAsia"/>
          <w:b w:val="0"/>
          <w:szCs w:val="21"/>
        </w:rPr>
        <w:t>d</w:t>
      </w:r>
      <w:r w:rsidRPr="005D020B">
        <w:rPr>
          <w:rFonts w:ascii="Times New Roman" w:hAnsi="Times New Roman" w:cs="Times New Roman"/>
          <w:b w:val="0"/>
          <w:szCs w:val="21"/>
        </w:rPr>
        <w:t>uring a time window, the UE skips application of TPC commands and does not update the CLPC adjustment state</w:t>
      </w:r>
    </w:p>
    <w:p w14:paraId="1D986260" w14:textId="6A9A7B01" w:rsidR="005D020B" w:rsidRPr="005D020B" w:rsidRDefault="001600DA" w:rsidP="005D020B">
      <w:pPr>
        <w:rPr>
          <w:rFonts w:ascii="Times New Roman" w:hAnsi="Times New Roman" w:cs="Times New Roman"/>
          <w:b/>
          <w:szCs w:val="21"/>
        </w:rPr>
      </w:pPr>
      <w:r>
        <w:rPr>
          <w:rFonts w:ascii="Times New Roman" w:hAnsi="Times New Roman" w:cs="Times New Roman" w:hint="eastAsia"/>
          <w:b/>
          <w:szCs w:val="21"/>
        </w:rPr>
        <w:t>CTC</w:t>
      </w:r>
      <w:r w:rsidR="005D020B" w:rsidRPr="005D020B">
        <w:rPr>
          <w:rFonts w:ascii="Times New Roman" w:hAnsi="Times New Roman" w:cs="Times New Roman"/>
          <w:b/>
          <w:szCs w:val="21"/>
        </w:rPr>
        <w:t>:</w:t>
      </w:r>
      <w:r w:rsidR="005D020B" w:rsidRPr="005D020B">
        <w:rPr>
          <w:rFonts w:ascii="Times New Roman" w:hAnsi="Times New Roman" w:cs="Times New Roman" w:hint="eastAsia"/>
          <w:b/>
          <w:szCs w:val="21"/>
        </w:rPr>
        <w:t xml:space="preserve"> </w:t>
      </w:r>
      <w:r w:rsidR="005D020B" w:rsidRPr="005D020B">
        <w:rPr>
          <w:rFonts w:ascii="Times New Roman" w:hAnsi="Times New Roman" w:cs="Times New Roman"/>
          <w:szCs w:val="21"/>
        </w:rPr>
        <w:t>Send an LS to RAN4 asking whether the duration of maintaining power consistency and phase continuity among PUSCH transmissions will be defined based on UE capability and the length of duration if defined.</w:t>
      </w:r>
    </w:p>
    <w:p w14:paraId="64A3DE4A" w14:textId="30905F5E" w:rsidR="004A7B28" w:rsidRDefault="009B743D" w:rsidP="00BB6008">
      <w:pPr>
        <w:pStyle w:val="Observation"/>
        <w:numPr>
          <w:ilvl w:val="0"/>
          <w:numId w:val="0"/>
        </w:numPr>
        <w:spacing w:after="180"/>
        <w:ind w:left="360" w:hanging="360"/>
        <w:rPr>
          <w:rFonts w:ascii="Times New Roman" w:eastAsia="Times New Roman" w:hAnsi="Times New Roman" w:cs="Times New Roman"/>
          <w:b w:val="0"/>
          <w:bCs w:val="0"/>
          <w:kern w:val="0"/>
          <w:szCs w:val="21"/>
          <w:lang w:eastAsia="en-US"/>
        </w:rPr>
      </w:pPr>
      <w:r w:rsidRPr="00BB6008">
        <w:rPr>
          <w:rFonts w:ascii="Times New Roman" w:hAnsi="Times New Roman" w:cs="Times New Roman"/>
          <w:bCs w:val="0"/>
          <w:szCs w:val="21"/>
        </w:rPr>
        <w:t>Sierra Wireless</w:t>
      </w:r>
      <w:r w:rsidR="00BB6008" w:rsidRPr="00BB6008">
        <w:rPr>
          <w:rFonts w:ascii="Times New Roman" w:hAnsi="Times New Roman" w:cs="Times New Roman"/>
          <w:bCs w:val="0"/>
          <w:szCs w:val="21"/>
        </w:rPr>
        <w:t>:</w:t>
      </w:r>
      <w:r w:rsidR="00BB6008">
        <w:rPr>
          <w:rFonts w:cstheme="minorHAnsi"/>
        </w:rPr>
        <w:t xml:space="preserve"> </w:t>
      </w:r>
      <w:r w:rsidR="004A7B28" w:rsidRPr="00BB6008">
        <w:rPr>
          <w:rFonts w:ascii="Times New Roman" w:eastAsia="Times New Roman" w:hAnsi="Times New Roman" w:cs="Times New Roman"/>
          <w:b w:val="0"/>
          <w:bCs w:val="0"/>
          <w:kern w:val="0"/>
          <w:szCs w:val="21"/>
          <w:lang w:eastAsia="en-US"/>
        </w:rPr>
        <w:t>UE signals a time window capability &amp; gNB signals a required time window</w:t>
      </w:r>
      <w:r w:rsidR="009178E1">
        <w:rPr>
          <w:rFonts w:ascii="Times New Roman" w:eastAsia="Times New Roman" w:hAnsi="Times New Roman" w:cs="Times New Roman"/>
          <w:b w:val="0"/>
          <w:bCs w:val="0"/>
          <w:kern w:val="0"/>
          <w:szCs w:val="21"/>
          <w:lang w:eastAsia="en-US"/>
        </w:rPr>
        <w:t>.</w:t>
      </w:r>
    </w:p>
    <w:p w14:paraId="20F1FD7E" w14:textId="0AF7063B" w:rsidR="009178E1" w:rsidRDefault="009178E1" w:rsidP="009178E1">
      <w:pPr>
        <w:rPr>
          <w:rFonts w:ascii="Times New Roman" w:hAnsi="Times New Roman" w:cs="Times New Roman"/>
          <w:szCs w:val="21"/>
        </w:rPr>
      </w:pPr>
      <w:r w:rsidRPr="009178E1">
        <w:rPr>
          <w:rFonts w:ascii="Times New Roman" w:hAnsi="Times New Roman" w:cs="Times New Roman"/>
          <w:b/>
          <w:szCs w:val="21"/>
        </w:rPr>
        <w:t xml:space="preserve">Qualcomm: </w:t>
      </w:r>
      <w:r w:rsidRPr="009178E1">
        <w:rPr>
          <w:rFonts w:ascii="Times New Roman" w:hAnsi="Times New Roman" w:cs="Times New Roman"/>
          <w:szCs w:val="21"/>
        </w:rPr>
        <w:t>proposed to allow UE to signal indication in the UCI multiplexing with PUSCH transmission. The indication can indicate whether the PUSCH transmission is coherent with respect to the previous PUSCH transmission or whether the PUSCH transmission is coherent with respect to the next PUSCH transmission as illustrated</w:t>
      </w:r>
      <w:r>
        <w:rPr>
          <w:rFonts w:ascii="Times New Roman" w:hAnsi="Times New Roman" w:cs="Times New Roman"/>
          <w:szCs w:val="21"/>
        </w:rPr>
        <w:t>.</w:t>
      </w:r>
    </w:p>
    <w:p w14:paraId="1B5C033F" w14:textId="022E2B62" w:rsidR="00E07CF9" w:rsidRPr="005D020B" w:rsidRDefault="00E07CF9" w:rsidP="00E07CF9">
      <w:pPr>
        <w:rPr>
          <w:rFonts w:ascii="Times New Roman" w:eastAsia="宋体" w:hAnsi="Times New Roman" w:cs="Times New Roman"/>
          <w:kern w:val="0"/>
          <w:szCs w:val="21"/>
          <w:lang w:val="en-GB"/>
        </w:rPr>
      </w:pPr>
      <w:r w:rsidRPr="003E1B33">
        <w:rPr>
          <w:rFonts w:ascii="Times New Roman" w:hAnsi="Times New Roman" w:cs="Times New Roman"/>
          <w:b/>
          <w:szCs w:val="21"/>
        </w:rPr>
        <w:t>Lenovo/Motorola:</w:t>
      </w:r>
      <w:r>
        <w:rPr>
          <w:rFonts w:ascii="Times New Roman" w:eastAsia="宋体" w:hAnsi="Times New Roman" w:cs="Times New Roman"/>
          <w:kern w:val="0"/>
          <w:szCs w:val="21"/>
          <w:lang w:val="en-GB"/>
        </w:rPr>
        <w:t xml:space="preserve"> the m</w:t>
      </w:r>
      <w:r w:rsidRPr="005D020B">
        <w:rPr>
          <w:rFonts w:ascii="Times New Roman" w:eastAsia="宋体" w:hAnsi="Times New Roman" w:cs="Times New Roman"/>
          <w:kern w:val="0"/>
          <w:szCs w:val="21"/>
          <w:lang w:val="en-GB"/>
        </w:rPr>
        <w:t>aximum duration for the time-domain window should be determined based on the minimum of following two durations:</w:t>
      </w:r>
    </w:p>
    <w:p w14:paraId="33F55A62" w14:textId="77777777" w:rsidR="00E07CF9" w:rsidRPr="005D020B" w:rsidRDefault="00E07CF9" w:rsidP="00E07CF9">
      <w:pPr>
        <w:pStyle w:val="af8"/>
        <w:numPr>
          <w:ilvl w:val="0"/>
          <w:numId w:val="9"/>
        </w:numPr>
        <w:ind w:firstLineChars="0"/>
        <w:rPr>
          <w:sz w:val="21"/>
          <w:szCs w:val="21"/>
        </w:rPr>
      </w:pPr>
      <w:r w:rsidRPr="005D020B">
        <w:rPr>
          <w:sz w:val="21"/>
          <w:szCs w:val="21"/>
        </w:rPr>
        <w:t>Maximum duration for which power consistency and phase continuity can be maintained</w:t>
      </w:r>
    </w:p>
    <w:p w14:paraId="66993AEA" w14:textId="77777777" w:rsidR="00E07CF9" w:rsidRPr="005D020B" w:rsidRDefault="00E07CF9" w:rsidP="00E07CF9">
      <w:pPr>
        <w:pStyle w:val="af8"/>
        <w:numPr>
          <w:ilvl w:val="0"/>
          <w:numId w:val="9"/>
        </w:numPr>
        <w:ind w:firstLineChars="0"/>
        <w:rPr>
          <w:sz w:val="21"/>
          <w:szCs w:val="21"/>
        </w:rPr>
      </w:pPr>
      <w:r w:rsidRPr="005D020B">
        <w:rPr>
          <w:sz w:val="21"/>
          <w:szCs w:val="21"/>
        </w:rPr>
        <w:t>Maximum duration of PUSCH transmissions (depend on maximum value of repetition factor)</w:t>
      </w:r>
    </w:p>
    <w:p w14:paraId="29C8E971" w14:textId="1BB05458" w:rsidR="00075939" w:rsidRDefault="00075939" w:rsidP="009178E1">
      <w:pPr>
        <w:rPr>
          <w:rFonts w:ascii="Times New Roman" w:hAnsi="Times New Roman" w:cs="Times New Roman"/>
          <w:b/>
          <w:szCs w:val="21"/>
        </w:rPr>
      </w:pPr>
    </w:p>
    <w:p w14:paraId="61CD1C2C" w14:textId="77777777" w:rsidR="00075939" w:rsidRPr="00A7219C" w:rsidRDefault="00075939" w:rsidP="00075939">
      <w:pPr>
        <w:pStyle w:val="Observation"/>
        <w:numPr>
          <w:ilvl w:val="0"/>
          <w:numId w:val="0"/>
        </w:numPr>
        <w:spacing w:after="180"/>
        <w:ind w:left="360" w:hanging="360"/>
        <w:rPr>
          <w:rFonts w:ascii="Times New Roman" w:hAnsi="Times New Roman" w:cs="Times New Roman"/>
          <w:bCs w:val="0"/>
        </w:rPr>
      </w:pPr>
      <w:r w:rsidRPr="00A7219C">
        <w:rPr>
          <w:rFonts w:ascii="Times New Roman" w:hAnsi="Times New Roman" w:cs="Times New Roman" w:hint="eastAsia"/>
          <w:bCs w:val="0"/>
          <w:highlight w:val="yellow"/>
        </w:rPr>
        <w:t>O</w:t>
      </w:r>
      <w:r w:rsidRPr="00A7219C">
        <w:rPr>
          <w:rFonts w:ascii="Times New Roman" w:hAnsi="Times New Roman" w:cs="Times New Roman"/>
          <w:bCs w:val="0"/>
          <w:highlight w:val="yellow"/>
        </w:rPr>
        <w:t>pen issues:</w:t>
      </w:r>
      <w:r w:rsidRPr="00A7219C">
        <w:rPr>
          <w:rFonts w:ascii="Times New Roman" w:hAnsi="Times New Roman" w:cs="Times New Roman"/>
          <w:bCs w:val="0"/>
        </w:rPr>
        <w:t xml:space="preserve"> </w:t>
      </w:r>
    </w:p>
    <w:p w14:paraId="14BEABEA" w14:textId="7446F9DC" w:rsidR="00075939" w:rsidRPr="003E1B33" w:rsidRDefault="00075939" w:rsidP="00075939">
      <w:pPr>
        <w:pStyle w:val="a8"/>
        <w:numPr>
          <w:ilvl w:val="0"/>
          <w:numId w:val="21"/>
        </w:numPr>
        <w:spacing w:beforeLines="0" w:before="0" w:after="0" w:line="240" w:lineRule="auto"/>
        <w:rPr>
          <w:rFonts w:ascii="Times New Roman" w:eastAsia="宋体" w:hAnsi="Times New Roman"/>
          <w:sz w:val="21"/>
          <w:szCs w:val="21"/>
        </w:rPr>
      </w:pPr>
      <w:r w:rsidRPr="003E1B33">
        <w:rPr>
          <w:rFonts w:ascii="Times New Roman" w:eastAsia="宋体" w:hAnsi="Times New Roman" w:hint="eastAsia"/>
          <w:sz w:val="21"/>
          <w:szCs w:val="21"/>
        </w:rPr>
        <w:t>Whether to specify the window</w:t>
      </w:r>
    </w:p>
    <w:p w14:paraId="61EC6807" w14:textId="22510839" w:rsidR="00075939" w:rsidRPr="003E1B33" w:rsidRDefault="00075939" w:rsidP="00075939">
      <w:pPr>
        <w:pStyle w:val="a8"/>
        <w:numPr>
          <w:ilvl w:val="0"/>
          <w:numId w:val="21"/>
        </w:numPr>
        <w:spacing w:beforeLines="0" w:before="0" w:after="0" w:line="240" w:lineRule="auto"/>
        <w:rPr>
          <w:rFonts w:ascii="Times New Roman" w:eastAsia="宋体" w:hAnsi="Times New Roman"/>
          <w:sz w:val="21"/>
          <w:szCs w:val="21"/>
        </w:rPr>
      </w:pPr>
      <w:r w:rsidRPr="003E1B33">
        <w:rPr>
          <w:rFonts w:ascii="Times New Roman" w:eastAsia="宋体" w:hAnsi="Times New Roman"/>
          <w:sz w:val="21"/>
          <w:szCs w:val="21"/>
        </w:rPr>
        <w:t>L</w:t>
      </w:r>
      <w:r w:rsidRPr="003E1B33">
        <w:rPr>
          <w:rFonts w:ascii="Times New Roman" w:eastAsia="宋体" w:hAnsi="Times New Roman" w:hint="eastAsia"/>
          <w:sz w:val="21"/>
          <w:szCs w:val="21"/>
        </w:rPr>
        <w:t>ength of the time window</w:t>
      </w:r>
    </w:p>
    <w:p w14:paraId="57699505" w14:textId="1828BACD" w:rsidR="00075939" w:rsidRPr="003E1B33" w:rsidRDefault="00075939" w:rsidP="003E1B33">
      <w:pPr>
        <w:pStyle w:val="a8"/>
        <w:numPr>
          <w:ilvl w:val="0"/>
          <w:numId w:val="21"/>
        </w:numPr>
        <w:spacing w:beforeLines="0" w:before="0" w:after="0" w:line="240" w:lineRule="auto"/>
        <w:rPr>
          <w:rFonts w:ascii="Times New Roman" w:eastAsia="宋体" w:hAnsi="Times New Roman"/>
          <w:sz w:val="21"/>
          <w:szCs w:val="21"/>
        </w:rPr>
      </w:pPr>
      <w:r w:rsidRPr="003E1B33">
        <w:rPr>
          <w:rFonts w:ascii="Times New Roman" w:eastAsia="宋体" w:hAnsi="Times New Roman"/>
          <w:sz w:val="21"/>
          <w:szCs w:val="21"/>
        </w:rPr>
        <w:t>Single or multiple time domain windows</w:t>
      </w:r>
    </w:p>
    <w:p w14:paraId="19B532C6" w14:textId="7FBD0894" w:rsidR="00075939" w:rsidRPr="003E1B33" w:rsidRDefault="00075939" w:rsidP="00075939">
      <w:pPr>
        <w:pStyle w:val="a8"/>
        <w:numPr>
          <w:ilvl w:val="0"/>
          <w:numId w:val="21"/>
        </w:numPr>
        <w:spacing w:beforeLines="0" w:before="0" w:after="0" w:line="240" w:lineRule="auto"/>
        <w:rPr>
          <w:rFonts w:ascii="Times New Roman" w:eastAsia="宋体" w:hAnsi="Times New Roman"/>
          <w:sz w:val="21"/>
          <w:szCs w:val="21"/>
        </w:rPr>
      </w:pPr>
      <w:r w:rsidRPr="003E1B33">
        <w:rPr>
          <w:rFonts w:ascii="Times New Roman" w:eastAsia="宋体" w:hAnsi="Times New Roman"/>
          <w:sz w:val="21"/>
          <w:szCs w:val="21"/>
        </w:rPr>
        <w:t>Relation with UE capability</w:t>
      </w:r>
    </w:p>
    <w:p w14:paraId="56A06199" w14:textId="5492FFA7" w:rsidR="00075939" w:rsidRPr="003E1B33" w:rsidRDefault="00075939" w:rsidP="003E1B33">
      <w:pPr>
        <w:pStyle w:val="a8"/>
        <w:numPr>
          <w:ilvl w:val="0"/>
          <w:numId w:val="21"/>
        </w:numPr>
        <w:spacing w:beforeLines="0" w:before="0" w:after="0" w:line="240" w:lineRule="auto"/>
        <w:rPr>
          <w:rFonts w:ascii="Times New Roman" w:eastAsia="宋体" w:hAnsi="Times New Roman"/>
          <w:sz w:val="21"/>
          <w:szCs w:val="21"/>
        </w:rPr>
      </w:pPr>
      <w:r w:rsidRPr="003E1B33">
        <w:rPr>
          <w:rFonts w:ascii="Times New Roman" w:eastAsia="宋体" w:hAnsi="Times New Roman"/>
          <w:sz w:val="21"/>
          <w:szCs w:val="21"/>
        </w:rPr>
        <w:t xml:space="preserve">Signalling </w:t>
      </w:r>
      <w:r w:rsidR="007172D5">
        <w:rPr>
          <w:rFonts w:ascii="Times New Roman" w:eastAsia="宋体" w:hAnsi="Times New Roman"/>
          <w:sz w:val="21"/>
          <w:szCs w:val="21"/>
        </w:rPr>
        <w:t xml:space="preserve">design for </w:t>
      </w:r>
      <w:r w:rsidR="007172D5" w:rsidRPr="00CD4AFC">
        <w:rPr>
          <w:rFonts w:ascii="Times New Roman" w:eastAsia="宋体" w:hAnsi="Times New Roman" w:hint="eastAsia"/>
          <w:sz w:val="21"/>
          <w:szCs w:val="21"/>
        </w:rPr>
        <w:t>the time window</w:t>
      </w:r>
    </w:p>
    <w:p w14:paraId="055821AB" w14:textId="21103D6B" w:rsidR="007172D5" w:rsidRDefault="007172D5"/>
    <w:p w14:paraId="0FAA4B1E" w14:textId="77777777" w:rsidR="004570F9" w:rsidRDefault="0087306B">
      <w:pPr>
        <w:pStyle w:val="2"/>
        <w:spacing w:before="156" w:after="156"/>
        <w:rPr>
          <w:rFonts w:ascii="Arial" w:hAnsi="Arial" w:cs="Arial"/>
        </w:rPr>
      </w:pPr>
      <w:r>
        <w:rPr>
          <w:rFonts w:ascii="Arial" w:hAnsi="Arial" w:cs="Arial"/>
        </w:rPr>
        <w:t>2.4 Inter-slot frequency hopping with inter-slot bundling</w:t>
      </w:r>
    </w:p>
    <w:p w14:paraId="214A7844" w14:textId="5D8977AA" w:rsidR="007E072D" w:rsidRPr="003E1B33" w:rsidRDefault="007E072D" w:rsidP="007E072D">
      <w:pPr>
        <w:rPr>
          <w:rFonts w:ascii="Times New Roman" w:eastAsia="宋体" w:hAnsi="Times New Roman" w:cs="Times New Roman"/>
          <w:b/>
          <w:kern w:val="0"/>
          <w:szCs w:val="21"/>
          <w:lang w:val="en-GB"/>
        </w:rPr>
      </w:pPr>
      <w:r w:rsidRPr="003E1B33">
        <w:rPr>
          <w:rFonts w:ascii="Times New Roman" w:eastAsia="宋体" w:hAnsi="Times New Roman" w:cs="Times New Roman"/>
          <w:b/>
          <w:kern w:val="0"/>
          <w:szCs w:val="21"/>
          <w:lang w:val="en-GB"/>
        </w:rPr>
        <w:t>Companies’ view</w:t>
      </w:r>
      <w:r w:rsidR="00992897" w:rsidRPr="003E1B33">
        <w:rPr>
          <w:rFonts w:ascii="Times New Roman" w:eastAsia="宋体" w:hAnsi="Times New Roman" w:cs="Times New Roman" w:hint="eastAsia"/>
          <w:b/>
          <w:kern w:val="0"/>
          <w:szCs w:val="21"/>
          <w:lang w:val="en-GB"/>
        </w:rPr>
        <w:t>s</w:t>
      </w:r>
      <w:r w:rsidRPr="003E1B33">
        <w:rPr>
          <w:rFonts w:ascii="Times New Roman" w:eastAsia="宋体" w:hAnsi="Times New Roman" w:cs="Times New Roman"/>
          <w:b/>
          <w:kern w:val="0"/>
          <w:szCs w:val="21"/>
          <w:lang w:val="en-GB"/>
        </w:rPr>
        <w:t xml:space="preserve"> are</w:t>
      </w:r>
      <w:r w:rsidRPr="003E1B33">
        <w:rPr>
          <w:rFonts w:ascii="Times New Roman" w:eastAsia="宋体" w:hAnsi="Times New Roman" w:cs="Times New Roman" w:hint="eastAsia"/>
          <w:b/>
          <w:kern w:val="0"/>
          <w:szCs w:val="21"/>
          <w:lang w:val="en-GB"/>
        </w:rPr>
        <w:t xml:space="preserve"> summarized as follows:</w:t>
      </w:r>
    </w:p>
    <w:p w14:paraId="40F4974E" w14:textId="65245EEE" w:rsidR="007E072D" w:rsidRDefault="00A2700B" w:rsidP="007E072D">
      <w:pPr>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 xml:space="preserve">Issue </w:t>
      </w:r>
      <w:r>
        <w:rPr>
          <w:rFonts w:ascii="Times New Roman" w:eastAsia="宋体" w:hAnsi="Times New Roman" w:cs="Times New Roman"/>
          <w:b/>
          <w:kern w:val="0"/>
          <w:szCs w:val="21"/>
          <w:lang w:val="en-GB"/>
        </w:rPr>
        <w:t>1</w:t>
      </w:r>
      <w:r w:rsidRPr="005E5281">
        <w:rPr>
          <w:rFonts w:ascii="Times New Roman" w:eastAsia="宋体" w:hAnsi="Times New Roman" w:cs="Times New Roman" w:hint="eastAsia"/>
          <w:b/>
          <w:kern w:val="0"/>
          <w:szCs w:val="21"/>
          <w:lang w:val="en-GB"/>
        </w:rPr>
        <w:t>:</w:t>
      </w:r>
      <w:r>
        <w:rPr>
          <w:rFonts w:ascii="Times New Roman" w:eastAsia="宋体" w:hAnsi="Times New Roman" w:cs="Times New Roman"/>
          <w:b/>
          <w:kern w:val="0"/>
          <w:szCs w:val="21"/>
          <w:lang w:val="en-GB"/>
        </w:rPr>
        <w:t xml:space="preserve"> </w:t>
      </w:r>
      <w:r w:rsidR="007E072D">
        <w:rPr>
          <w:rFonts w:ascii="Times New Roman" w:eastAsia="宋体" w:hAnsi="Times New Roman" w:cs="Times New Roman" w:hint="eastAsia"/>
          <w:kern w:val="0"/>
          <w:szCs w:val="21"/>
          <w:lang w:val="en-GB"/>
        </w:rPr>
        <w:t xml:space="preserve">The relationship between the size of time window and </w:t>
      </w:r>
      <w:r w:rsidR="0082216C" w:rsidRPr="0082216C">
        <w:rPr>
          <w:rFonts w:ascii="Times New Roman" w:eastAsia="宋体" w:hAnsi="Times New Roman" w:cs="Times New Roman"/>
          <w:kern w:val="0"/>
          <w:szCs w:val="21"/>
          <w:lang w:val="en-GB"/>
        </w:rPr>
        <w:t>the bundle size (time domain hopping interval)</w:t>
      </w:r>
      <w:r w:rsidR="007E072D">
        <w:rPr>
          <w:rFonts w:ascii="Times New Roman" w:eastAsia="宋体" w:hAnsi="Times New Roman" w:cs="Times New Roman" w:hint="eastAsia"/>
          <w:kern w:val="0"/>
          <w:szCs w:val="21"/>
          <w:lang w:val="en-GB"/>
        </w:rPr>
        <w:t>.</w:t>
      </w:r>
    </w:p>
    <w:p w14:paraId="025D5392" w14:textId="77777777" w:rsidR="007E072D" w:rsidRDefault="007E072D" w:rsidP="00C12764">
      <w:pPr>
        <w:pStyle w:val="af8"/>
        <w:numPr>
          <w:ilvl w:val="0"/>
          <w:numId w:val="9"/>
        </w:numPr>
        <w:ind w:firstLineChars="0"/>
        <w:rPr>
          <w:sz w:val="21"/>
          <w:szCs w:val="21"/>
        </w:rPr>
      </w:pPr>
      <w:r>
        <w:rPr>
          <w:sz w:val="21"/>
          <w:szCs w:val="21"/>
        </w:rPr>
        <w:lastRenderedPageBreak/>
        <w:t xml:space="preserve">Option 1: Smaller than the size of </w:t>
      </w:r>
      <w:r>
        <w:rPr>
          <w:szCs w:val="21"/>
          <w:lang w:val="en-GB"/>
        </w:rPr>
        <w:t>time domain</w:t>
      </w:r>
      <w:r>
        <w:rPr>
          <w:sz w:val="21"/>
          <w:szCs w:val="21"/>
          <w:lang w:val="en-GB"/>
        </w:rPr>
        <w:t xml:space="preserve"> window</w:t>
      </w:r>
    </w:p>
    <w:p w14:paraId="515BBF69" w14:textId="77777777" w:rsidR="007E072D" w:rsidRDefault="007E072D" w:rsidP="00C12764">
      <w:pPr>
        <w:pStyle w:val="af8"/>
        <w:numPr>
          <w:ilvl w:val="1"/>
          <w:numId w:val="9"/>
        </w:numPr>
        <w:ind w:firstLineChars="0"/>
        <w:rPr>
          <w:sz w:val="21"/>
          <w:szCs w:val="21"/>
        </w:rPr>
      </w:pPr>
      <w:r>
        <w:rPr>
          <w:rFonts w:hint="eastAsia"/>
          <w:sz w:val="21"/>
          <w:szCs w:val="21"/>
          <w:lang w:eastAsia="zh-CN"/>
        </w:rPr>
        <w:t>CTC</w:t>
      </w:r>
    </w:p>
    <w:p w14:paraId="47CB01E7" w14:textId="77777777" w:rsidR="007E072D" w:rsidRDefault="007E072D" w:rsidP="00C12764">
      <w:pPr>
        <w:pStyle w:val="af8"/>
        <w:numPr>
          <w:ilvl w:val="0"/>
          <w:numId w:val="9"/>
        </w:numPr>
        <w:ind w:firstLineChars="0"/>
        <w:rPr>
          <w:sz w:val="21"/>
          <w:szCs w:val="21"/>
        </w:rPr>
      </w:pPr>
      <w:r>
        <w:rPr>
          <w:sz w:val="21"/>
          <w:szCs w:val="21"/>
        </w:rPr>
        <w:t xml:space="preserve">Option 2: Equal to the size of </w:t>
      </w:r>
      <w:r>
        <w:rPr>
          <w:szCs w:val="21"/>
          <w:lang w:val="en-GB"/>
        </w:rPr>
        <w:t>time domain</w:t>
      </w:r>
      <w:r>
        <w:rPr>
          <w:sz w:val="21"/>
          <w:szCs w:val="21"/>
        </w:rPr>
        <w:t xml:space="preserve"> window</w:t>
      </w:r>
    </w:p>
    <w:p w14:paraId="5214D4D5" w14:textId="77777777" w:rsidR="007E072D" w:rsidRDefault="007E072D" w:rsidP="00C12764">
      <w:pPr>
        <w:pStyle w:val="af8"/>
        <w:numPr>
          <w:ilvl w:val="1"/>
          <w:numId w:val="9"/>
        </w:numPr>
        <w:ind w:firstLineChars="0"/>
        <w:rPr>
          <w:sz w:val="21"/>
          <w:szCs w:val="21"/>
        </w:rPr>
      </w:pPr>
      <w:r>
        <w:rPr>
          <w:rFonts w:hint="eastAsia"/>
          <w:sz w:val="21"/>
          <w:szCs w:val="21"/>
          <w:lang w:eastAsia="zh-CN"/>
        </w:rPr>
        <w:t xml:space="preserve">CTC, LG, </w:t>
      </w:r>
      <w:r w:rsidRPr="00946453">
        <w:rPr>
          <w:sz w:val="21"/>
          <w:szCs w:val="21"/>
          <w:lang w:eastAsia="zh-CN"/>
        </w:rPr>
        <w:t>NTT DOCOMO</w:t>
      </w:r>
    </w:p>
    <w:p w14:paraId="0435C806" w14:textId="77777777" w:rsidR="007E072D" w:rsidRDefault="007E072D" w:rsidP="00C12764">
      <w:pPr>
        <w:pStyle w:val="af8"/>
        <w:numPr>
          <w:ilvl w:val="0"/>
          <w:numId w:val="9"/>
        </w:numPr>
        <w:ind w:firstLineChars="0"/>
        <w:rPr>
          <w:sz w:val="21"/>
          <w:szCs w:val="21"/>
        </w:rPr>
      </w:pPr>
      <w:r>
        <w:rPr>
          <w:sz w:val="21"/>
          <w:szCs w:val="21"/>
        </w:rPr>
        <w:t xml:space="preserve">Option </w:t>
      </w:r>
      <w:r>
        <w:rPr>
          <w:rFonts w:hint="eastAsia"/>
          <w:sz w:val="21"/>
          <w:szCs w:val="21"/>
          <w:lang w:eastAsia="zh-CN"/>
        </w:rPr>
        <w:t>3</w:t>
      </w:r>
      <w:r>
        <w:rPr>
          <w:sz w:val="21"/>
          <w:szCs w:val="21"/>
        </w:rPr>
        <w:t xml:space="preserve">: </w:t>
      </w:r>
      <w:r>
        <w:rPr>
          <w:rFonts w:hint="eastAsia"/>
          <w:sz w:val="21"/>
          <w:szCs w:val="21"/>
          <w:lang w:eastAsia="zh-CN"/>
        </w:rPr>
        <w:t xml:space="preserve">Large than </w:t>
      </w:r>
      <w:r>
        <w:rPr>
          <w:sz w:val="21"/>
          <w:szCs w:val="21"/>
        </w:rPr>
        <w:t xml:space="preserve">the size of </w:t>
      </w:r>
      <w:r>
        <w:rPr>
          <w:szCs w:val="21"/>
          <w:lang w:val="en-GB"/>
        </w:rPr>
        <w:t>time domain</w:t>
      </w:r>
      <w:r>
        <w:rPr>
          <w:sz w:val="21"/>
          <w:szCs w:val="21"/>
        </w:rPr>
        <w:t xml:space="preserve"> window</w:t>
      </w:r>
    </w:p>
    <w:p w14:paraId="1E473D16" w14:textId="77777777" w:rsidR="007E072D" w:rsidRDefault="007E072D" w:rsidP="00C12764">
      <w:pPr>
        <w:pStyle w:val="af8"/>
        <w:numPr>
          <w:ilvl w:val="1"/>
          <w:numId w:val="9"/>
        </w:numPr>
        <w:ind w:firstLineChars="0"/>
        <w:rPr>
          <w:sz w:val="21"/>
          <w:szCs w:val="21"/>
        </w:rPr>
      </w:pPr>
      <w:r>
        <w:rPr>
          <w:rFonts w:hint="eastAsia"/>
          <w:sz w:val="21"/>
          <w:szCs w:val="21"/>
          <w:lang w:eastAsia="zh-CN"/>
        </w:rPr>
        <w:t>LG</w:t>
      </w:r>
    </w:p>
    <w:p w14:paraId="2DFF4398" w14:textId="1792D56D" w:rsidR="007E072D" w:rsidRPr="005E5281" w:rsidRDefault="007E072D" w:rsidP="007E072D">
      <w:pPr>
        <w:rPr>
          <w:rFonts w:ascii="Times New Roman" w:eastAsia="宋体" w:hAnsi="Times New Roman" w:cs="Times New Roman"/>
          <w:b/>
          <w:kern w:val="0"/>
          <w:szCs w:val="21"/>
          <w:lang w:val="en-GB"/>
        </w:rPr>
      </w:pPr>
      <w:r w:rsidRPr="005E5281">
        <w:rPr>
          <w:rFonts w:ascii="Times New Roman" w:eastAsia="宋体" w:hAnsi="Times New Roman" w:cs="Times New Roman" w:hint="eastAsia"/>
          <w:b/>
          <w:kern w:val="0"/>
          <w:szCs w:val="21"/>
          <w:lang w:val="en-GB"/>
        </w:rPr>
        <w:t>Issue 2:</w:t>
      </w:r>
      <w:r>
        <w:rPr>
          <w:rFonts w:ascii="Times New Roman" w:eastAsia="宋体" w:hAnsi="Times New Roman" w:cs="Times New Roman" w:hint="eastAsia"/>
          <w:b/>
          <w:kern w:val="0"/>
          <w:szCs w:val="21"/>
          <w:lang w:val="en-GB"/>
        </w:rPr>
        <w:t xml:space="preserve"> </w:t>
      </w:r>
      <w:r w:rsidR="00FE1676">
        <w:rPr>
          <w:rFonts w:ascii="Times New Roman" w:eastAsia="宋体" w:hAnsi="Times New Roman" w:cs="Times New Roman" w:hint="eastAsia"/>
          <w:kern w:val="0"/>
          <w:szCs w:val="21"/>
          <w:lang w:val="en-GB"/>
        </w:rPr>
        <w:t>E</w:t>
      </w:r>
      <w:r w:rsidR="00A2700B">
        <w:rPr>
          <w:rFonts w:ascii="Times New Roman" w:eastAsia="宋体" w:hAnsi="Times New Roman" w:cs="Times New Roman"/>
          <w:kern w:val="0"/>
          <w:szCs w:val="21"/>
          <w:lang w:val="en-GB"/>
        </w:rPr>
        <w:t>xplicit or implicit</w:t>
      </w:r>
      <w:r>
        <w:rPr>
          <w:rFonts w:ascii="Times New Roman" w:eastAsia="宋体" w:hAnsi="Times New Roman" w:cs="Times New Roman" w:hint="eastAsia"/>
          <w:kern w:val="0"/>
          <w:szCs w:val="21"/>
          <w:lang w:val="en-GB"/>
        </w:rPr>
        <w:t>.</w:t>
      </w:r>
    </w:p>
    <w:p w14:paraId="34D0E673" w14:textId="77777777" w:rsidR="007E072D" w:rsidRDefault="007E072D" w:rsidP="00C12764">
      <w:pPr>
        <w:pStyle w:val="af8"/>
        <w:numPr>
          <w:ilvl w:val="0"/>
          <w:numId w:val="9"/>
        </w:numPr>
        <w:ind w:firstLineChars="0"/>
        <w:rPr>
          <w:sz w:val="21"/>
          <w:szCs w:val="21"/>
        </w:rPr>
      </w:pPr>
      <w:r>
        <w:rPr>
          <w:sz w:val="21"/>
          <w:szCs w:val="21"/>
        </w:rPr>
        <w:t xml:space="preserve">Option 1: </w:t>
      </w:r>
      <w:r>
        <w:rPr>
          <w:rFonts w:hint="eastAsia"/>
          <w:sz w:val="21"/>
          <w:szCs w:val="21"/>
          <w:lang w:eastAsia="zh-CN"/>
        </w:rPr>
        <w:t xml:space="preserve">Explicit indicated by </w:t>
      </w:r>
      <w:r>
        <w:rPr>
          <w:sz w:val="21"/>
          <w:szCs w:val="21"/>
          <w:lang w:eastAsia="zh-CN"/>
        </w:rPr>
        <w:t>signaling</w:t>
      </w:r>
      <w:r>
        <w:rPr>
          <w:rFonts w:hint="eastAsia"/>
          <w:sz w:val="21"/>
          <w:szCs w:val="21"/>
          <w:lang w:eastAsia="zh-CN"/>
        </w:rPr>
        <w:t>, e.g. RRC or DCI</w:t>
      </w:r>
    </w:p>
    <w:p w14:paraId="4D25A783" w14:textId="22F35332" w:rsidR="007E072D" w:rsidRDefault="00CF28A3" w:rsidP="00C12764">
      <w:pPr>
        <w:pStyle w:val="af8"/>
        <w:numPr>
          <w:ilvl w:val="1"/>
          <w:numId w:val="9"/>
        </w:numPr>
        <w:ind w:firstLineChars="0"/>
        <w:rPr>
          <w:sz w:val="21"/>
          <w:szCs w:val="21"/>
        </w:rPr>
      </w:pPr>
      <w:r>
        <w:rPr>
          <w:sz w:val="21"/>
          <w:szCs w:val="21"/>
          <w:lang w:eastAsia="zh-CN"/>
        </w:rPr>
        <w:t xml:space="preserve">ZTE, </w:t>
      </w:r>
      <w:r w:rsidR="007E072D">
        <w:rPr>
          <w:rFonts w:hint="eastAsia"/>
          <w:sz w:val="21"/>
          <w:szCs w:val="21"/>
          <w:lang w:eastAsia="zh-CN"/>
        </w:rPr>
        <w:t xml:space="preserve">WILUS, </w:t>
      </w:r>
      <w:r w:rsidR="007E072D" w:rsidRPr="006416A9">
        <w:rPr>
          <w:sz w:val="21"/>
          <w:szCs w:val="21"/>
          <w:lang w:eastAsia="zh-CN"/>
        </w:rPr>
        <w:t>NTT DOCOMO</w:t>
      </w:r>
      <w:r w:rsidR="007E072D">
        <w:rPr>
          <w:rFonts w:hint="eastAsia"/>
          <w:sz w:val="21"/>
          <w:szCs w:val="21"/>
          <w:lang w:eastAsia="zh-CN"/>
        </w:rPr>
        <w:t xml:space="preserve">, </w:t>
      </w:r>
      <w:r w:rsidR="007E072D" w:rsidRPr="00117762">
        <w:rPr>
          <w:sz w:val="21"/>
          <w:szCs w:val="21"/>
          <w:lang w:eastAsia="zh-CN"/>
        </w:rPr>
        <w:t>Intel</w:t>
      </w:r>
      <w:r w:rsidR="007E072D">
        <w:rPr>
          <w:rFonts w:hint="eastAsia"/>
          <w:sz w:val="21"/>
          <w:szCs w:val="21"/>
          <w:lang w:eastAsia="zh-CN"/>
        </w:rPr>
        <w:t xml:space="preserve">, </w:t>
      </w:r>
      <w:r w:rsidR="007E072D" w:rsidRPr="00117762">
        <w:rPr>
          <w:sz w:val="21"/>
          <w:szCs w:val="21"/>
          <w:lang w:eastAsia="zh-CN"/>
        </w:rPr>
        <w:t>Samsung</w:t>
      </w:r>
    </w:p>
    <w:p w14:paraId="38982F59" w14:textId="77777777" w:rsidR="007E072D" w:rsidRDefault="007E072D" w:rsidP="00C12764">
      <w:pPr>
        <w:pStyle w:val="af8"/>
        <w:numPr>
          <w:ilvl w:val="0"/>
          <w:numId w:val="9"/>
        </w:numPr>
        <w:ind w:firstLineChars="0"/>
        <w:rPr>
          <w:sz w:val="21"/>
          <w:szCs w:val="21"/>
        </w:rPr>
      </w:pPr>
      <w:r>
        <w:rPr>
          <w:sz w:val="21"/>
          <w:szCs w:val="21"/>
        </w:rPr>
        <w:t xml:space="preserve">Option </w:t>
      </w:r>
      <w:r>
        <w:rPr>
          <w:rFonts w:hint="eastAsia"/>
          <w:sz w:val="21"/>
          <w:szCs w:val="21"/>
          <w:lang w:eastAsia="zh-CN"/>
        </w:rPr>
        <w:t>2</w:t>
      </w:r>
      <w:r>
        <w:rPr>
          <w:sz w:val="21"/>
          <w:szCs w:val="21"/>
        </w:rPr>
        <w:t>:</w:t>
      </w:r>
      <w:r>
        <w:rPr>
          <w:rFonts w:hint="eastAsia"/>
          <w:sz w:val="21"/>
          <w:szCs w:val="21"/>
          <w:lang w:eastAsia="zh-CN"/>
        </w:rPr>
        <w:t xml:space="preserve"> </w:t>
      </w:r>
      <w:r>
        <w:rPr>
          <w:rFonts w:hint="eastAsia"/>
          <w:iCs/>
          <w:sz w:val="20"/>
          <w:szCs w:val="20"/>
          <w:lang w:eastAsia="zh-CN"/>
        </w:rPr>
        <w:t>I</w:t>
      </w:r>
      <w:r w:rsidRPr="001F5155">
        <w:rPr>
          <w:iCs/>
          <w:sz w:val="20"/>
          <w:szCs w:val="20"/>
        </w:rPr>
        <w:t>mplicitly determined by the number of repetitions</w:t>
      </w:r>
      <w:r>
        <w:rPr>
          <w:rFonts w:hint="eastAsia"/>
          <w:sz w:val="21"/>
          <w:szCs w:val="21"/>
          <w:lang w:eastAsia="zh-CN"/>
        </w:rPr>
        <w:t>.</w:t>
      </w:r>
    </w:p>
    <w:p w14:paraId="415D2C3E" w14:textId="482C0839" w:rsidR="007E072D" w:rsidRDefault="00CF28A3" w:rsidP="00C12764">
      <w:pPr>
        <w:pStyle w:val="af8"/>
        <w:numPr>
          <w:ilvl w:val="1"/>
          <w:numId w:val="9"/>
        </w:numPr>
        <w:ind w:firstLineChars="0"/>
        <w:rPr>
          <w:sz w:val="21"/>
          <w:szCs w:val="21"/>
        </w:rPr>
      </w:pPr>
      <w:r>
        <w:rPr>
          <w:sz w:val="21"/>
          <w:szCs w:val="21"/>
          <w:lang w:eastAsia="zh-CN"/>
        </w:rPr>
        <w:t xml:space="preserve">ZTE, </w:t>
      </w:r>
      <w:r w:rsidR="007E072D" w:rsidRPr="006416A9">
        <w:rPr>
          <w:sz w:val="21"/>
          <w:szCs w:val="21"/>
          <w:lang w:eastAsia="zh-CN"/>
        </w:rPr>
        <w:t>NTT DOCOMO</w:t>
      </w:r>
      <w:r w:rsidR="007E072D">
        <w:rPr>
          <w:rFonts w:hint="eastAsia"/>
          <w:sz w:val="21"/>
          <w:szCs w:val="21"/>
          <w:lang w:eastAsia="zh-CN"/>
        </w:rPr>
        <w:t xml:space="preserve">, </w:t>
      </w:r>
      <w:r w:rsidR="007E072D" w:rsidRPr="00117762">
        <w:rPr>
          <w:sz w:val="21"/>
          <w:szCs w:val="21"/>
          <w:lang w:eastAsia="zh-CN"/>
        </w:rPr>
        <w:t>Intel</w:t>
      </w:r>
      <w:r w:rsidR="007E072D">
        <w:rPr>
          <w:rFonts w:hint="eastAsia"/>
          <w:sz w:val="21"/>
          <w:szCs w:val="21"/>
          <w:lang w:eastAsia="zh-CN"/>
        </w:rPr>
        <w:t xml:space="preserve">, </w:t>
      </w:r>
      <w:r w:rsidR="007E072D" w:rsidRPr="00117762">
        <w:rPr>
          <w:sz w:val="21"/>
          <w:szCs w:val="21"/>
          <w:lang w:eastAsia="zh-CN"/>
        </w:rPr>
        <w:t>Samsung</w:t>
      </w:r>
    </w:p>
    <w:p w14:paraId="2E77283B" w14:textId="771267AC" w:rsidR="007E072D" w:rsidRDefault="007E072D" w:rsidP="007E072D">
      <w:pPr>
        <w:pStyle w:val="Observation"/>
        <w:numPr>
          <w:ilvl w:val="0"/>
          <w:numId w:val="0"/>
        </w:numPr>
        <w:spacing w:after="180"/>
        <w:ind w:left="360" w:hanging="360"/>
        <w:rPr>
          <w:rFonts w:ascii="Times New Roman" w:hAnsi="Times New Roman" w:cs="Times New Roman"/>
          <w:b w:val="0"/>
          <w:bCs w:val="0"/>
          <w:lang w:val="en-GB"/>
        </w:rPr>
      </w:pPr>
      <w:r w:rsidRPr="00C118C8">
        <w:rPr>
          <w:rFonts w:ascii="Times New Roman" w:hAnsi="Times New Roman" w:cs="Times New Roman"/>
          <w:bCs w:val="0"/>
          <w:lang w:val="en-GB"/>
        </w:rPr>
        <w:t xml:space="preserve">Issue </w:t>
      </w:r>
      <w:r w:rsidRPr="00C118C8">
        <w:rPr>
          <w:rFonts w:ascii="Times New Roman" w:hAnsi="Times New Roman" w:cs="Times New Roman" w:hint="eastAsia"/>
          <w:bCs w:val="0"/>
          <w:lang w:val="en-GB"/>
        </w:rPr>
        <w:t>3</w:t>
      </w:r>
      <w:r w:rsidRPr="00C118C8">
        <w:rPr>
          <w:rFonts w:ascii="Times New Roman" w:hAnsi="Times New Roman" w:cs="Times New Roman"/>
          <w:bCs w:val="0"/>
          <w:lang w:val="en-GB"/>
        </w:rPr>
        <w:t xml:space="preserve">: </w:t>
      </w:r>
      <w:r w:rsidR="00FE1676">
        <w:rPr>
          <w:rFonts w:ascii="Times New Roman" w:hAnsi="Times New Roman" w:cs="Times New Roman" w:hint="eastAsia"/>
          <w:b w:val="0"/>
          <w:bCs w:val="0"/>
          <w:lang w:val="en-GB"/>
        </w:rPr>
        <w:t>Cell</w:t>
      </w:r>
      <w:r>
        <w:rPr>
          <w:rFonts w:ascii="Times New Roman" w:hAnsi="Times New Roman" w:cs="Times New Roman" w:hint="eastAsia"/>
          <w:b w:val="0"/>
          <w:bCs w:val="0"/>
          <w:lang w:val="en-GB"/>
        </w:rPr>
        <w:t>-specific or UE-specific.</w:t>
      </w:r>
    </w:p>
    <w:p w14:paraId="2C4F33E1" w14:textId="77777777" w:rsidR="007E072D" w:rsidRDefault="007E072D" w:rsidP="00C12764">
      <w:pPr>
        <w:pStyle w:val="af8"/>
        <w:numPr>
          <w:ilvl w:val="0"/>
          <w:numId w:val="9"/>
        </w:numPr>
        <w:ind w:firstLineChars="0"/>
        <w:rPr>
          <w:sz w:val="21"/>
          <w:szCs w:val="21"/>
        </w:rPr>
      </w:pPr>
      <w:r>
        <w:rPr>
          <w:sz w:val="21"/>
          <w:szCs w:val="21"/>
        </w:rPr>
        <w:t xml:space="preserve">Option 1: </w:t>
      </w:r>
      <w:r>
        <w:rPr>
          <w:rFonts w:hint="eastAsia"/>
          <w:sz w:val="21"/>
          <w:szCs w:val="21"/>
          <w:lang w:eastAsia="zh-CN"/>
        </w:rPr>
        <w:t>Cell-specific</w:t>
      </w:r>
    </w:p>
    <w:p w14:paraId="75860D69" w14:textId="77777777" w:rsidR="007E072D" w:rsidRDefault="007E072D" w:rsidP="00C12764">
      <w:pPr>
        <w:pStyle w:val="af8"/>
        <w:numPr>
          <w:ilvl w:val="1"/>
          <w:numId w:val="9"/>
        </w:numPr>
        <w:ind w:firstLineChars="0"/>
        <w:rPr>
          <w:sz w:val="21"/>
          <w:szCs w:val="21"/>
        </w:rPr>
      </w:pPr>
      <w:r>
        <w:rPr>
          <w:rFonts w:hint="eastAsia"/>
          <w:sz w:val="21"/>
          <w:szCs w:val="21"/>
          <w:lang w:eastAsia="zh-CN"/>
        </w:rPr>
        <w:t>LG</w:t>
      </w:r>
    </w:p>
    <w:p w14:paraId="32BD6AB5" w14:textId="77777777" w:rsidR="007E072D" w:rsidRDefault="007E072D" w:rsidP="00C12764">
      <w:pPr>
        <w:pStyle w:val="af8"/>
        <w:numPr>
          <w:ilvl w:val="0"/>
          <w:numId w:val="9"/>
        </w:numPr>
        <w:ind w:firstLineChars="0"/>
        <w:rPr>
          <w:sz w:val="21"/>
          <w:szCs w:val="21"/>
        </w:rPr>
      </w:pPr>
      <w:r>
        <w:rPr>
          <w:sz w:val="21"/>
          <w:szCs w:val="21"/>
        </w:rPr>
        <w:t>Option 2:</w:t>
      </w:r>
      <w:r>
        <w:rPr>
          <w:rFonts w:hint="eastAsia"/>
          <w:sz w:val="21"/>
          <w:szCs w:val="21"/>
          <w:lang w:eastAsia="zh-CN"/>
        </w:rPr>
        <w:t xml:space="preserve"> UE-specific</w:t>
      </w:r>
    </w:p>
    <w:p w14:paraId="27B37B72" w14:textId="25819D12" w:rsidR="007E072D" w:rsidRDefault="007E072D" w:rsidP="00C12764">
      <w:pPr>
        <w:pStyle w:val="af8"/>
        <w:numPr>
          <w:ilvl w:val="1"/>
          <w:numId w:val="9"/>
        </w:numPr>
        <w:ind w:firstLineChars="0"/>
        <w:rPr>
          <w:sz w:val="21"/>
          <w:szCs w:val="21"/>
        </w:rPr>
      </w:pPr>
      <w:r w:rsidRPr="00117762">
        <w:rPr>
          <w:sz w:val="21"/>
          <w:szCs w:val="21"/>
        </w:rPr>
        <w:t>H</w:t>
      </w:r>
      <w:r>
        <w:rPr>
          <w:rFonts w:hint="eastAsia"/>
          <w:sz w:val="21"/>
          <w:szCs w:val="21"/>
          <w:lang w:eastAsia="zh-CN"/>
        </w:rPr>
        <w:t>W</w:t>
      </w:r>
      <w:r w:rsidR="00BC26F7">
        <w:rPr>
          <w:sz w:val="21"/>
          <w:szCs w:val="21"/>
          <w:lang w:eastAsia="zh-CN"/>
        </w:rPr>
        <w:t>, HiSilicon</w:t>
      </w:r>
    </w:p>
    <w:p w14:paraId="2B938827" w14:textId="25F9A071" w:rsidR="007E072D" w:rsidRDefault="007E072D" w:rsidP="007E072D">
      <w:pPr>
        <w:pStyle w:val="Observation"/>
        <w:numPr>
          <w:ilvl w:val="0"/>
          <w:numId w:val="0"/>
        </w:numPr>
        <w:spacing w:after="180"/>
        <w:ind w:left="360" w:hanging="360"/>
        <w:rPr>
          <w:rFonts w:ascii="Times New Roman" w:hAnsi="Times New Roman" w:cs="Times New Roman"/>
          <w:b w:val="0"/>
          <w:bCs w:val="0"/>
          <w:lang w:val="en-GB"/>
        </w:rPr>
      </w:pPr>
      <w:r w:rsidRPr="000205C4">
        <w:rPr>
          <w:rFonts w:ascii="Times New Roman" w:hAnsi="Times New Roman" w:cs="Times New Roman"/>
          <w:bCs w:val="0"/>
          <w:lang w:val="en-GB"/>
        </w:rPr>
        <w:t xml:space="preserve">Issue </w:t>
      </w:r>
      <w:r w:rsidRPr="000205C4">
        <w:rPr>
          <w:rFonts w:ascii="Times New Roman" w:hAnsi="Times New Roman" w:cs="Times New Roman" w:hint="eastAsia"/>
          <w:bCs w:val="0"/>
          <w:lang w:val="en-GB"/>
        </w:rPr>
        <w:t>4</w:t>
      </w:r>
      <w:r>
        <w:rPr>
          <w:rFonts w:ascii="Times New Roman" w:hAnsi="Times New Roman" w:cs="Times New Roman"/>
          <w:bCs w:val="0"/>
          <w:lang w:val="en-GB"/>
        </w:rPr>
        <w:t>:</w:t>
      </w:r>
      <w:r>
        <w:rPr>
          <w:rFonts w:ascii="Times New Roman" w:hAnsi="Times New Roman" w:cs="Times New Roman" w:hint="eastAsia"/>
          <w:bCs w:val="0"/>
          <w:lang w:val="en-GB"/>
        </w:rPr>
        <w:t xml:space="preserve"> </w:t>
      </w:r>
      <w:r w:rsidR="0068078D">
        <w:rPr>
          <w:rFonts w:ascii="Times New Roman" w:hAnsi="Times New Roman" w:cs="Times New Roman"/>
          <w:b w:val="0"/>
          <w:bCs w:val="0"/>
          <w:lang w:val="en-SG"/>
        </w:rPr>
        <w:t>F</w:t>
      </w:r>
      <w:r>
        <w:rPr>
          <w:rFonts w:ascii="Times New Roman" w:hAnsi="Times New Roman" w:cs="Times New Roman" w:hint="eastAsia"/>
          <w:b w:val="0"/>
          <w:bCs w:val="0"/>
          <w:lang w:val="en-SG"/>
        </w:rPr>
        <w:t>requency</w:t>
      </w:r>
      <w:r w:rsidRPr="001F5155">
        <w:rPr>
          <w:rFonts w:ascii="Times New Roman" w:hAnsi="Times New Roman" w:cs="Times New Roman"/>
          <w:b w:val="0"/>
          <w:bCs w:val="0"/>
          <w:lang w:val="en-SG"/>
        </w:rPr>
        <w:t xml:space="preserve"> hopping pattern </w:t>
      </w:r>
      <w:r w:rsidR="004B43D2">
        <w:rPr>
          <w:rFonts w:ascii="Times New Roman" w:hAnsi="Times New Roman" w:cs="Times New Roman"/>
          <w:b w:val="0"/>
          <w:bCs w:val="0"/>
          <w:lang w:val="en-GB"/>
        </w:rPr>
        <w:t>for</w:t>
      </w:r>
      <w:r>
        <w:rPr>
          <w:rFonts w:ascii="Times New Roman" w:hAnsi="Times New Roman" w:cs="Times New Roman" w:hint="eastAsia"/>
          <w:b w:val="0"/>
          <w:bCs w:val="0"/>
          <w:lang w:val="en-GB"/>
        </w:rPr>
        <w:t xml:space="preserve"> TDD</w:t>
      </w:r>
      <w:r w:rsidRPr="000205C4">
        <w:rPr>
          <w:rFonts w:ascii="Times New Roman" w:hAnsi="Times New Roman" w:cs="Times New Roman"/>
          <w:b w:val="0"/>
          <w:bCs w:val="0"/>
          <w:lang w:val="en-GB"/>
        </w:rPr>
        <w:t>.</w:t>
      </w:r>
    </w:p>
    <w:p w14:paraId="55DAFB6F" w14:textId="77777777" w:rsidR="007E072D" w:rsidRDefault="007E072D" w:rsidP="00C12764">
      <w:pPr>
        <w:pStyle w:val="af8"/>
        <w:numPr>
          <w:ilvl w:val="0"/>
          <w:numId w:val="9"/>
        </w:numPr>
        <w:ind w:firstLineChars="0"/>
        <w:rPr>
          <w:sz w:val="21"/>
          <w:szCs w:val="21"/>
        </w:rPr>
      </w:pPr>
      <w:r>
        <w:rPr>
          <w:sz w:val="21"/>
          <w:szCs w:val="21"/>
        </w:rPr>
        <w:t xml:space="preserve">Option </w:t>
      </w:r>
      <w:r>
        <w:rPr>
          <w:rFonts w:hint="eastAsia"/>
          <w:sz w:val="21"/>
          <w:szCs w:val="21"/>
          <w:lang w:eastAsia="zh-CN"/>
        </w:rPr>
        <w:t>1</w:t>
      </w:r>
      <w:r>
        <w:rPr>
          <w:sz w:val="21"/>
          <w:szCs w:val="21"/>
        </w:rPr>
        <w:t>:</w:t>
      </w:r>
      <w:r>
        <w:rPr>
          <w:rFonts w:hint="eastAsia"/>
          <w:sz w:val="21"/>
          <w:szCs w:val="21"/>
          <w:lang w:eastAsia="zh-CN"/>
        </w:rPr>
        <w:t xml:space="preserve"> UE perform frequency hopping between non-c</w:t>
      </w:r>
      <w:r w:rsidRPr="001F5155">
        <w:rPr>
          <w:sz w:val="21"/>
          <w:szCs w:val="21"/>
        </w:rPr>
        <w:t>onsecutive</w:t>
      </w:r>
      <w:r>
        <w:rPr>
          <w:rFonts w:hint="eastAsia"/>
          <w:sz w:val="21"/>
          <w:szCs w:val="21"/>
          <w:lang w:eastAsia="zh-CN"/>
        </w:rPr>
        <w:t xml:space="preserve"> UL slots and only bundling c</w:t>
      </w:r>
      <w:r w:rsidRPr="001F5155">
        <w:rPr>
          <w:sz w:val="21"/>
          <w:szCs w:val="21"/>
        </w:rPr>
        <w:t>onsecutive</w:t>
      </w:r>
      <w:r>
        <w:rPr>
          <w:rFonts w:hint="eastAsia"/>
          <w:sz w:val="21"/>
          <w:szCs w:val="21"/>
          <w:lang w:eastAsia="zh-CN"/>
        </w:rPr>
        <w:t xml:space="preserve"> UL slots for JCE.</w:t>
      </w:r>
    </w:p>
    <w:p w14:paraId="4CECC52A" w14:textId="77777777" w:rsidR="007E072D" w:rsidRDefault="007E072D" w:rsidP="00C12764">
      <w:pPr>
        <w:pStyle w:val="af8"/>
        <w:numPr>
          <w:ilvl w:val="1"/>
          <w:numId w:val="9"/>
        </w:numPr>
        <w:ind w:firstLineChars="0"/>
        <w:rPr>
          <w:sz w:val="21"/>
          <w:szCs w:val="21"/>
        </w:rPr>
      </w:pPr>
      <w:r>
        <w:rPr>
          <w:rFonts w:hint="eastAsia"/>
          <w:sz w:val="21"/>
          <w:szCs w:val="21"/>
          <w:lang w:eastAsia="zh-CN"/>
        </w:rPr>
        <w:t>vivo</w:t>
      </w:r>
    </w:p>
    <w:p w14:paraId="3254AF0E" w14:textId="77777777" w:rsidR="007E072D" w:rsidRDefault="007E072D" w:rsidP="00C12764">
      <w:pPr>
        <w:pStyle w:val="af8"/>
        <w:numPr>
          <w:ilvl w:val="0"/>
          <w:numId w:val="9"/>
        </w:numPr>
        <w:ind w:firstLineChars="0"/>
        <w:rPr>
          <w:sz w:val="21"/>
          <w:szCs w:val="21"/>
        </w:rPr>
      </w:pPr>
      <w:r>
        <w:rPr>
          <w:rFonts w:hint="eastAsia"/>
          <w:sz w:val="21"/>
          <w:szCs w:val="21"/>
          <w:lang w:eastAsia="zh-CN"/>
        </w:rPr>
        <w:t>Option 2: UE perform frequency hopping for every K UL slots.</w:t>
      </w:r>
    </w:p>
    <w:p w14:paraId="75CC7AE8" w14:textId="77777777" w:rsidR="007E072D" w:rsidRDefault="007E072D" w:rsidP="00C12764">
      <w:pPr>
        <w:pStyle w:val="af8"/>
        <w:numPr>
          <w:ilvl w:val="0"/>
          <w:numId w:val="9"/>
        </w:numPr>
        <w:ind w:firstLineChars="0"/>
        <w:rPr>
          <w:sz w:val="21"/>
          <w:szCs w:val="21"/>
        </w:rPr>
      </w:pPr>
      <w:r>
        <w:rPr>
          <w:rFonts w:hint="eastAsia"/>
          <w:sz w:val="21"/>
          <w:szCs w:val="21"/>
          <w:lang w:eastAsia="zh-CN"/>
        </w:rPr>
        <w:t xml:space="preserve">Option 3: UE perform frequency hopping </w:t>
      </w:r>
      <w:r w:rsidRPr="0058775E">
        <w:rPr>
          <w:sz w:val="21"/>
          <w:szCs w:val="21"/>
          <w:lang w:eastAsia="zh-CN"/>
        </w:rPr>
        <w:t>after a DL reception occasion</w:t>
      </w:r>
      <w:r>
        <w:rPr>
          <w:rFonts w:hint="eastAsia"/>
          <w:sz w:val="21"/>
          <w:szCs w:val="21"/>
          <w:lang w:eastAsia="zh-CN"/>
        </w:rPr>
        <w:t xml:space="preserve">, </w:t>
      </w:r>
      <w:r w:rsidRPr="0058775E">
        <w:rPr>
          <w:sz w:val="21"/>
          <w:szCs w:val="21"/>
          <w:lang w:eastAsia="zh-CN"/>
        </w:rPr>
        <w:t xml:space="preserve">and applies a time-domain window starting from the </w:t>
      </w:r>
      <w:r>
        <w:rPr>
          <w:rFonts w:hint="eastAsia"/>
          <w:sz w:val="21"/>
          <w:szCs w:val="21"/>
          <w:lang w:eastAsia="zh-CN"/>
        </w:rPr>
        <w:t xml:space="preserve">hopping </w:t>
      </w:r>
      <w:r w:rsidRPr="0058775E">
        <w:rPr>
          <w:sz w:val="21"/>
          <w:szCs w:val="21"/>
          <w:lang w:eastAsia="zh-CN"/>
        </w:rPr>
        <w:t>slot</w:t>
      </w:r>
      <w:r>
        <w:rPr>
          <w:rFonts w:hint="eastAsia"/>
          <w:sz w:val="21"/>
          <w:szCs w:val="21"/>
          <w:lang w:eastAsia="zh-CN"/>
        </w:rPr>
        <w:t xml:space="preserve">. After </w:t>
      </w:r>
      <w:r w:rsidRPr="0058093E">
        <w:rPr>
          <w:sz w:val="21"/>
          <w:szCs w:val="21"/>
          <w:lang w:eastAsia="zh-CN"/>
        </w:rPr>
        <w:t>the time-domain window expires</w:t>
      </w:r>
      <w:r>
        <w:rPr>
          <w:rFonts w:hint="eastAsia"/>
          <w:sz w:val="21"/>
          <w:szCs w:val="21"/>
          <w:lang w:eastAsia="zh-CN"/>
        </w:rPr>
        <w:t xml:space="preserve">, </w:t>
      </w:r>
      <w:r w:rsidRPr="0058093E">
        <w:rPr>
          <w:sz w:val="21"/>
          <w:szCs w:val="21"/>
          <w:lang w:eastAsia="zh-CN"/>
        </w:rPr>
        <w:t xml:space="preserve">UE </w:t>
      </w:r>
      <w:r>
        <w:rPr>
          <w:rFonts w:hint="eastAsia"/>
          <w:sz w:val="21"/>
          <w:szCs w:val="21"/>
          <w:lang w:eastAsia="zh-CN"/>
        </w:rPr>
        <w:t>perform</w:t>
      </w:r>
      <w:r w:rsidRPr="0058093E">
        <w:rPr>
          <w:sz w:val="21"/>
          <w:szCs w:val="21"/>
          <w:lang w:eastAsia="zh-CN"/>
        </w:rPr>
        <w:t xml:space="preserve"> frequency </w:t>
      </w:r>
      <w:r>
        <w:rPr>
          <w:rFonts w:hint="eastAsia"/>
          <w:sz w:val="21"/>
          <w:szCs w:val="21"/>
          <w:lang w:eastAsia="zh-CN"/>
        </w:rPr>
        <w:t>hopping</w:t>
      </w:r>
      <w:r w:rsidRPr="0058093E">
        <w:rPr>
          <w:sz w:val="21"/>
          <w:szCs w:val="21"/>
          <w:lang w:eastAsia="zh-CN"/>
        </w:rPr>
        <w:t xml:space="preserve"> </w:t>
      </w:r>
      <w:r>
        <w:rPr>
          <w:rFonts w:hint="eastAsia"/>
          <w:sz w:val="21"/>
          <w:szCs w:val="21"/>
          <w:lang w:eastAsia="zh-CN"/>
        </w:rPr>
        <w:t>again.</w:t>
      </w:r>
    </w:p>
    <w:p w14:paraId="409419C8" w14:textId="423F026D" w:rsidR="007E072D" w:rsidRPr="00BD7316" w:rsidRDefault="007E072D" w:rsidP="00C12764">
      <w:pPr>
        <w:pStyle w:val="af8"/>
        <w:numPr>
          <w:ilvl w:val="1"/>
          <w:numId w:val="9"/>
        </w:numPr>
        <w:ind w:firstLineChars="0"/>
        <w:rPr>
          <w:sz w:val="21"/>
          <w:szCs w:val="21"/>
        </w:rPr>
      </w:pPr>
      <w:r>
        <w:rPr>
          <w:rFonts w:hint="eastAsia"/>
          <w:sz w:val="21"/>
          <w:szCs w:val="21"/>
          <w:lang w:eastAsia="zh-CN"/>
        </w:rPr>
        <w:t>Nokia</w:t>
      </w:r>
      <w:r w:rsidR="00622B7E">
        <w:rPr>
          <w:sz w:val="21"/>
          <w:szCs w:val="21"/>
          <w:lang w:eastAsia="zh-CN"/>
        </w:rPr>
        <w:t>, NSB</w:t>
      </w:r>
    </w:p>
    <w:p w14:paraId="01C00726" w14:textId="6840936D" w:rsidR="003E5779" w:rsidRDefault="003E5779">
      <w:pPr>
        <w:pStyle w:val="Observation"/>
        <w:numPr>
          <w:ilvl w:val="0"/>
          <w:numId w:val="0"/>
        </w:numPr>
        <w:spacing w:after="180"/>
        <w:ind w:left="360" w:hanging="360"/>
        <w:rPr>
          <w:rFonts w:ascii="Times New Roman" w:hAnsi="Times New Roman" w:cs="Times New Roman"/>
          <w:b w:val="0"/>
          <w:bCs w:val="0"/>
        </w:rPr>
      </w:pPr>
    </w:p>
    <w:p w14:paraId="33555A12" w14:textId="77777777" w:rsidR="001E6C8D" w:rsidRPr="00A7219C" w:rsidRDefault="001E6C8D" w:rsidP="001E6C8D">
      <w:pPr>
        <w:pStyle w:val="Observation"/>
        <w:numPr>
          <w:ilvl w:val="0"/>
          <w:numId w:val="0"/>
        </w:numPr>
        <w:spacing w:after="180"/>
        <w:ind w:left="360" w:hanging="360"/>
        <w:rPr>
          <w:rFonts w:ascii="Times New Roman" w:hAnsi="Times New Roman" w:cs="Times New Roman"/>
          <w:bCs w:val="0"/>
        </w:rPr>
      </w:pPr>
      <w:r w:rsidRPr="00A7219C">
        <w:rPr>
          <w:rFonts w:ascii="Times New Roman" w:hAnsi="Times New Roman" w:cs="Times New Roman" w:hint="eastAsia"/>
          <w:bCs w:val="0"/>
          <w:highlight w:val="yellow"/>
        </w:rPr>
        <w:t>O</w:t>
      </w:r>
      <w:r w:rsidRPr="00A7219C">
        <w:rPr>
          <w:rFonts w:ascii="Times New Roman" w:hAnsi="Times New Roman" w:cs="Times New Roman"/>
          <w:bCs w:val="0"/>
          <w:highlight w:val="yellow"/>
        </w:rPr>
        <w:t>pen issues:</w:t>
      </w:r>
      <w:r w:rsidRPr="00A7219C">
        <w:rPr>
          <w:rFonts w:ascii="Times New Roman" w:hAnsi="Times New Roman" w:cs="Times New Roman"/>
          <w:bCs w:val="0"/>
        </w:rPr>
        <w:t xml:space="preserve"> </w:t>
      </w:r>
    </w:p>
    <w:p w14:paraId="356AEE66" w14:textId="22DEC7F3" w:rsidR="001E6C8D" w:rsidRPr="003E1B33" w:rsidRDefault="001E6C8D" w:rsidP="001E6C8D">
      <w:pPr>
        <w:pStyle w:val="a8"/>
        <w:numPr>
          <w:ilvl w:val="0"/>
          <w:numId w:val="21"/>
        </w:numPr>
        <w:spacing w:beforeLines="0" w:before="0" w:after="0" w:line="240" w:lineRule="auto"/>
        <w:rPr>
          <w:rFonts w:ascii="Times New Roman" w:eastAsia="宋体" w:hAnsi="Times New Roman"/>
          <w:sz w:val="21"/>
          <w:szCs w:val="21"/>
        </w:rPr>
      </w:pPr>
      <w:r w:rsidRPr="003E1B33">
        <w:rPr>
          <w:rFonts w:ascii="Times New Roman" w:eastAsia="宋体" w:hAnsi="Times New Roman"/>
          <w:sz w:val="21"/>
          <w:szCs w:val="21"/>
          <w:lang w:val="en-GB"/>
        </w:rPr>
        <w:t>The bundle size (time domain hopping interval)</w:t>
      </w:r>
    </w:p>
    <w:p w14:paraId="281B1A12" w14:textId="2E66867A" w:rsidR="001E6C8D" w:rsidRPr="003E1B33" w:rsidRDefault="001E6C8D" w:rsidP="001E6C8D">
      <w:pPr>
        <w:pStyle w:val="a8"/>
        <w:numPr>
          <w:ilvl w:val="0"/>
          <w:numId w:val="21"/>
        </w:numPr>
        <w:spacing w:beforeLines="0" w:before="0" w:after="0" w:line="240" w:lineRule="auto"/>
        <w:rPr>
          <w:rFonts w:ascii="Times New Roman" w:eastAsia="宋体" w:hAnsi="Times New Roman"/>
          <w:sz w:val="21"/>
          <w:szCs w:val="21"/>
        </w:rPr>
      </w:pPr>
      <w:r w:rsidRPr="003148FD">
        <w:rPr>
          <w:rFonts w:ascii="Times New Roman" w:eastAsia="宋体" w:hAnsi="Times New Roman"/>
          <w:sz w:val="21"/>
          <w:szCs w:val="21"/>
        </w:rPr>
        <w:t>Signalling desi</w:t>
      </w:r>
      <w:r w:rsidRPr="003E1B33">
        <w:rPr>
          <w:rFonts w:ascii="Times New Roman" w:eastAsia="宋体" w:hAnsi="Times New Roman"/>
          <w:sz w:val="21"/>
          <w:szCs w:val="21"/>
        </w:rPr>
        <w:t>gn</w:t>
      </w:r>
    </w:p>
    <w:p w14:paraId="790FD4FB" w14:textId="4C13459A" w:rsidR="005A69FE" w:rsidRPr="003E1B33" w:rsidRDefault="00CD5193" w:rsidP="003E1B33">
      <w:pPr>
        <w:pStyle w:val="a8"/>
        <w:numPr>
          <w:ilvl w:val="0"/>
          <w:numId w:val="21"/>
        </w:numPr>
        <w:spacing w:beforeLines="0" w:before="0" w:after="0" w:line="240" w:lineRule="auto"/>
        <w:rPr>
          <w:rFonts w:ascii="Times New Roman" w:eastAsia="宋体" w:hAnsi="Times New Roman"/>
          <w:sz w:val="21"/>
          <w:szCs w:val="21"/>
        </w:rPr>
      </w:pPr>
      <w:r w:rsidRPr="003E1B33">
        <w:rPr>
          <w:rFonts w:ascii="Times New Roman" w:eastAsia="宋体" w:hAnsi="Times New Roman"/>
          <w:sz w:val="21"/>
          <w:szCs w:val="21"/>
        </w:rPr>
        <w:t>F</w:t>
      </w:r>
      <w:r w:rsidRPr="003E1B33">
        <w:rPr>
          <w:rFonts w:ascii="Times New Roman" w:eastAsia="宋体" w:hAnsi="Times New Roman" w:hint="eastAsia"/>
          <w:sz w:val="21"/>
          <w:szCs w:val="21"/>
        </w:rPr>
        <w:t>requency</w:t>
      </w:r>
      <w:r w:rsidRPr="003E1B33">
        <w:rPr>
          <w:rFonts w:ascii="Times New Roman" w:eastAsia="宋体" w:hAnsi="Times New Roman"/>
          <w:sz w:val="21"/>
          <w:szCs w:val="21"/>
        </w:rPr>
        <w:t xml:space="preserve"> hopping pattern for</w:t>
      </w:r>
      <w:r w:rsidRPr="003E1B33">
        <w:rPr>
          <w:rFonts w:ascii="Times New Roman" w:eastAsia="宋体" w:hAnsi="Times New Roman" w:hint="eastAsia"/>
          <w:sz w:val="21"/>
          <w:szCs w:val="21"/>
        </w:rPr>
        <w:t xml:space="preserve"> TDD</w:t>
      </w:r>
    </w:p>
    <w:p w14:paraId="1A620096" w14:textId="77777777" w:rsidR="00702A59" w:rsidRPr="003E1B33" w:rsidRDefault="00702A59" w:rsidP="003E1B33">
      <w:pPr>
        <w:pStyle w:val="a8"/>
        <w:spacing w:beforeLines="0" w:before="0" w:after="0" w:line="240" w:lineRule="auto"/>
        <w:rPr>
          <w:rFonts w:ascii="Times New Roman" w:eastAsia="宋体" w:hAnsi="Times New Roman"/>
          <w:sz w:val="21"/>
          <w:szCs w:val="21"/>
        </w:rPr>
      </w:pPr>
    </w:p>
    <w:p w14:paraId="34028527" w14:textId="77777777" w:rsidR="004570F9" w:rsidRDefault="0087306B">
      <w:pPr>
        <w:pStyle w:val="2"/>
        <w:spacing w:before="156" w:after="156"/>
        <w:rPr>
          <w:rFonts w:ascii="Arial" w:hAnsi="Arial" w:cs="Arial"/>
        </w:rPr>
      </w:pPr>
      <w:r>
        <w:rPr>
          <w:rFonts w:ascii="Arial" w:hAnsi="Arial" w:cs="Arial"/>
        </w:rPr>
        <w:t>2.5 Optimization of DMRS location/granularity in time domain</w:t>
      </w:r>
    </w:p>
    <w:p w14:paraId="2698172D" w14:textId="45BA1709" w:rsidR="00740A1D" w:rsidRPr="003E1B33" w:rsidRDefault="00740A1D" w:rsidP="00740A1D">
      <w:pPr>
        <w:pStyle w:val="Observation"/>
        <w:numPr>
          <w:ilvl w:val="0"/>
          <w:numId w:val="0"/>
        </w:numPr>
        <w:spacing w:after="180"/>
        <w:ind w:left="360" w:hanging="360"/>
        <w:rPr>
          <w:rFonts w:ascii="Times New Roman" w:hAnsi="Times New Roman" w:cs="Times New Roman"/>
          <w:bCs w:val="0"/>
        </w:rPr>
      </w:pPr>
      <w:r w:rsidRPr="003E1B33">
        <w:rPr>
          <w:rFonts w:ascii="Times New Roman" w:hAnsi="Times New Roman" w:cs="Times New Roman"/>
          <w:bCs w:val="0"/>
        </w:rPr>
        <w:t>Companies’ views are summarized as follows</w:t>
      </w:r>
      <w:r w:rsidRPr="003E1B33">
        <w:rPr>
          <w:rFonts w:ascii="Times New Roman" w:hAnsi="Times New Roman" w:cs="Times New Roman" w:hint="eastAsia"/>
          <w:bCs w:val="0"/>
        </w:rPr>
        <w:t>:</w:t>
      </w:r>
    </w:p>
    <w:p w14:paraId="33BDE63A" w14:textId="77777777" w:rsidR="00740A1D" w:rsidRDefault="00740A1D" w:rsidP="00740A1D">
      <w:pPr>
        <w:pStyle w:val="af8"/>
        <w:numPr>
          <w:ilvl w:val="0"/>
          <w:numId w:val="9"/>
        </w:numPr>
        <w:ind w:firstLineChars="0"/>
        <w:rPr>
          <w:sz w:val="21"/>
          <w:szCs w:val="21"/>
        </w:rPr>
      </w:pPr>
      <w:r>
        <w:rPr>
          <w:rFonts w:hint="eastAsia"/>
          <w:sz w:val="21"/>
          <w:szCs w:val="21"/>
          <w:lang w:eastAsia="zh-CN"/>
        </w:rPr>
        <w:t xml:space="preserve">Optimization of DMRS </w:t>
      </w:r>
      <w:r w:rsidRPr="00B1055A">
        <w:rPr>
          <w:sz w:val="21"/>
          <w:szCs w:val="21"/>
          <w:lang w:eastAsia="zh-CN"/>
        </w:rPr>
        <w:t xml:space="preserve">granularity </w:t>
      </w:r>
      <w:r>
        <w:rPr>
          <w:rFonts w:hint="eastAsia"/>
          <w:sz w:val="21"/>
          <w:szCs w:val="21"/>
          <w:lang w:eastAsia="zh-CN"/>
        </w:rPr>
        <w:t>in time domain w/ JCE.</w:t>
      </w:r>
    </w:p>
    <w:p w14:paraId="1736007C" w14:textId="37693B05" w:rsidR="00740A1D" w:rsidRDefault="00740A1D" w:rsidP="00740A1D">
      <w:pPr>
        <w:pStyle w:val="af8"/>
        <w:numPr>
          <w:ilvl w:val="1"/>
          <w:numId w:val="9"/>
        </w:numPr>
        <w:ind w:firstLineChars="0"/>
        <w:rPr>
          <w:sz w:val="21"/>
          <w:szCs w:val="21"/>
        </w:rPr>
      </w:pPr>
      <w:r>
        <w:rPr>
          <w:rFonts w:hint="eastAsia"/>
          <w:sz w:val="21"/>
          <w:szCs w:val="21"/>
          <w:lang w:eastAsia="zh-CN"/>
        </w:rPr>
        <w:t>Support: CATT, ZTE</w:t>
      </w:r>
      <w:r w:rsidR="00925EBE">
        <w:rPr>
          <w:rFonts w:hint="eastAsia"/>
          <w:sz w:val="21"/>
          <w:szCs w:val="21"/>
          <w:lang w:eastAsia="zh-CN"/>
        </w:rPr>
        <w:t>, CMCC</w:t>
      </w:r>
      <w:r w:rsidR="007A0BB5">
        <w:rPr>
          <w:sz w:val="21"/>
          <w:szCs w:val="21"/>
          <w:lang w:eastAsia="zh-CN"/>
        </w:rPr>
        <w:t>, OPPO</w:t>
      </w:r>
    </w:p>
    <w:p w14:paraId="0DBD5E7B" w14:textId="77777777" w:rsidR="00740A1D" w:rsidRPr="00047521" w:rsidRDefault="00740A1D" w:rsidP="00740A1D">
      <w:pPr>
        <w:pStyle w:val="af8"/>
        <w:numPr>
          <w:ilvl w:val="1"/>
          <w:numId w:val="9"/>
        </w:numPr>
        <w:ind w:firstLineChars="0"/>
        <w:rPr>
          <w:sz w:val="21"/>
          <w:szCs w:val="21"/>
          <w:lang w:eastAsia="zh-CN"/>
        </w:rPr>
      </w:pPr>
      <w:r>
        <w:rPr>
          <w:sz w:val="21"/>
          <w:szCs w:val="21"/>
          <w:lang w:eastAsia="zh-CN"/>
        </w:rPr>
        <w:lastRenderedPageBreak/>
        <w:t>Deprioritize</w:t>
      </w:r>
      <w:r>
        <w:rPr>
          <w:rFonts w:hint="eastAsia"/>
          <w:sz w:val="21"/>
          <w:szCs w:val="21"/>
          <w:lang w:eastAsia="zh-CN"/>
        </w:rPr>
        <w:t>: LG</w:t>
      </w:r>
    </w:p>
    <w:p w14:paraId="34DE4876" w14:textId="748CDF39" w:rsidR="00740A1D" w:rsidRDefault="00C31A16" w:rsidP="00740A1D">
      <w:pPr>
        <w:pStyle w:val="af8"/>
        <w:numPr>
          <w:ilvl w:val="1"/>
          <w:numId w:val="9"/>
        </w:numPr>
        <w:ind w:firstLineChars="0"/>
        <w:rPr>
          <w:sz w:val="21"/>
          <w:szCs w:val="21"/>
        </w:rPr>
      </w:pPr>
      <w:r>
        <w:rPr>
          <w:sz w:val="21"/>
          <w:szCs w:val="21"/>
          <w:lang w:eastAsia="zh-CN"/>
        </w:rPr>
        <w:t>Not support</w:t>
      </w:r>
      <w:r w:rsidR="00740A1D">
        <w:rPr>
          <w:rFonts w:hint="eastAsia"/>
          <w:sz w:val="21"/>
          <w:szCs w:val="21"/>
          <w:lang w:eastAsia="zh-CN"/>
        </w:rPr>
        <w:t>: Qualcomm, Intel</w:t>
      </w:r>
    </w:p>
    <w:p w14:paraId="4E8E9E0C" w14:textId="77777777" w:rsidR="00740A1D" w:rsidRDefault="00740A1D" w:rsidP="00740A1D">
      <w:pPr>
        <w:pStyle w:val="af8"/>
        <w:numPr>
          <w:ilvl w:val="0"/>
          <w:numId w:val="9"/>
        </w:numPr>
        <w:ind w:firstLineChars="0"/>
        <w:rPr>
          <w:sz w:val="21"/>
          <w:szCs w:val="21"/>
        </w:rPr>
      </w:pPr>
      <w:r>
        <w:rPr>
          <w:rFonts w:hint="eastAsia"/>
          <w:sz w:val="21"/>
          <w:szCs w:val="21"/>
          <w:lang w:eastAsia="zh-CN"/>
        </w:rPr>
        <w:t>O</w:t>
      </w:r>
      <w:r w:rsidRPr="00C3617B">
        <w:rPr>
          <w:sz w:val="21"/>
          <w:szCs w:val="21"/>
          <w:lang w:eastAsia="zh-CN"/>
        </w:rPr>
        <w:t>ptimization of DMRS location</w:t>
      </w:r>
      <w:r>
        <w:rPr>
          <w:rFonts w:hint="eastAsia"/>
          <w:sz w:val="21"/>
          <w:szCs w:val="21"/>
          <w:lang w:eastAsia="zh-CN"/>
        </w:rPr>
        <w:t xml:space="preserve"> in time domain w/ JCE.</w:t>
      </w:r>
    </w:p>
    <w:p w14:paraId="505221A1" w14:textId="5B5C752F" w:rsidR="00740A1D" w:rsidRDefault="00740A1D" w:rsidP="00740A1D">
      <w:pPr>
        <w:pStyle w:val="af8"/>
        <w:numPr>
          <w:ilvl w:val="1"/>
          <w:numId w:val="9"/>
        </w:numPr>
        <w:ind w:firstLineChars="0"/>
        <w:rPr>
          <w:sz w:val="21"/>
          <w:szCs w:val="21"/>
        </w:rPr>
      </w:pPr>
      <w:r>
        <w:rPr>
          <w:rFonts w:hint="eastAsia"/>
          <w:sz w:val="21"/>
          <w:szCs w:val="21"/>
          <w:lang w:eastAsia="zh-CN"/>
        </w:rPr>
        <w:t xml:space="preserve">Support: </w:t>
      </w:r>
      <w:r w:rsidRPr="002F62FB">
        <w:rPr>
          <w:sz w:val="21"/>
          <w:szCs w:val="21"/>
          <w:lang w:eastAsia="zh-CN"/>
        </w:rPr>
        <w:t>Lenovo,</w:t>
      </w:r>
      <w:r w:rsidR="0085590D">
        <w:rPr>
          <w:sz w:val="21"/>
          <w:szCs w:val="21"/>
          <w:lang w:eastAsia="zh-CN"/>
        </w:rPr>
        <w:t xml:space="preserve"> </w:t>
      </w:r>
      <w:r w:rsidR="0085590D" w:rsidRPr="000B0D66">
        <w:rPr>
          <w:bCs/>
          <w:szCs w:val="21"/>
          <w:lang w:val="en-GB"/>
        </w:rPr>
        <w:t>Motorola</w:t>
      </w:r>
      <w:r w:rsidR="0085590D">
        <w:rPr>
          <w:bCs/>
          <w:szCs w:val="21"/>
          <w:lang w:val="en-GB"/>
        </w:rPr>
        <w:t>,</w:t>
      </w:r>
      <w:r w:rsidRPr="002F62FB">
        <w:rPr>
          <w:sz w:val="21"/>
          <w:szCs w:val="21"/>
          <w:lang w:eastAsia="zh-CN"/>
        </w:rPr>
        <w:t xml:space="preserve"> </w:t>
      </w:r>
      <w:r w:rsidR="00FF7E19">
        <w:rPr>
          <w:sz w:val="21"/>
          <w:szCs w:val="21"/>
          <w:lang w:eastAsia="zh-CN"/>
        </w:rPr>
        <w:t>X</w:t>
      </w:r>
      <w:r w:rsidR="00FF7E19" w:rsidRPr="002F62FB">
        <w:rPr>
          <w:sz w:val="21"/>
          <w:szCs w:val="21"/>
          <w:lang w:eastAsia="zh-CN"/>
        </w:rPr>
        <w:t>iaomi</w:t>
      </w:r>
      <w:r>
        <w:rPr>
          <w:rFonts w:hint="eastAsia"/>
          <w:sz w:val="21"/>
          <w:szCs w:val="21"/>
          <w:lang w:eastAsia="zh-CN"/>
        </w:rPr>
        <w:t xml:space="preserve">, </w:t>
      </w:r>
      <w:r w:rsidRPr="002F62FB">
        <w:rPr>
          <w:sz w:val="21"/>
          <w:szCs w:val="21"/>
          <w:lang w:eastAsia="zh-CN"/>
        </w:rPr>
        <w:t>Interdigital</w:t>
      </w:r>
      <w:r>
        <w:rPr>
          <w:rFonts w:hint="eastAsia"/>
          <w:sz w:val="21"/>
          <w:szCs w:val="21"/>
          <w:lang w:eastAsia="zh-CN"/>
        </w:rPr>
        <w:t xml:space="preserve">, </w:t>
      </w:r>
      <w:r w:rsidRPr="002F62FB">
        <w:rPr>
          <w:sz w:val="21"/>
          <w:szCs w:val="21"/>
          <w:lang w:eastAsia="zh-CN"/>
        </w:rPr>
        <w:t>HW</w:t>
      </w:r>
      <w:r w:rsidR="001F472F">
        <w:rPr>
          <w:rFonts w:hint="eastAsia"/>
          <w:sz w:val="21"/>
          <w:szCs w:val="21"/>
          <w:lang w:eastAsia="zh-CN"/>
        </w:rPr>
        <w:t xml:space="preserve">, </w:t>
      </w:r>
      <w:r w:rsidR="001F472F">
        <w:rPr>
          <w:bCs/>
          <w:szCs w:val="21"/>
          <w:lang w:val="en-GB"/>
        </w:rPr>
        <w:t>HiSilicon</w:t>
      </w:r>
      <w:r>
        <w:rPr>
          <w:rFonts w:hint="eastAsia"/>
          <w:sz w:val="21"/>
          <w:szCs w:val="21"/>
          <w:lang w:eastAsia="zh-CN"/>
        </w:rPr>
        <w:t>, vivo, OPPO</w:t>
      </w:r>
      <w:r w:rsidR="00925EBE">
        <w:rPr>
          <w:rFonts w:hint="eastAsia"/>
          <w:sz w:val="21"/>
          <w:szCs w:val="21"/>
          <w:lang w:eastAsia="zh-CN"/>
        </w:rPr>
        <w:t>, CMCC</w:t>
      </w:r>
      <w:r w:rsidR="00FE1676">
        <w:rPr>
          <w:rFonts w:hint="eastAsia"/>
          <w:sz w:val="21"/>
          <w:szCs w:val="21"/>
          <w:lang w:eastAsia="zh-CN"/>
        </w:rPr>
        <w:t>, ZTE</w:t>
      </w:r>
      <w:r w:rsidR="006A210A">
        <w:rPr>
          <w:sz w:val="21"/>
          <w:szCs w:val="21"/>
          <w:lang w:eastAsia="zh-CN"/>
        </w:rPr>
        <w:t xml:space="preserve">, </w:t>
      </w:r>
      <w:r w:rsidR="006A210A" w:rsidRPr="000B0D66">
        <w:rPr>
          <w:bCs/>
          <w:szCs w:val="21"/>
          <w:lang w:val="en-GB"/>
        </w:rPr>
        <w:t>Motorola</w:t>
      </w:r>
    </w:p>
    <w:p w14:paraId="79E0ED35" w14:textId="05086013" w:rsidR="00740A1D" w:rsidRDefault="00C31A16" w:rsidP="00740A1D">
      <w:pPr>
        <w:pStyle w:val="af8"/>
        <w:numPr>
          <w:ilvl w:val="1"/>
          <w:numId w:val="9"/>
        </w:numPr>
        <w:ind w:firstLineChars="0"/>
        <w:rPr>
          <w:sz w:val="21"/>
          <w:szCs w:val="21"/>
        </w:rPr>
      </w:pPr>
      <w:r>
        <w:rPr>
          <w:sz w:val="21"/>
          <w:szCs w:val="21"/>
          <w:lang w:eastAsia="zh-CN"/>
        </w:rPr>
        <w:t>Not support</w:t>
      </w:r>
      <w:r w:rsidR="00740A1D">
        <w:rPr>
          <w:rFonts w:hint="eastAsia"/>
          <w:sz w:val="21"/>
          <w:szCs w:val="21"/>
          <w:lang w:eastAsia="zh-CN"/>
        </w:rPr>
        <w:t>: Qualcomm</w:t>
      </w:r>
    </w:p>
    <w:p w14:paraId="44F914A6" w14:textId="77777777" w:rsidR="00740A1D" w:rsidRPr="003E1B33" w:rsidRDefault="00740A1D" w:rsidP="00740A1D">
      <w:pPr>
        <w:pStyle w:val="Observation"/>
        <w:numPr>
          <w:ilvl w:val="0"/>
          <w:numId w:val="0"/>
        </w:numPr>
        <w:spacing w:after="180"/>
        <w:rPr>
          <w:rFonts w:ascii="Times New Roman" w:hAnsi="Times New Roman" w:cs="Times New Roman"/>
          <w:bCs w:val="0"/>
        </w:rPr>
      </w:pPr>
      <w:r w:rsidRPr="003E1B33">
        <w:rPr>
          <w:rFonts w:ascii="Times New Roman" w:hAnsi="Times New Roman" w:cs="Times New Roman"/>
          <w:bCs w:val="0"/>
        </w:rPr>
        <w:t>For optimization of DMRS granularity in time domain w/ JCE</w:t>
      </w:r>
      <w:r w:rsidRPr="003E1B33">
        <w:rPr>
          <w:rFonts w:ascii="Times New Roman" w:hAnsi="Times New Roman" w:cs="Times New Roman" w:hint="eastAsia"/>
          <w:bCs w:val="0"/>
        </w:rPr>
        <w:t>, two schemes are considered and simulated by companies:</w:t>
      </w:r>
    </w:p>
    <w:p w14:paraId="2299EAAA" w14:textId="77777777" w:rsidR="00740A1D" w:rsidRPr="00047521" w:rsidRDefault="00740A1D" w:rsidP="00740A1D">
      <w:pPr>
        <w:pStyle w:val="af8"/>
        <w:numPr>
          <w:ilvl w:val="0"/>
          <w:numId w:val="9"/>
        </w:numPr>
        <w:ind w:firstLineChars="0"/>
        <w:rPr>
          <w:b/>
          <w:bCs/>
          <w:szCs w:val="21"/>
        </w:rPr>
      </w:pPr>
      <w:r w:rsidRPr="00047521">
        <w:rPr>
          <w:b/>
          <w:sz w:val="21"/>
          <w:szCs w:val="21"/>
          <w:lang w:eastAsia="zh-CN"/>
        </w:rPr>
        <w:t xml:space="preserve">Scheme </w:t>
      </w:r>
      <w:r>
        <w:rPr>
          <w:rFonts w:hint="eastAsia"/>
          <w:b/>
          <w:sz w:val="21"/>
          <w:szCs w:val="21"/>
          <w:lang w:eastAsia="zh-CN"/>
        </w:rPr>
        <w:t>a-</w:t>
      </w:r>
      <w:r w:rsidRPr="00047521">
        <w:rPr>
          <w:b/>
          <w:sz w:val="21"/>
          <w:szCs w:val="21"/>
          <w:lang w:eastAsia="zh-CN"/>
        </w:rPr>
        <w:t>1:</w:t>
      </w:r>
      <w:r w:rsidRPr="00047521">
        <w:rPr>
          <w:sz w:val="21"/>
          <w:szCs w:val="21"/>
          <w:lang w:eastAsia="zh-CN"/>
        </w:rPr>
        <w:t xml:space="preserve"> No DMRS for some PUSCH transmissions</w:t>
      </w:r>
    </w:p>
    <w:p w14:paraId="05CC44BE" w14:textId="654349E7" w:rsidR="00740A1D" w:rsidRPr="00047521" w:rsidRDefault="00740A1D" w:rsidP="00740A1D">
      <w:pPr>
        <w:pStyle w:val="af8"/>
        <w:numPr>
          <w:ilvl w:val="1"/>
          <w:numId w:val="9"/>
        </w:numPr>
        <w:ind w:firstLineChars="0"/>
        <w:rPr>
          <w:b/>
          <w:bCs/>
          <w:szCs w:val="21"/>
        </w:rPr>
      </w:pPr>
      <w:r w:rsidRPr="00047521">
        <w:rPr>
          <w:sz w:val="21"/>
          <w:szCs w:val="21"/>
          <w:lang w:eastAsia="zh-CN"/>
        </w:rPr>
        <w:t>Support: CATT, ZTE</w:t>
      </w:r>
      <w:r w:rsidR="006A6653">
        <w:rPr>
          <w:sz w:val="21"/>
          <w:szCs w:val="21"/>
          <w:lang w:eastAsia="zh-CN"/>
        </w:rPr>
        <w:t>, OPPO</w:t>
      </w:r>
    </w:p>
    <w:p w14:paraId="0875DD5B" w14:textId="2D5A5DC5" w:rsidR="00740A1D" w:rsidRPr="00047521" w:rsidRDefault="00C31A16" w:rsidP="00740A1D">
      <w:pPr>
        <w:pStyle w:val="af8"/>
        <w:numPr>
          <w:ilvl w:val="1"/>
          <w:numId w:val="9"/>
        </w:numPr>
        <w:ind w:firstLineChars="0"/>
        <w:rPr>
          <w:b/>
          <w:bCs/>
          <w:szCs w:val="21"/>
        </w:rPr>
      </w:pPr>
      <w:r>
        <w:rPr>
          <w:sz w:val="21"/>
          <w:szCs w:val="21"/>
          <w:lang w:eastAsia="zh-CN"/>
        </w:rPr>
        <w:t>Not support</w:t>
      </w:r>
      <w:r w:rsidR="00740A1D" w:rsidRPr="00047521">
        <w:rPr>
          <w:sz w:val="21"/>
          <w:szCs w:val="21"/>
          <w:lang w:eastAsia="zh-CN"/>
        </w:rPr>
        <w:t>: Intel</w:t>
      </w:r>
    </w:p>
    <w:p w14:paraId="2CB9A59B" w14:textId="77777777" w:rsidR="00740A1D" w:rsidRDefault="00740A1D" w:rsidP="00740A1D">
      <w:pPr>
        <w:rPr>
          <w:rFonts w:ascii="Times New Roman" w:eastAsia="宋体" w:hAnsi="Times New Roman" w:cs="Times New Roman"/>
          <w:kern w:val="0"/>
          <w:szCs w:val="21"/>
          <w:lang w:val="en-GB"/>
        </w:rPr>
      </w:pPr>
      <w:r w:rsidRPr="00DC5CC1">
        <w:rPr>
          <w:rFonts w:ascii="Times New Roman" w:eastAsia="宋体" w:hAnsi="Times New Roman" w:cs="Times New Roman" w:hint="eastAsia"/>
          <w:kern w:val="0"/>
          <w:szCs w:val="21"/>
          <w:lang w:val="en-GB"/>
        </w:rPr>
        <w:t xml:space="preserve">One company (ZTE) shows </w:t>
      </w:r>
      <w:r w:rsidRPr="00DC5CC1">
        <w:rPr>
          <w:rFonts w:ascii="Times New Roman" w:eastAsia="宋体" w:hAnsi="Times New Roman" w:cs="Times New Roman"/>
          <w:kern w:val="0"/>
          <w:szCs w:val="21"/>
          <w:lang w:val="en-GB"/>
        </w:rPr>
        <w:t>2 DMRS symbols in every two repetitions</w:t>
      </w:r>
      <w:r w:rsidRPr="00DC5CC1">
        <w:rPr>
          <w:rFonts w:ascii="Times New Roman" w:eastAsia="宋体" w:hAnsi="Times New Roman" w:cs="Times New Roman" w:hint="eastAsia"/>
          <w:kern w:val="0"/>
          <w:szCs w:val="21"/>
          <w:lang w:val="en-GB"/>
        </w:rPr>
        <w:t xml:space="preserve"> w/ JCE </w:t>
      </w:r>
      <w:r w:rsidRPr="00DC5CC1">
        <w:rPr>
          <w:rFonts w:ascii="Times New Roman" w:eastAsia="宋体" w:hAnsi="Times New Roman" w:cs="Times New Roman"/>
          <w:kern w:val="0"/>
          <w:szCs w:val="21"/>
          <w:lang w:val="en-GB"/>
        </w:rPr>
        <w:t>can provide additional 2.52 dB, 2.43 dB, 0.15 dB, 0.81 dB and 0.87 dB gain over</w:t>
      </w:r>
      <w:r>
        <w:rPr>
          <w:rFonts w:ascii="Times New Roman" w:eastAsia="宋体" w:hAnsi="Times New Roman" w:cs="Times New Roman" w:hint="eastAsia"/>
          <w:kern w:val="0"/>
          <w:szCs w:val="21"/>
          <w:lang w:val="en-GB"/>
        </w:rPr>
        <w:t xml:space="preserve"> </w:t>
      </w:r>
      <w:r w:rsidRPr="001F5155">
        <w:rPr>
          <w:rFonts w:ascii="Times New Roman" w:eastAsia="宋体" w:hAnsi="Times New Roman" w:cs="Times New Roman"/>
          <w:kern w:val="0"/>
          <w:sz w:val="20"/>
          <w:szCs w:val="20"/>
        </w:rPr>
        <w:t>1 DMRS symbol in each repetition</w:t>
      </w:r>
      <w:r w:rsidRPr="00DC5CC1">
        <w:rPr>
          <w:rFonts w:ascii="Times New Roman" w:eastAsia="宋体" w:hAnsi="Times New Roman" w:cs="Times New Roman" w:hint="eastAsia"/>
          <w:kern w:val="0"/>
          <w:szCs w:val="21"/>
          <w:lang w:val="en-GB"/>
        </w:rPr>
        <w:t xml:space="preserve"> w/</w:t>
      </w:r>
      <w:r>
        <w:rPr>
          <w:rFonts w:ascii="Times New Roman" w:eastAsia="宋体" w:hAnsi="Times New Roman" w:cs="Times New Roman" w:hint="eastAsia"/>
          <w:kern w:val="0"/>
          <w:szCs w:val="21"/>
          <w:lang w:val="en-GB"/>
        </w:rPr>
        <w:t>o</w:t>
      </w:r>
      <w:r w:rsidRPr="00DC5CC1">
        <w:rPr>
          <w:rFonts w:ascii="Times New Roman" w:eastAsia="宋体" w:hAnsi="Times New Roman" w:cs="Times New Roman" w:hint="eastAsia"/>
          <w:kern w:val="0"/>
          <w:szCs w:val="21"/>
          <w:lang w:val="en-GB"/>
        </w:rPr>
        <w:t xml:space="preserve"> JCE</w:t>
      </w:r>
      <w:r>
        <w:rPr>
          <w:rFonts w:ascii="Times New Roman" w:eastAsia="宋体" w:hAnsi="Times New Roman" w:cs="Times New Roman" w:hint="eastAsia"/>
          <w:kern w:val="0"/>
          <w:szCs w:val="21"/>
          <w:lang w:val="en-GB"/>
        </w:rPr>
        <w:t xml:space="preserve">, </w:t>
      </w:r>
      <w:r w:rsidRPr="001F5155">
        <w:rPr>
          <w:rFonts w:ascii="Times New Roman" w:eastAsia="宋体" w:hAnsi="Times New Roman" w:cs="Times New Roman"/>
          <w:kern w:val="0"/>
          <w:sz w:val="20"/>
          <w:szCs w:val="20"/>
        </w:rPr>
        <w:t>2 DMRS symbols in each repetition</w:t>
      </w:r>
      <w:r>
        <w:rPr>
          <w:rFonts w:ascii="Times New Roman" w:eastAsia="宋体" w:hAnsi="Times New Roman" w:cs="Times New Roman" w:hint="eastAsia"/>
          <w:kern w:val="0"/>
          <w:sz w:val="20"/>
          <w:szCs w:val="20"/>
        </w:rPr>
        <w:t xml:space="preserve"> w/o JEC, </w:t>
      </w:r>
      <w:r w:rsidRPr="001F5155">
        <w:rPr>
          <w:rFonts w:ascii="Times New Roman" w:eastAsia="宋体" w:hAnsi="Times New Roman" w:cs="Times New Roman"/>
          <w:kern w:val="0"/>
          <w:sz w:val="20"/>
          <w:szCs w:val="20"/>
        </w:rPr>
        <w:t>1 DMRS symbol in each repetition</w:t>
      </w:r>
      <w:r w:rsidRPr="00DC5CC1">
        <w:rPr>
          <w:rFonts w:ascii="Times New Roman" w:eastAsia="宋体" w:hAnsi="Times New Roman" w:cs="Times New Roman" w:hint="eastAsia"/>
          <w:kern w:val="0"/>
          <w:szCs w:val="21"/>
          <w:lang w:val="en-GB"/>
        </w:rPr>
        <w:t xml:space="preserve"> w</w:t>
      </w:r>
      <w:r>
        <w:rPr>
          <w:rFonts w:ascii="Times New Roman" w:eastAsia="宋体" w:hAnsi="Times New Roman" w:cs="Times New Roman" w:hint="eastAsia"/>
          <w:kern w:val="0"/>
          <w:szCs w:val="21"/>
          <w:lang w:val="en-GB"/>
        </w:rPr>
        <w:t>/</w:t>
      </w:r>
      <w:r w:rsidRPr="00DC5CC1">
        <w:rPr>
          <w:rFonts w:ascii="Times New Roman" w:eastAsia="宋体" w:hAnsi="Times New Roman" w:cs="Times New Roman" w:hint="eastAsia"/>
          <w:kern w:val="0"/>
          <w:szCs w:val="21"/>
          <w:lang w:val="en-GB"/>
        </w:rPr>
        <w:t xml:space="preserve"> JCE</w:t>
      </w:r>
      <w:r>
        <w:rPr>
          <w:rFonts w:ascii="Times New Roman" w:eastAsia="宋体" w:hAnsi="Times New Roman" w:cs="Times New Roman" w:hint="eastAsia"/>
          <w:kern w:val="0"/>
          <w:szCs w:val="21"/>
          <w:lang w:val="en-GB"/>
        </w:rPr>
        <w:t xml:space="preserve">, </w:t>
      </w:r>
      <w:r w:rsidRPr="001F5155">
        <w:rPr>
          <w:rFonts w:ascii="Times New Roman" w:eastAsia="宋体" w:hAnsi="Times New Roman" w:cs="Times New Roman"/>
          <w:kern w:val="0"/>
          <w:sz w:val="20"/>
          <w:szCs w:val="20"/>
        </w:rPr>
        <w:t>2 DMRS symbols in each repetition</w:t>
      </w:r>
      <w:r>
        <w:rPr>
          <w:rFonts w:ascii="Times New Roman" w:eastAsia="宋体" w:hAnsi="Times New Roman" w:cs="Times New Roman" w:hint="eastAsia"/>
          <w:kern w:val="0"/>
          <w:sz w:val="20"/>
          <w:szCs w:val="20"/>
        </w:rPr>
        <w:t xml:space="preserve"> w/ JEC,</w:t>
      </w:r>
      <w:r w:rsidRPr="00DC5CC1">
        <w:rPr>
          <w:rFonts w:ascii="Times New Roman" w:eastAsia="宋体" w:hAnsi="Times New Roman" w:cs="Times New Roman"/>
          <w:kern w:val="0"/>
          <w:szCs w:val="21"/>
          <w:lang w:val="en-GB"/>
        </w:rPr>
        <w:t xml:space="preserve"> </w:t>
      </w:r>
      <w:r w:rsidRPr="001F5155">
        <w:rPr>
          <w:rFonts w:ascii="Times New Roman" w:eastAsia="宋体" w:hAnsi="Times New Roman" w:cs="Times New Roman"/>
          <w:kern w:val="0"/>
          <w:sz w:val="20"/>
          <w:szCs w:val="20"/>
        </w:rPr>
        <w:t>1 DMRS symbol in every two repetitions</w:t>
      </w:r>
      <w:r>
        <w:rPr>
          <w:rFonts w:ascii="Times New Roman" w:eastAsia="宋体" w:hAnsi="Times New Roman" w:cs="Times New Roman" w:hint="eastAsia"/>
          <w:kern w:val="0"/>
          <w:sz w:val="20"/>
          <w:szCs w:val="20"/>
        </w:rPr>
        <w:t xml:space="preserve"> w/ JCE</w:t>
      </w:r>
      <w:r w:rsidRPr="00DC5CC1">
        <w:rPr>
          <w:rFonts w:ascii="Times New Roman" w:eastAsia="宋体" w:hAnsi="Times New Roman" w:cs="Times New Roman"/>
          <w:kern w:val="0"/>
          <w:szCs w:val="21"/>
          <w:lang w:val="en-GB"/>
        </w:rPr>
        <w:t xml:space="preserve"> respectively in 700MHz Rural scenario at</w:t>
      </w:r>
      <w:r>
        <w:rPr>
          <w:rFonts w:ascii="Times New Roman" w:eastAsia="宋体" w:hAnsi="Times New Roman" w:cs="Times New Roman" w:hint="eastAsia"/>
          <w:kern w:val="0"/>
          <w:szCs w:val="21"/>
          <w:lang w:val="en-GB"/>
        </w:rPr>
        <w:t xml:space="preserve"> 10%</w:t>
      </w:r>
      <w:r>
        <w:rPr>
          <w:rFonts w:ascii="Times New Roman" w:eastAsia="宋体" w:hAnsi="Times New Roman" w:cs="Times New Roman"/>
          <w:kern w:val="0"/>
          <w:szCs w:val="21"/>
          <w:lang w:val="en-GB"/>
        </w:rPr>
        <w:t xml:space="preserve"> BLER</w:t>
      </w:r>
      <w:r>
        <w:rPr>
          <w:rFonts w:ascii="Times New Roman" w:eastAsia="宋体" w:hAnsi="Times New Roman" w:cs="Times New Roman" w:hint="eastAsia"/>
          <w:kern w:val="0"/>
          <w:szCs w:val="21"/>
          <w:lang w:val="en-GB"/>
        </w:rPr>
        <w:t>.</w:t>
      </w:r>
    </w:p>
    <w:p w14:paraId="6912F1F7" w14:textId="77777777" w:rsidR="00740A1D" w:rsidRDefault="00740A1D" w:rsidP="00740A1D">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One company (Intel) shows ~1</w:t>
      </w:r>
      <w:r w:rsidRPr="00F76992">
        <w:rPr>
          <w:rFonts w:ascii="Times New Roman" w:eastAsia="宋体" w:hAnsi="Times New Roman" w:cs="Times New Roman"/>
          <w:kern w:val="0"/>
          <w:szCs w:val="21"/>
          <w:lang w:val="en-GB"/>
        </w:rPr>
        <w:t xml:space="preserve">.5dB </w:t>
      </w:r>
      <w:r>
        <w:rPr>
          <w:rFonts w:ascii="Times New Roman" w:eastAsia="宋体" w:hAnsi="Times New Roman" w:cs="Times New Roman" w:hint="eastAsia"/>
          <w:kern w:val="0"/>
          <w:szCs w:val="21"/>
          <w:lang w:val="en-GB"/>
        </w:rPr>
        <w:t xml:space="preserve">degradation </w:t>
      </w:r>
      <w:r w:rsidRPr="00F76992">
        <w:rPr>
          <w:rFonts w:ascii="Times New Roman" w:eastAsia="宋体" w:hAnsi="Times New Roman" w:cs="Times New Roman"/>
          <w:kern w:val="0"/>
          <w:szCs w:val="21"/>
          <w:lang w:val="en-GB"/>
        </w:rPr>
        <w:t>can be observed</w:t>
      </w:r>
      <w:r>
        <w:rPr>
          <w:rFonts w:ascii="Times New Roman" w:eastAsia="宋体" w:hAnsi="Times New Roman" w:cs="Times New Roman" w:hint="eastAsia"/>
          <w:kern w:val="0"/>
          <w:szCs w:val="21"/>
          <w:lang w:val="en-GB"/>
        </w:rPr>
        <w:t xml:space="preserve"> </w:t>
      </w:r>
      <w:r w:rsidRPr="00F76992">
        <w:rPr>
          <w:rFonts w:ascii="Times New Roman" w:eastAsia="宋体" w:hAnsi="Times New Roman" w:cs="Times New Roman"/>
          <w:kern w:val="0"/>
          <w:szCs w:val="21"/>
          <w:lang w:val="en-GB"/>
        </w:rPr>
        <w:t>when DMRS symbols are not allocated in odd slots</w:t>
      </w:r>
      <w:r>
        <w:rPr>
          <w:rFonts w:ascii="Times New Roman" w:eastAsia="宋体" w:hAnsi="Times New Roman" w:cs="Times New Roman" w:hint="eastAsia"/>
          <w:kern w:val="0"/>
          <w:szCs w:val="21"/>
          <w:lang w:val="en-GB"/>
        </w:rPr>
        <w:t>.</w:t>
      </w:r>
    </w:p>
    <w:p w14:paraId="16D97596" w14:textId="77777777" w:rsidR="00740A1D" w:rsidRPr="00C26784" w:rsidRDefault="00740A1D" w:rsidP="00740A1D">
      <w:pPr>
        <w:pStyle w:val="af8"/>
        <w:numPr>
          <w:ilvl w:val="0"/>
          <w:numId w:val="9"/>
        </w:numPr>
        <w:ind w:firstLineChars="0"/>
        <w:rPr>
          <w:szCs w:val="21"/>
        </w:rPr>
      </w:pPr>
      <w:r w:rsidRPr="00047521">
        <w:rPr>
          <w:b/>
          <w:sz w:val="21"/>
          <w:szCs w:val="21"/>
          <w:lang w:eastAsia="zh-CN"/>
        </w:rPr>
        <w:t xml:space="preserve">Scheme </w:t>
      </w:r>
      <w:r>
        <w:rPr>
          <w:rFonts w:hint="eastAsia"/>
          <w:b/>
          <w:sz w:val="21"/>
          <w:szCs w:val="21"/>
          <w:lang w:eastAsia="zh-CN"/>
        </w:rPr>
        <w:t>a-</w:t>
      </w:r>
      <w:r w:rsidRPr="00047521">
        <w:rPr>
          <w:b/>
          <w:sz w:val="21"/>
          <w:szCs w:val="21"/>
          <w:lang w:eastAsia="zh-CN"/>
        </w:rPr>
        <w:t xml:space="preserve">2: </w:t>
      </w:r>
      <w:r w:rsidRPr="00047521">
        <w:rPr>
          <w:sz w:val="21"/>
          <w:szCs w:val="21"/>
          <w:lang w:eastAsia="zh-CN"/>
        </w:rPr>
        <w:t>Higher DMRS density</w:t>
      </w:r>
    </w:p>
    <w:p w14:paraId="2F80C1B4" w14:textId="7ECC1020" w:rsidR="00740A1D" w:rsidRPr="00047521" w:rsidRDefault="008D0228" w:rsidP="00740A1D">
      <w:pPr>
        <w:pStyle w:val="af8"/>
        <w:numPr>
          <w:ilvl w:val="1"/>
          <w:numId w:val="9"/>
        </w:numPr>
        <w:ind w:firstLineChars="0"/>
        <w:rPr>
          <w:szCs w:val="21"/>
        </w:rPr>
      </w:pPr>
      <w:r>
        <w:rPr>
          <w:sz w:val="21"/>
          <w:szCs w:val="21"/>
          <w:lang w:eastAsia="zh-CN"/>
        </w:rPr>
        <w:t>Not support</w:t>
      </w:r>
      <w:r w:rsidR="00740A1D" w:rsidRPr="008C4C48">
        <w:rPr>
          <w:rFonts w:hint="eastAsia"/>
          <w:sz w:val="21"/>
          <w:szCs w:val="21"/>
          <w:lang w:eastAsia="zh-CN"/>
        </w:rPr>
        <w:t>: Intel</w:t>
      </w:r>
    </w:p>
    <w:p w14:paraId="7993D16E" w14:textId="77777777" w:rsidR="00740A1D" w:rsidRDefault="00740A1D" w:rsidP="00740A1D">
      <w:pPr>
        <w:rPr>
          <w:rFonts w:ascii="Times New Roman" w:hAnsi="Times New Roman" w:cs="Times New Roman"/>
          <w:bCs/>
        </w:rPr>
      </w:pPr>
      <w:r w:rsidRPr="00EC323B">
        <w:rPr>
          <w:rFonts w:ascii="Times New Roman" w:eastAsia="宋体" w:hAnsi="Times New Roman" w:cs="Times New Roman" w:hint="eastAsia"/>
          <w:kern w:val="0"/>
          <w:szCs w:val="21"/>
          <w:lang w:val="en-GB"/>
        </w:rPr>
        <w:t xml:space="preserve">One company (Intel) shows </w:t>
      </w:r>
      <w:r w:rsidRPr="00EC323B">
        <w:rPr>
          <w:rFonts w:ascii="Times New Roman" w:hAnsi="Times New Roman" w:cs="Times New Roman"/>
          <w:bCs/>
        </w:rPr>
        <w:t xml:space="preserve">4 DMRS symbols can achieve better link level performance than 6 DMRS symbols for </w:t>
      </w:r>
      <w:r w:rsidRPr="00567474">
        <w:rPr>
          <w:rFonts w:ascii="Times New Roman" w:hAnsi="Times New Roman" w:cs="Times New Roman"/>
          <w:bCs/>
        </w:rPr>
        <w:t>PUSCH w/ 8 repetitions and inter-slot frequency hopping.</w:t>
      </w:r>
    </w:p>
    <w:p w14:paraId="36D66E42" w14:textId="77777777" w:rsidR="00740A1D" w:rsidRPr="003E1B33" w:rsidRDefault="00740A1D" w:rsidP="00740A1D">
      <w:pPr>
        <w:pStyle w:val="Observation"/>
        <w:numPr>
          <w:ilvl w:val="0"/>
          <w:numId w:val="0"/>
        </w:numPr>
        <w:spacing w:after="180"/>
        <w:rPr>
          <w:rFonts w:ascii="Times New Roman" w:hAnsi="Times New Roman" w:cs="Times New Roman"/>
          <w:bCs w:val="0"/>
        </w:rPr>
      </w:pPr>
      <w:r w:rsidRPr="003E1B33">
        <w:rPr>
          <w:rFonts w:ascii="Times New Roman" w:hAnsi="Times New Roman" w:cs="Times New Roman" w:hint="eastAsia"/>
          <w:bCs w:val="0"/>
        </w:rPr>
        <w:t>For o</w:t>
      </w:r>
      <w:r w:rsidRPr="003E1B33">
        <w:rPr>
          <w:rFonts w:ascii="Times New Roman" w:hAnsi="Times New Roman" w:cs="Times New Roman"/>
          <w:bCs w:val="0"/>
        </w:rPr>
        <w:t>ptimization of DMRS location in time domain w/ JCE</w:t>
      </w:r>
      <w:r w:rsidRPr="003E1B33">
        <w:rPr>
          <w:rFonts w:ascii="Times New Roman" w:hAnsi="Times New Roman" w:cs="Times New Roman" w:hint="eastAsia"/>
          <w:bCs w:val="0"/>
        </w:rPr>
        <w:t>, four schemes are considered and simulated by companies:</w:t>
      </w:r>
    </w:p>
    <w:p w14:paraId="5B50B936" w14:textId="77777777" w:rsidR="00740A1D" w:rsidRPr="00C26784" w:rsidRDefault="00740A1D" w:rsidP="00740A1D">
      <w:pPr>
        <w:pStyle w:val="af8"/>
        <w:numPr>
          <w:ilvl w:val="0"/>
          <w:numId w:val="9"/>
        </w:numPr>
        <w:ind w:firstLineChars="0"/>
        <w:rPr>
          <w:szCs w:val="21"/>
        </w:rPr>
      </w:pPr>
      <w:r w:rsidRPr="00047521">
        <w:rPr>
          <w:b/>
          <w:sz w:val="21"/>
          <w:szCs w:val="21"/>
          <w:lang w:eastAsia="zh-CN"/>
        </w:rPr>
        <w:t xml:space="preserve">Scheme </w:t>
      </w:r>
      <w:r>
        <w:rPr>
          <w:rFonts w:hint="eastAsia"/>
          <w:b/>
          <w:sz w:val="21"/>
          <w:szCs w:val="21"/>
          <w:lang w:eastAsia="zh-CN"/>
        </w:rPr>
        <w:t>b-</w:t>
      </w:r>
      <w:r w:rsidRPr="00047521">
        <w:rPr>
          <w:b/>
          <w:sz w:val="21"/>
          <w:szCs w:val="21"/>
          <w:lang w:eastAsia="zh-CN"/>
        </w:rPr>
        <w:t xml:space="preserve">1: </w:t>
      </w:r>
      <w:r w:rsidRPr="00047521">
        <w:rPr>
          <w:sz w:val="21"/>
          <w:szCs w:val="21"/>
          <w:lang w:eastAsia="zh-CN"/>
        </w:rPr>
        <w:t>Equally spaced DMRS pattern.</w:t>
      </w:r>
    </w:p>
    <w:p w14:paraId="42DE2149" w14:textId="7593995A" w:rsidR="00740A1D" w:rsidRDefault="00740A1D" w:rsidP="00740A1D">
      <w:pPr>
        <w:pStyle w:val="af8"/>
        <w:numPr>
          <w:ilvl w:val="1"/>
          <w:numId w:val="9"/>
        </w:numPr>
        <w:ind w:firstLineChars="0"/>
        <w:rPr>
          <w:szCs w:val="21"/>
        </w:rPr>
      </w:pPr>
      <w:r w:rsidRPr="00047521">
        <w:rPr>
          <w:sz w:val="21"/>
          <w:szCs w:val="21"/>
          <w:lang w:eastAsia="zh-CN"/>
        </w:rPr>
        <w:t xml:space="preserve">Support: Lenovo, </w:t>
      </w:r>
      <w:r w:rsidR="0085590D" w:rsidRPr="000B0D66">
        <w:rPr>
          <w:bCs/>
          <w:szCs w:val="21"/>
          <w:lang w:val="en-GB"/>
        </w:rPr>
        <w:t>Motorola</w:t>
      </w:r>
      <w:r w:rsidR="0085590D">
        <w:rPr>
          <w:sz w:val="21"/>
          <w:szCs w:val="21"/>
          <w:lang w:eastAsia="zh-CN"/>
        </w:rPr>
        <w:t xml:space="preserve">, </w:t>
      </w:r>
      <w:r w:rsidR="00EF41CF">
        <w:rPr>
          <w:sz w:val="21"/>
          <w:szCs w:val="21"/>
          <w:lang w:eastAsia="zh-CN"/>
        </w:rPr>
        <w:t>X</w:t>
      </w:r>
      <w:r w:rsidRPr="00047521">
        <w:rPr>
          <w:sz w:val="21"/>
          <w:szCs w:val="21"/>
          <w:lang w:eastAsia="zh-CN"/>
        </w:rPr>
        <w:t>iaomi</w:t>
      </w:r>
    </w:p>
    <w:p w14:paraId="5EAFD119" w14:textId="3A6F0A1B" w:rsidR="00740A1D" w:rsidRPr="00047521" w:rsidRDefault="008D0228" w:rsidP="00740A1D">
      <w:pPr>
        <w:pStyle w:val="af8"/>
        <w:numPr>
          <w:ilvl w:val="1"/>
          <w:numId w:val="9"/>
        </w:numPr>
        <w:ind w:firstLineChars="0"/>
        <w:rPr>
          <w:szCs w:val="21"/>
        </w:rPr>
      </w:pPr>
      <w:r>
        <w:rPr>
          <w:sz w:val="21"/>
          <w:szCs w:val="21"/>
          <w:lang w:eastAsia="zh-CN"/>
        </w:rPr>
        <w:t>Not support</w:t>
      </w:r>
      <w:r w:rsidR="00740A1D" w:rsidRPr="00047521">
        <w:rPr>
          <w:sz w:val="21"/>
          <w:szCs w:val="21"/>
          <w:lang w:eastAsia="zh-CN"/>
        </w:rPr>
        <w:t>: vivo</w:t>
      </w:r>
      <w:r w:rsidR="000668F5">
        <w:rPr>
          <w:sz w:val="21"/>
          <w:szCs w:val="21"/>
          <w:lang w:eastAsia="zh-CN"/>
        </w:rPr>
        <w:t>, Intel</w:t>
      </w:r>
    </w:p>
    <w:p w14:paraId="19F59549" w14:textId="7F30B4BE" w:rsidR="00740A1D" w:rsidRDefault="00740A1D" w:rsidP="00740A1D">
      <w:pPr>
        <w:rPr>
          <w:rFonts w:ascii="Times New Roman" w:hAnsi="Times New Roman" w:cs="Times New Roman"/>
        </w:rPr>
      </w:pPr>
      <w:r>
        <w:rPr>
          <w:rFonts w:ascii="Times New Roman" w:hAnsi="Times New Roman" w:cs="Times New Roman" w:hint="eastAsia"/>
        </w:rPr>
        <w:t>One company (vivo) shows no gain for e</w:t>
      </w:r>
      <w:r w:rsidRPr="001F5155">
        <w:rPr>
          <w:rFonts w:ascii="Times New Roman" w:hAnsi="Times New Roman" w:cs="Times New Roman"/>
        </w:rPr>
        <w:t>qually spaced DMRS pattern</w:t>
      </w:r>
      <w:r>
        <w:rPr>
          <w:rFonts w:ascii="Times New Roman" w:hAnsi="Times New Roman" w:cs="Times New Roman" w:hint="eastAsia"/>
        </w:rPr>
        <w:t>.</w:t>
      </w:r>
    </w:p>
    <w:p w14:paraId="0A92E53F" w14:textId="7A0A6074" w:rsidR="000668F5" w:rsidRDefault="000668F5" w:rsidP="00740A1D">
      <w:pPr>
        <w:rPr>
          <w:rFonts w:ascii="Times New Roman" w:hAnsi="Times New Roman" w:cs="Times New Roman"/>
        </w:rPr>
      </w:pPr>
      <w:r>
        <w:rPr>
          <w:rFonts w:ascii="Times New Roman" w:hAnsi="Times New Roman" w:cs="Times New Roman"/>
        </w:rPr>
        <w:t xml:space="preserve">One company (Intel) shows the performance </w:t>
      </w:r>
      <w:r w:rsidRPr="003E1B33">
        <w:rPr>
          <w:rFonts w:ascii="Times New Roman" w:hAnsi="Times New Roman" w:cs="Times New Roman"/>
        </w:rPr>
        <w:t>difference is negligible between existing DMRS pattern as defined in Rel-15 and equally spaced DMRS pattern.</w:t>
      </w:r>
    </w:p>
    <w:p w14:paraId="7D6CC5E4" w14:textId="47CE1D08" w:rsidR="00740A1D" w:rsidRPr="00047521" w:rsidRDefault="00740A1D" w:rsidP="00740A1D">
      <w:pPr>
        <w:pStyle w:val="af8"/>
        <w:numPr>
          <w:ilvl w:val="0"/>
          <w:numId w:val="9"/>
        </w:numPr>
        <w:ind w:firstLineChars="0"/>
        <w:rPr>
          <w:szCs w:val="21"/>
        </w:rPr>
      </w:pPr>
      <w:r w:rsidRPr="008C4C48">
        <w:rPr>
          <w:rFonts w:hint="eastAsia"/>
          <w:b/>
          <w:sz w:val="21"/>
          <w:szCs w:val="21"/>
          <w:lang w:eastAsia="zh-CN"/>
        </w:rPr>
        <w:t xml:space="preserve">Scheme </w:t>
      </w:r>
      <w:r>
        <w:rPr>
          <w:rFonts w:hint="eastAsia"/>
          <w:b/>
          <w:sz w:val="21"/>
          <w:szCs w:val="21"/>
          <w:lang w:eastAsia="zh-CN"/>
        </w:rPr>
        <w:t>b-2</w:t>
      </w:r>
      <w:r w:rsidRPr="008C4C48">
        <w:rPr>
          <w:rFonts w:hint="eastAsia"/>
          <w:b/>
          <w:sz w:val="21"/>
          <w:szCs w:val="21"/>
          <w:lang w:eastAsia="zh-CN"/>
        </w:rPr>
        <w:t>:</w:t>
      </w:r>
      <w:r w:rsidR="006465D8">
        <w:rPr>
          <w:b/>
          <w:sz w:val="21"/>
          <w:szCs w:val="21"/>
          <w:lang w:eastAsia="zh-CN"/>
        </w:rPr>
        <w:t xml:space="preserve"> </w:t>
      </w:r>
      <w:r w:rsidRPr="00047521">
        <w:rPr>
          <w:sz w:val="21"/>
          <w:szCs w:val="21"/>
          <w:lang w:eastAsia="zh-CN"/>
        </w:rPr>
        <w:t>DMRS located in special slots</w:t>
      </w:r>
    </w:p>
    <w:p w14:paraId="50F0BAC2" w14:textId="50E383C0" w:rsidR="00740A1D" w:rsidRPr="00047521" w:rsidRDefault="00740A1D" w:rsidP="00740A1D">
      <w:pPr>
        <w:pStyle w:val="af8"/>
        <w:numPr>
          <w:ilvl w:val="1"/>
          <w:numId w:val="9"/>
        </w:numPr>
        <w:ind w:firstLineChars="0"/>
        <w:rPr>
          <w:szCs w:val="21"/>
        </w:rPr>
      </w:pPr>
      <w:r w:rsidRPr="00047521">
        <w:rPr>
          <w:sz w:val="21"/>
          <w:szCs w:val="21"/>
          <w:lang w:eastAsia="zh-CN"/>
        </w:rPr>
        <w:t>Support: Interdigital</w:t>
      </w:r>
      <w:r w:rsidR="0085590D">
        <w:rPr>
          <w:sz w:val="21"/>
          <w:szCs w:val="21"/>
          <w:lang w:eastAsia="zh-CN"/>
        </w:rPr>
        <w:t>,</w:t>
      </w:r>
      <w:r w:rsidRPr="00047521">
        <w:rPr>
          <w:sz w:val="21"/>
          <w:szCs w:val="21"/>
          <w:lang w:eastAsia="zh-CN"/>
        </w:rPr>
        <w:t xml:space="preserve"> HW, </w:t>
      </w:r>
      <w:r w:rsidR="00E759C5">
        <w:rPr>
          <w:sz w:val="21"/>
          <w:szCs w:val="21"/>
          <w:lang w:eastAsia="zh-CN"/>
        </w:rPr>
        <w:t xml:space="preserve">HiSilicon, </w:t>
      </w:r>
      <w:r w:rsidRPr="00047521">
        <w:rPr>
          <w:sz w:val="21"/>
          <w:szCs w:val="21"/>
          <w:lang w:eastAsia="zh-CN"/>
        </w:rPr>
        <w:t>vivo</w:t>
      </w:r>
      <w:r>
        <w:rPr>
          <w:rFonts w:hint="eastAsia"/>
          <w:sz w:val="21"/>
          <w:szCs w:val="21"/>
          <w:lang w:eastAsia="zh-CN"/>
        </w:rPr>
        <w:t>, LG</w:t>
      </w:r>
      <w:r w:rsidR="00925EBE">
        <w:rPr>
          <w:rFonts w:hint="eastAsia"/>
          <w:sz w:val="21"/>
          <w:szCs w:val="21"/>
          <w:lang w:eastAsia="zh-CN"/>
        </w:rPr>
        <w:t>, CMCC</w:t>
      </w:r>
      <w:r w:rsidR="009E3278">
        <w:rPr>
          <w:sz w:val="21"/>
          <w:szCs w:val="21"/>
          <w:lang w:eastAsia="zh-CN"/>
        </w:rPr>
        <w:t xml:space="preserve">, </w:t>
      </w:r>
      <w:r w:rsidR="009E3278" w:rsidRPr="00EB3829">
        <w:rPr>
          <w:szCs w:val="21"/>
          <w:lang w:val="en-GB"/>
        </w:rPr>
        <w:t>Spreadtrum</w:t>
      </w:r>
    </w:p>
    <w:p w14:paraId="3E3972ED" w14:textId="434243B4" w:rsidR="00740A1D" w:rsidRPr="00047521" w:rsidRDefault="008D0228" w:rsidP="00740A1D">
      <w:pPr>
        <w:pStyle w:val="af8"/>
        <w:numPr>
          <w:ilvl w:val="1"/>
          <w:numId w:val="9"/>
        </w:numPr>
        <w:ind w:firstLineChars="0"/>
        <w:rPr>
          <w:szCs w:val="21"/>
        </w:rPr>
      </w:pPr>
      <w:r>
        <w:rPr>
          <w:sz w:val="21"/>
          <w:szCs w:val="21"/>
          <w:lang w:eastAsia="zh-CN"/>
        </w:rPr>
        <w:t>Not support</w:t>
      </w:r>
      <w:r w:rsidR="00740A1D" w:rsidRPr="00047521">
        <w:rPr>
          <w:sz w:val="21"/>
          <w:szCs w:val="21"/>
          <w:lang w:eastAsia="zh-CN"/>
        </w:rPr>
        <w:t>: Intel</w:t>
      </w:r>
    </w:p>
    <w:p w14:paraId="3CFACEC1" w14:textId="77777777" w:rsidR="00740A1D" w:rsidRPr="00744681" w:rsidRDefault="00740A1D" w:rsidP="00740A1D">
      <w:pPr>
        <w:rPr>
          <w:rFonts w:ascii="Times New Roman" w:eastAsia="宋体" w:hAnsi="Times New Roman" w:cs="Times New Roman"/>
          <w:kern w:val="0"/>
          <w:szCs w:val="21"/>
          <w:lang w:val="en-GB"/>
        </w:rPr>
      </w:pPr>
      <w:r w:rsidRPr="00744681">
        <w:rPr>
          <w:rFonts w:ascii="Times New Roman" w:eastAsia="宋体" w:hAnsi="Times New Roman" w:cs="Times New Roman" w:hint="eastAsia"/>
          <w:kern w:val="0"/>
          <w:szCs w:val="21"/>
          <w:lang w:val="en-GB"/>
        </w:rPr>
        <w:t xml:space="preserve">One company (HW) shows JCE w/ 2 </w:t>
      </w:r>
      <w:r w:rsidRPr="00744681">
        <w:rPr>
          <w:rFonts w:ascii="Times New Roman" w:eastAsia="宋体" w:hAnsi="Times New Roman" w:cs="Times New Roman"/>
          <w:kern w:val="0"/>
          <w:szCs w:val="21"/>
          <w:lang w:val="en-GB"/>
        </w:rPr>
        <w:t>DMRS located in special slot can improve the performance of PUSCH transmissions by 1.2dB at 10% BLER in typical TDD mode ‘DDDSUDDSUU’.</w:t>
      </w:r>
    </w:p>
    <w:p w14:paraId="7CDAA816" w14:textId="77777777" w:rsidR="00740A1D" w:rsidRPr="00744681" w:rsidRDefault="00740A1D" w:rsidP="00740A1D">
      <w:pPr>
        <w:rPr>
          <w:rFonts w:ascii="Times New Roman" w:eastAsia="宋体" w:hAnsi="Times New Roman" w:cs="Times New Roman"/>
          <w:kern w:val="0"/>
          <w:szCs w:val="21"/>
          <w:lang w:val="en-GB"/>
        </w:rPr>
      </w:pPr>
      <w:r w:rsidRPr="00744681">
        <w:rPr>
          <w:rFonts w:ascii="Times New Roman" w:eastAsia="宋体" w:hAnsi="Times New Roman" w:cs="Times New Roman" w:hint="eastAsia"/>
          <w:kern w:val="0"/>
          <w:szCs w:val="21"/>
          <w:lang w:val="en-GB"/>
        </w:rPr>
        <w:t xml:space="preserve">One company (Interdigital) shows JCE w/ 1 </w:t>
      </w:r>
      <w:r w:rsidRPr="00744681">
        <w:rPr>
          <w:rFonts w:ascii="Times New Roman" w:eastAsia="宋体" w:hAnsi="Times New Roman" w:cs="Times New Roman"/>
          <w:kern w:val="0"/>
          <w:szCs w:val="21"/>
          <w:lang w:val="en-GB"/>
        </w:rPr>
        <w:t>DMRS located in special slot</w:t>
      </w:r>
      <w:r w:rsidRPr="00744681">
        <w:rPr>
          <w:rFonts w:ascii="Times New Roman" w:eastAsia="宋体" w:hAnsi="Times New Roman" w:cs="Times New Roman" w:hint="eastAsia"/>
          <w:kern w:val="0"/>
          <w:szCs w:val="21"/>
          <w:lang w:val="en-GB"/>
        </w:rPr>
        <w:t xml:space="preserve"> can provide </w:t>
      </w:r>
      <w:r w:rsidRPr="00744681">
        <w:rPr>
          <w:rFonts w:ascii="Times New Roman" w:eastAsia="宋体" w:hAnsi="Times New Roman" w:cs="Times New Roman"/>
          <w:kern w:val="0"/>
          <w:szCs w:val="21"/>
          <w:lang w:val="en-GB"/>
        </w:rPr>
        <w:t>0.5~0.8dB gain</w:t>
      </w:r>
      <w:r w:rsidRPr="00744681">
        <w:rPr>
          <w:rFonts w:ascii="Times New Roman" w:eastAsia="宋体" w:hAnsi="Times New Roman" w:cs="Times New Roman" w:hint="eastAsia"/>
          <w:kern w:val="0"/>
          <w:szCs w:val="21"/>
          <w:lang w:val="en-GB"/>
        </w:rPr>
        <w:t xml:space="preserve"> </w:t>
      </w:r>
      <w:r w:rsidRPr="00744681">
        <w:rPr>
          <w:rFonts w:ascii="Times New Roman" w:eastAsia="宋体" w:hAnsi="Times New Roman" w:cs="Times New Roman"/>
          <w:kern w:val="0"/>
          <w:szCs w:val="21"/>
          <w:lang w:val="en-GB"/>
        </w:rPr>
        <w:t xml:space="preserve">at 10% </w:t>
      </w:r>
      <w:r w:rsidRPr="00744681">
        <w:rPr>
          <w:rFonts w:ascii="Times New Roman" w:eastAsia="宋体" w:hAnsi="Times New Roman" w:cs="Times New Roman"/>
          <w:kern w:val="0"/>
          <w:szCs w:val="21"/>
          <w:lang w:val="en-GB"/>
        </w:rPr>
        <w:lastRenderedPageBreak/>
        <w:t>BLER in TDD mode ‘DDDSU’</w:t>
      </w:r>
      <w:r w:rsidRPr="00744681">
        <w:rPr>
          <w:rFonts w:ascii="Times New Roman" w:eastAsia="宋体" w:hAnsi="Times New Roman" w:cs="Times New Roman" w:hint="eastAsia"/>
          <w:kern w:val="0"/>
          <w:szCs w:val="21"/>
          <w:lang w:val="en-GB"/>
        </w:rPr>
        <w:t>.</w:t>
      </w:r>
    </w:p>
    <w:p w14:paraId="6B6F5C5C" w14:textId="77777777" w:rsidR="00740A1D" w:rsidRPr="00744681" w:rsidRDefault="00740A1D" w:rsidP="00740A1D">
      <w:pPr>
        <w:rPr>
          <w:rFonts w:ascii="Times New Roman" w:eastAsia="宋体" w:hAnsi="Times New Roman" w:cs="Times New Roman"/>
          <w:kern w:val="0"/>
          <w:szCs w:val="21"/>
          <w:lang w:val="en-GB"/>
        </w:rPr>
      </w:pPr>
      <w:r w:rsidRPr="00744681">
        <w:rPr>
          <w:rFonts w:ascii="Times New Roman" w:eastAsia="宋体" w:hAnsi="Times New Roman" w:cs="Times New Roman" w:hint="eastAsia"/>
          <w:kern w:val="0"/>
          <w:szCs w:val="21"/>
          <w:lang w:val="en-GB"/>
        </w:rPr>
        <w:t xml:space="preserve">One company (vivo) shows JCE w/ 1 </w:t>
      </w:r>
      <w:r w:rsidRPr="00744681">
        <w:rPr>
          <w:rFonts w:ascii="Times New Roman" w:eastAsia="宋体" w:hAnsi="Times New Roman" w:cs="Times New Roman"/>
          <w:kern w:val="0"/>
          <w:szCs w:val="21"/>
          <w:lang w:val="en-GB"/>
        </w:rPr>
        <w:t xml:space="preserve">DMRS located in special slot </w:t>
      </w:r>
      <w:r w:rsidRPr="00744681">
        <w:rPr>
          <w:rFonts w:ascii="Times New Roman" w:eastAsia="宋体" w:hAnsi="Times New Roman" w:cs="Times New Roman" w:hint="eastAsia"/>
          <w:kern w:val="0"/>
          <w:szCs w:val="21"/>
          <w:lang w:val="en-GB"/>
        </w:rPr>
        <w:t xml:space="preserve">can provide </w:t>
      </w:r>
      <w:r w:rsidRPr="00744681">
        <w:rPr>
          <w:rFonts w:ascii="Times New Roman" w:eastAsia="宋体" w:hAnsi="Times New Roman" w:cs="Times New Roman"/>
          <w:kern w:val="0"/>
          <w:szCs w:val="21"/>
          <w:lang w:val="en-GB"/>
        </w:rPr>
        <w:t>0.7dB gain</w:t>
      </w:r>
      <w:r w:rsidRPr="00744681">
        <w:rPr>
          <w:rFonts w:ascii="Times New Roman" w:eastAsia="宋体" w:hAnsi="Times New Roman" w:cs="Times New Roman" w:hint="eastAsia"/>
          <w:kern w:val="0"/>
          <w:szCs w:val="21"/>
          <w:lang w:val="en-GB"/>
        </w:rPr>
        <w:t>. Moreover, the performance gain</w:t>
      </w:r>
      <w:r w:rsidRPr="00744681">
        <w:rPr>
          <w:rFonts w:ascii="Times New Roman" w:eastAsia="宋体" w:hAnsi="Times New Roman" w:cs="Times New Roman"/>
          <w:kern w:val="0"/>
          <w:szCs w:val="21"/>
          <w:lang w:val="en-GB"/>
        </w:rPr>
        <w:t xml:space="preserve"> is not sensitivity to the DMRS pattern</w:t>
      </w:r>
      <w:r w:rsidRPr="00744681">
        <w:rPr>
          <w:rFonts w:ascii="Times New Roman" w:eastAsia="宋体" w:hAnsi="Times New Roman" w:cs="Times New Roman" w:hint="eastAsia"/>
          <w:kern w:val="0"/>
          <w:szCs w:val="21"/>
          <w:lang w:val="en-GB"/>
        </w:rPr>
        <w:t>.</w:t>
      </w:r>
    </w:p>
    <w:p w14:paraId="2A3725BE" w14:textId="77777777" w:rsidR="00740A1D" w:rsidRPr="00744681" w:rsidRDefault="00740A1D" w:rsidP="00740A1D">
      <w:pPr>
        <w:rPr>
          <w:rFonts w:ascii="Times New Roman" w:eastAsia="宋体" w:hAnsi="Times New Roman" w:cs="Times New Roman"/>
          <w:kern w:val="0"/>
          <w:szCs w:val="21"/>
          <w:lang w:val="en-GB"/>
        </w:rPr>
      </w:pPr>
      <w:r w:rsidRPr="00744681">
        <w:rPr>
          <w:rFonts w:ascii="Times New Roman" w:eastAsia="宋体" w:hAnsi="Times New Roman" w:cs="Times New Roman" w:hint="eastAsia"/>
          <w:kern w:val="0"/>
          <w:szCs w:val="21"/>
          <w:lang w:val="en-GB"/>
        </w:rPr>
        <w:t xml:space="preserve">One company (Intel) shows JCE w/ 1 </w:t>
      </w:r>
      <w:r w:rsidRPr="00744681">
        <w:rPr>
          <w:rFonts w:ascii="Times New Roman" w:eastAsia="宋体" w:hAnsi="Times New Roman" w:cs="Times New Roman"/>
          <w:kern w:val="0"/>
          <w:szCs w:val="21"/>
          <w:lang w:val="en-GB"/>
        </w:rPr>
        <w:t>DMRS located in special slot</w:t>
      </w:r>
      <w:r w:rsidRPr="00744681">
        <w:rPr>
          <w:rFonts w:ascii="Times New Roman" w:eastAsia="宋体" w:hAnsi="Times New Roman" w:cs="Times New Roman" w:hint="eastAsia"/>
          <w:kern w:val="0"/>
          <w:szCs w:val="21"/>
          <w:lang w:val="en-GB"/>
        </w:rPr>
        <w:t xml:space="preserve"> can provide ~</w:t>
      </w:r>
      <w:r w:rsidRPr="00744681">
        <w:rPr>
          <w:rFonts w:ascii="Times New Roman" w:eastAsia="宋体" w:hAnsi="Times New Roman" w:cs="Times New Roman"/>
          <w:kern w:val="0"/>
          <w:szCs w:val="21"/>
          <w:lang w:val="en-GB"/>
        </w:rPr>
        <w:t>0.</w:t>
      </w:r>
      <w:r w:rsidRPr="00744681">
        <w:rPr>
          <w:rFonts w:ascii="Times New Roman" w:eastAsia="宋体" w:hAnsi="Times New Roman" w:cs="Times New Roman" w:hint="eastAsia"/>
          <w:kern w:val="0"/>
          <w:szCs w:val="21"/>
          <w:lang w:val="en-GB"/>
        </w:rPr>
        <w:t>1</w:t>
      </w:r>
      <w:r w:rsidRPr="00744681">
        <w:rPr>
          <w:rFonts w:ascii="Times New Roman" w:eastAsia="宋体" w:hAnsi="Times New Roman" w:cs="Times New Roman"/>
          <w:kern w:val="0"/>
          <w:szCs w:val="21"/>
          <w:lang w:val="en-GB"/>
        </w:rPr>
        <w:t>dB gain</w:t>
      </w:r>
      <w:r w:rsidRPr="00744681">
        <w:rPr>
          <w:rFonts w:ascii="Times New Roman" w:eastAsia="宋体" w:hAnsi="Times New Roman" w:cs="Times New Roman" w:hint="eastAsia"/>
          <w:kern w:val="0"/>
          <w:szCs w:val="21"/>
          <w:lang w:val="en-GB"/>
        </w:rPr>
        <w:t xml:space="preserve"> </w:t>
      </w:r>
      <w:r w:rsidRPr="00744681">
        <w:rPr>
          <w:rFonts w:ascii="Times New Roman" w:eastAsia="宋体" w:hAnsi="Times New Roman" w:cs="Times New Roman"/>
          <w:kern w:val="0"/>
          <w:szCs w:val="21"/>
          <w:lang w:val="en-GB"/>
        </w:rPr>
        <w:t>at 10% BLER in TDD mode ‘DDDSU’</w:t>
      </w:r>
      <w:r w:rsidRPr="00744681">
        <w:rPr>
          <w:rFonts w:ascii="Times New Roman" w:eastAsia="宋体" w:hAnsi="Times New Roman" w:cs="Times New Roman" w:hint="eastAsia"/>
          <w:kern w:val="0"/>
          <w:szCs w:val="21"/>
          <w:lang w:val="en-GB"/>
        </w:rPr>
        <w:t>.</w:t>
      </w:r>
    </w:p>
    <w:p w14:paraId="20AFA84B" w14:textId="77777777" w:rsidR="00740A1D" w:rsidRPr="00047521" w:rsidRDefault="00740A1D" w:rsidP="00740A1D">
      <w:pPr>
        <w:pStyle w:val="af8"/>
        <w:numPr>
          <w:ilvl w:val="0"/>
          <w:numId w:val="9"/>
        </w:numPr>
        <w:ind w:firstLineChars="0"/>
        <w:rPr>
          <w:b/>
          <w:szCs w:val="21"/>
        </w:rPr>
      </w:pPr>
      <w:r w:rsidRPr="008C4C48">
        <w:rPr>
          <w:rFonts w:hint="eastAsia"/>
          <w:b/>
          <w:sz w:val="21"/>
          <w:szCs w:val="21"/>
          <w:lang w:eastAsia="zh-CN"/>
        </w:rPr>
        <w:t xml:space="preserve">Scheme </w:t>
      </w:r>
      <w:r>
        <w:rPr>
          <w:rFonts w:hint="eastAsia"/>
          <w:b/>
          <w:sz w:val="21"/>
          <w:szCs w:val="21"/>
          <w:lang w:eastAsia="zh-CN"/>
        </w:rPr>
        <w:t>b-3</w:t>
      </w:r>
      <w:r w:rsidRPr="008C4C48">
        <w:rPr>
          <w:rFonts w:hint="eastAsia"/>
          <w:b/>
          <w:sz w:val="21"/>
          <w:szCs w:val="21"/>
          <w:lang w:eastAsia="zh-CN"/>
        </w:rPr>
        <w:t>:</w:t>
      </w:r>
      <w:r>
        <w:rPr>
          <w:rFonts w:hint="eastAsia"/>
          <w:b/>
          <w:sz w:val="21"/>
          <w:szCs w:val="21"/>
          <w:lang w:eastAsia="zh-CN"/>
        </w:rPr>
        <w:t xml:space="preserve"> </w:t>
      </w:r>
      <w:r w:rsidRPr="00047521">
        <w:rPr>
          <w:sz w:val="21"/>
          <w:szCs w:val="21"/>
          <w:lang w:eastAsia="zh-CN"/>
        </w:rPr>
        <w:t>Different DMRS locations</w:t>
      </w:r>
    </w:p>
    <w:p w14:paraId="0DD7F68D" w14:textId="77777777" w:rsidR="00740A1D" w:rsidRPr="00047521" w:rsidRDefault="00740A1D" w:rsidP="00740A1D">
      <w:pPr>
        <w:pStyle w:val="af8"/>
        <w:numPr>
          <w:ilvl w:val="1"/>
          <w:numId w:val="9"/>
        </w:numPr>
        <w:ind w:firstLineChars="0"/>
        <w:rPr>
          <w:szCs w:val="21"/>
        </w:rPr>
      </w:pPr>
      <w:r w:rsidRPr="008C4C48">
        <w:rPr>
          <w:rFonts w:hint="eastAsia"/>
          <w:sz w:val="21"/>
          <w:szCs w:val="21"/>
          <w:lang w:eastAsia="zh-CN"/>
        </w:rPr>
        <w:t xml:space="preserve">Support: </w:t>
      </w:r>
      <w:r>
        <w:rPr>
          <w:rFonts w:hint="eastAsia"/>
          <w:sz w:val="21"/>
          <w:szCs w:val="21"/>
          <w:lang w:eastAsia="zh-CN"/>
        </w:rPr>
        <w:t>OPPO</w:t>
      </w:r>
    </w:p>
    <w:p w14:paraId="311A46A1" w14:textId="77777777" w:rsidR="00740A1D" w:rsidRDefault="00740A1D" w:rsidP="00740A1D">
      <w:pPr>
        <w:rPr>
          <w:rFonts w:ascii="Times New Roman" w:eastAsia="宋体" w:hAnsi="Times New Roman" w:cs="Times New Roman"/>
          <w:kern w:val="0"/>
          <w:szCs w:val="21"/>
          <w:lang w:val="en-GB"/>
        </w:rPr>
      </w:pPr>
      <w:r w:rsidRPr="00567474">
        <w:rPr>
          <w:rFonts w:ascii="Times New Roman" w:eastAsia="宋体" w:hAnsi="Times New Roman" w:cs="Times New Roman"/>
          <w:kern w:val="0"/>
          <w:szCs w:val="21"/>
          <w:lang w:val="en-GB"/>
        </w:rPr>
        <w:t>One company (</w:t>
      </w:r>
      <w:r w:rsidRPr="00567474">
        <w:rPr>
          <w:rFonts w:ascii="Times New Roman" w:hAnsi="Times New Roman" w:cs="Times New Roman"/>
          <w:bCs/>
          <w:lang w:val="en-GB"/>
        </w:rPr>
        <w:t>OPPO</w:t>
      </w:r>
      <w:r w:rsidRPr="00567474">
        <w:rPr>
          <w:rFonts w:ascii="Times New Roman" w:eastAsia="宋体" w:hAnsi="Times New Roman" w:cs="Times New Roman"/>
          <w:kern w:val="0"/>
          <w:szCs w:val="21"/>
          <w:lang w:val="en-GB"/>
        </w:rPr>
        <w:t>) shows 0.3dB gain can be found while DMRS placed on different symbol within the slot (1</w:t>
      </w:r>
      <w:r w:rsidRPr="00567474">
        <w:rPr>
          <w:rFonts w:ascii="Times New Roman" w:eastAsia="宋体" w:hAnsi="Times New Roman" w:cs="Times New Roman"/>
          <w:kern w:val="0"/>
          <w:szCs w:val="21"/>
          <w:vertAlign w:val="superscript"/>
          <w:lang w:val="en-GB"/>
        </w:rPr>
        <w:t>st</w:t>
      </w:r>
      <w:r w:rsidRPr="00567474">
        <w:rPr>
          <w:rFonts w:ascii="Times New Roman" w:eastAsia="宋体" w:hAnsi="Times New Roman" w:cs="Times New Roman"/>
          <w:kern w:val="0"/>
          <w:szCs w:val="21"/>
          <w:lang w:val="en-GB"/>
        </w:rPr>
        <w:t xml:space="preserve"> and </w:t>
      </w:r>
      <w:r w:rsidRPr="00567474">
        <w:rPr>
          <w:rFonts w:ascii="Times New Roman" w:eastAsia="宋体" w:hAnsi="Times New Roman" w:cs="Times New Roman"/>
        </w:rPr>
        <w:t>11</w:t>
      </w:r>
      <w:r w:rsidRPr="00567474">
        <w:rPr>
          <w:rFonts w:ascii="Times New Roman" w:eastAsia="宋体" w:hAnsi="Times New Roman" w:cs="Times New Roman"/>
          <w:vertAlign w:val="superscript"/>
        </w:rPr>
        <w:t>th</w:t>
      </w:r>
      <w:r w:rsidRPr="00567474">
        <w:rPr>
          <w:rFonts w:ascii="Times New Roman" w:eastAsia="宋体" w:hAnsi="Times New Roman" w:cs="Times New Roman"/>
        </w:rPr>
        <w:t xml:space="preserve"> symbol, </w:t>
      </w:r>
      <w:r>
        <w:rPr>
          <w:rFonts w:ascii="Times New Roman" w:eastAsia="宋体" w:hAnsi="Times New Roman" w:cs="Times New Roman" w:hint="eastAsia"/>
        </w:rPr>
        <w:t>respectively</w:t>
      </w:r>
      <w:r w:rsidRPr="00567474">
        <w:rPr>
          <w:rFonts w:ascii="Times New Roman" w:eastAsia="宋体" w:hAnsi="Times New Roman" w:cs="Times New Roman"/>
          <w:kern w:val="0"/>
          <w:szCs w:val="21"/>
          <w:lang w:val="en-GB"/>
        </w:rPr>
        <w:t>)</w:t>
      </w:r>
    </w:p>
    <w:p w14:paraId="58146C4C" w14:textId="77777777" w:rsidR="00740A1D" w:rsidRPr="008C4C48" w:rsidRDefault="00740A1D" w:rsidP="00740A1D">
      <w:pPr>
        <w:pStyle w:val="af8"/>
        <w:numPr>
          <w:ilvl w:val="0"/>
          <w:numId w:val="9"/>
        </w:numPr>
        <w:ind w:firstLineChars="0"/>
        <w:rPr>
          <w:b/>
          <w:sz w:val="21"/>
          <w:szCs w:val="21"/>
          <w:lang w:eastAsia="zh-CN"/>
        </w:rPr>
      </w:pPr>
      <w:r w:rsidRPr="008C4C48">
        <w:rPr>
          <w:rFonts w:hint="eastAsia"/>
          <w:b/>
          <w:sz w:val="21"/>
          <w:szCs w:val="21"/>
          <w:lang w:eastAsia="zh-CN"/>
        </w:rPr>
        <w:t xml:space="preserve">Scheme </w:t>
      </w:r>
      <w:r>
        <w:rPr>
          <w:rFonts w:hint="eastAsia"/>
          <w:b/>
          <w:sz w:val="21"/>
          <w:szCs w:val="21"/>
          <w:lang w:eastAsia="zh-CN"/>
        </w:rPr>
        <w:t>b-4</w:t>
      </w:r>
      <w:r w:rsidRPr="008C4C48">
        <w:rPr>
          <w:rFonts w:hint="eastAsia"/>
          <w:b/>
          <w:sz w:val="21"/>
          <w:szCs w:val="21"/>
          <w:lang w:eastAsia="zh-CN"/>
        </w:rPr>
        <w:t>:</w:t>
      </w:r>
      <w:r>
        <w:rPr>
          <w:rFonts w:hint="eastAsia"/>
          <w:b/>
          <w:sz w:val="21"/>
          <w:szCs w:val="21"/>
          <w:lang w:eastAsia="zh-CN"/>
        </w:rPr>
        <w:t xml:space="preserve"> </w:t>
      </w:r>
      <w:r w:rsidRPr="00C10E5D">
        <w:rPr>
          <w:sz w:val="21"/>
          <w:szCs w:val="21"/>
          <w:lang w:eastAsia="zh-CN"/>
        </w:rPr>
        <w:t>Orphan symbol used for DMRS</w:t>
      </w:r>
    </w:p>
    <w:p w14:paraId="228B8956" w14:textId="77777777" w:rsidR="00740A1D" w:rsidRPr="008C4C48" w:rsidRDefault="00740A1D" w:rsidP="00740A1D">
      <w:pPr>
        <w:pStyle w:val="af8"/>
        <w:numPr>
          <w:ilvl w:val="1"/>
          <w:numId w:val="9"/>
        </w:numPr>
        <w:ind w:firstLineChars="0"/>
        <w:rPr>
          <w:sz w:val="21"/>
          <w:szCs w:val="21"/>
          <w:lang w:eastAsia="zh-CN"/>
        </w:rPr>
      </w:pPr>
      <w:r w:rsidRPr="008C4C48">
        <w:rPr>
          <w:rFonts w:hint="eastAsia"/>
          <w:sz w:val="21"/>
          <w:szCs w:val="21"/>
          <w:lang w:eastAsia="zh-CN"/>
        </w:rPr>
        <w:t>Support:</w:t>
      </w:r>
      <w:r>
        <w:rPr>
          <w:rFonts w:hint="eastAsia"/>
          <w:sz w:val="21"/>
          <w:szCs w:val="21"/>
          <w:lang w:eastAsia="zh-CN"/>
        </w:rPr>
        <w:t xml:space="preserve"> vivo, LG</w:t>
      </w:r>
    </w:p>
    <w:p w14:paraId="5E206708" w14:textId="602C19E5" w:rsidR="00740A1D" w:rsidRDefault="00740A1D" w:rsidP="00740A1D">
      <w:pPr>
        <w:pStyle w:val="Observation"/>
        <w:numPr>
          <w:ilvl w:val="0"/>
          <w:numId w:val="0"/>
        </w:numPr>
        <w:spacing w:after="180"/>
        <w:rPr>
          <w:rFonts w:ascii="Times New Roman" w:hAnsi="Times New Roman" w:cs="Times New Roman"/>
          <w:b w:val="0"/>
          <w:bCs w:val="0"/>
          <w:lang w:val="en-GB"/>
        </w:rPr>
      </w:pPr>
      <w:r w:rsidRPr="00047521">
        <w:rPr>
          <w:rFonts w:ascii="Times New Roman" w:hAnsi="Times New Roman" w:cs="Times New Roman"/>
          <w:b w:val="0"/>
          <w:bCs w:val="0"/>
          <w:lang w:val="en-GB"/>
        </w:rPr>
        <w:t xml:space="preserve">One company (vivo) shows 0.8 dB gain if orphan DMRS symbol in-between PUSCH repetitions is utilized for JCE. </w:t>
      </w:r>
    </w:p>
    <w:p w14:paraId="33EF5A83" w14:textId="00702F88" w:rsidR="00CC1F72" w:rsidRDefault="00CC1F72">
      <w:pPr>
        <w:pStyle w:val="Observation"/>
        <w:numPr>
          <w:ilvl w:val="0"/>
          <w:numId w:val="0"/>
        </w:numPr>
        <w:spacing w:after="180"/>
        <w:ind w:left="360" w:hanging="360"/>
        <w:rPr>
          <w:rFonts w:ascii="Times New Roman" w:hAnsi="Times New Roman" w:cs="Times New Roman"/>
          <w:bCs w:val="0"/>
          <w:u w:val="single"/>
        </w:rPr>
      </w:pPr>
    </w:p>
    <w:p w14:paraId="6ADC2302" w14:textId="3585D914" w:rsidR="00CC1F72" w:rsidRDefault="00744681">
      <w:pPr>
        <w:pStyle w:val="Observation"/>
        <w:numPr>
          <w:ilvl w:val="0"/>
          <w:numId w:val="0"/>
        </w:numPr>
        <w:spacing w:after="180"/>
        <w:ind w:left="360" w:hanging="360"/>
        <w:rPr>
          <w:rFonts w:ascii="Times New Roman" w:hAnsi="Times New Roman" w:cs="Times New Roman"/>
          <w:bCs w:val="0"/>
          <w:u w:val="single"/>
        </w:rPr>
      </w:pPr>
      <w:r>
        <w:rPr>
          <w:rFonts w:ascii="Times New Roman" w:hAnsi="Times New Roman" w:cs="Times New Roman" w:hint="eastAsia"/>
          <w:bCs w:val="0"/>
          <w:u w:val="single"/>
        </w:rPr>
        <w:t>O</w:t>
      </w:r>
      <w:r>
        <w:rPr>
          <w:rFonts w:ascii="Times New Roman" w:hAnsi="Times New Roman" w:cs="Times New Roman"/>
          <w:bCs w:val="0"/>
          <w:u w:val="single"/>
        </w:rPr>
        <w:t>ther consideration:</w:t>
      </w:r>
    </w:p>
    <w:p w14:paraId="4140C42C" w14:textId="237AFD48" w:rsidR="002D73F4" w:rsidRDefault="002D73F4" w:rsidP="00744681">
      <w:pPr>
        <w:pStyle w:val="Observation"/>
        <w:numPr>
          <w:ilvl w:val="0"/>
          <w:numId w:val="0"/>
        </w:numPr>
        <w:spacing w:after="180"/>
        <w:rPr>
          <w:rFonts w:ascii="Times New Roman" w:hAnsi="Times New Roman" w:cs="Times New Roman"/>
          <w:b w:val="0"/>
          <w:bCs w:val="0"/>
          <w:lang w:val="en-GB"/>
        </w:rPr>
      </w:pPr>
      <w:r w:rsidRPr="00744681">
        <w:rPr>
          <w:rFonts w:ascii="Times New Roman" w:hAnsi="Times New Roman" w:cs="Times New Roman"/>
          <w:bCs w:val="0"/>
          <w:lang w:val="en-GB"/>
        </w:rPr>
        <w:t>Sierra Wireless</w:t>
      </w:r>
      <w:r w:rsidR="00744681" w:rsidRPr="00744681">
        <w:rPr>
          <w:rFonts w:ascii="Times New Roman" w:hAnsi="Times New Roman" w:cs="Times New Roman"/>
          <w:bCs w:val="0"/>
          <w:lang w:val="en-GB"/>
        </w:rPr>
        <w:t xml:space="preserve">: </w:t>
      </w:r>
      <w:r w:rsidRPr="00744681">
        <w:rPr>
          <w:rFonts w:ascii="Times New Roman" w:hAnsi="Times New Roman" w:cs="Times New Roman"/>
          <w:b w:val="0"/>
          <w:bCs w:val="0"/>
          <w:lang w:val="en-GB"/>
        </w:rPr>
        <w:t xml:space="preserve">This residual frequency error is NOT the UE’s carrier frequency offset. The residual frequency error is the remain error after the gNB has compensated for the UE’s carrier frequency offset. The RAN4 </w:t>
      </w:r>
      <w:r w:rsidR="00744681" w:rsidRPr="00744681">
        <w:rPr>
          <w:rFonts w:ascii="Times New Roman" w:hAnsi="Times New Roman" w:cs="Times New Roman"/>
          <w:b w:val="0"/>
          <w:bCs w:val="0"/>
          <w:lang w:val="en-GB"/>
        </w:rPr>
        <w:t>specification [</w:t>
      </w:r>
      <w:r w:rsidRPr="00744681">
        <w:rPr>
          <w:rFonts w:ascii="Times New Roman" w:hAnsi="Times New Roman" w:cs="Times New Roman"/>
          <w:b w:val="0"/>
          <w:bCs w:val="0"/>
          <w:lang w:val="en-GB"/>
        </w:rPr>
        <w:t>4] of +/- 0.1 ppm defines the UE’s requirement for frequency error and does not include gNB frequency error compensation and is therefore is a poor choice for simulation assumptions, as the higher RFE would decrease the gain of joint channel estimation. For a 4GHz carrier frequency, the +/- 0.1 ppm results in a RFE of +/- 400 Hz which is too large. The amount of residual frequency error will depend on base station vendors’ proprietary methods of limiting the residual frequency error</w:t>
      </w:r>
      <w:r w:rsidR="00744681">
        <w:rPr>
          <w:rFonts w:ascii="Times New Roman" w:hAnsi="Times New Roman" w:cs="Times New Roman"/>
          <w:b w:val="0"/>
          <w:bCs w:val="0"/>
          <w:lang w:val="en-GB"/>
        </w:rPr>
        <w:t xml:space="preserve">. </w:t>
      </w:r>
    </w:p>
    <w:p w14:paraId="5FB3EB8D" w14:textId="19112742" w:rsidR="003B50D3" w:rsidRPr="001F5155" w:rsidRDefault="003B50D3" w:rsidP="003B50D3">
      <w:pPr>
        <w:pStyle w:val="a8"/>
        <w:spacing w:before="156"/>
        <w:rPr>
          <w:rFonts w:ascii="Times New Roman" w:hAnsi="Times New Roman"/>
        </w:rPr>
      </w:pPr>
      <w:r w:rsidRPr="003B50D3">
        <w:rPr>
          <w:rFonts w:ascii="Times New Roman" w:eastAsiaTheme="minorEastAsia" w:hAnsi="Times New Roman"/>
          <w:b/>
          <w:kern w:val="2"/>
          <w:sz w:val="21"/>
          <w:szCs w:val="22"/>
          <w:lang w:val="en-GB" w:eastAsia="zh-CN"/>
        </w:rPr>
        <w:t>Vivo:</w:t>
      </w:r>
      <w:r w:rsidRPr="00047521">
        <w:rPr>
          <w:rFonts w:ascii="Times New Roman" w:hAnsi="Times New Roman"/>
          <w:bCs/>
          <w:lang w:val="en-GB"/>
        </w:rPr>
        <w:t xml:space="preserve"> </w:t>
      </w:r>
      <w:r>
        <w:rPr>
          <w:rFonts w:ascii="Times New Roman" w:eastAsiaTheme="minorEastAsia" w:hAnsi="Times New Roman" w:hint="eastAsia"/>
          <w:lang w:eastAsia="zh-CN"/>
        </w:rPr>
        <w:t>i</w:t>
      </w:r>
      <w:r w:rsidRPr="003D52D4">
        <w:rPr>
          <w:rFonts w:ascii="Times New Roman" w:hAnsi="Times New Roman"/>
        </w:rPr>
        <w:t>f o</w:t>
      </w:r>
      <w:r w:rsidRPr="001F5155">
        <w:rPr>
          <w:rFonts w:ascii="Times New Roman" w:hAnsi="Times New Roman"/>
        </w:rPr>
        <w:t>rphan symbol(s) used for DMRS or symbol in special slot used for DMRS is supported and located before the first symbol of this PUSCH transmission, the preparation time of this PUSCH need to be revised:</w:t>
      </w:r>
    </w:p>
    <w:p w14:paraId="14605A37" w14:textId="77777777" w:rsidR="003B50D3" w:rsidRPr="00047521" w:rsidRDefault="003B50D3" w:rsidP="003B50D3">
      <w:pPr>
        <w:pStyle w:val="af8"/>
        <w:numPr>
          <w:ilvl w:val="0"/>
          <w:numId w:val="9"/>
        </w:numPr>
        <w:ind w:firstLineChars="0"/>
        <w:rPr>
          <w:sz w:val="21"/>
          <w:szCs w:val="21"/>
        </w:rPr>
      </w:pPr>
      <w:r w:rsidRPr="00047521">
        <w:rPr>
          <w:sz w:val="21"/>
          <w:szCs w:val="21"/>
          <w:lang w:eastAsia="zh-CN"/>
        </w:rPr>
        <w:t xml:space="preserve">Opt 1 : Redefine PUSCH preparation time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T</m:t>
            </m:r>
          </m:e>
          <m:sub>
            <m:r>
              <m:rPr>
                <m:sty m:val="p"/>
              </m:rPr>
              <w:rPr>
                <w:rFonts w:ascii="Cambria Math" w:hAnsi="Cambria Math"/>
                <w:sz w:val="21"/>
                <w:szCs w:val="21"/>
                <w:lang w:eastAsia="zh-CN"/>
              </w:rPr>
              <m:t>proc,2</m:t>
            </m:r>
          </m:sub>
        </m:sSub>
      </m:oMath>
      <w:r w:rsidRPr="00047521">
        <w:rPr>
          <w:sz w:val="21"/>
          <w:szCs w:val="21"/>
          <w:lang w:eastAsia="zh-CN"/>
        </w:rPr>
        <w:t xml:space="preserve"> considering the first symbol in the orphan symbol(s) or symbol(s) in special slot.</w:t>
      </w:r>
    </w:p>
    <w:p w14:paraId="4F71A93A" w14:textId="77777777" w:rsidR="003B50D3" w:rsidRPr="00047521" w:rsidRDefault="003B50D3" w:rsidP="003B50D3">
      <w:pPr>
        <w:pStyle w:val="af8"/>
        <w:numPr>
          <w:ilvl w:val="0"/>
          <w:numId w:val="9"/>
        </w:numPr>
        <w:ind w:firstLineChars="0"/>
        <w:rPr>
          <w:sz w:val="21"/>
          <w:szCs w:val="21"/>
        </w:rPr>
      </w:pPr>
      <w:r w:rsidRPr="00047521">
        <w:rPr>
          <w:sz w:val="21"/>
          <w:szCs w:val="21"/>
          <w:lang w:eastAsia="zh-CN"/>
        </w:rPr>
        <w:t xml:space="preserve">Opt 2 : Additional time offset in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T</m:t>
            </m:r>
          </m:e>
          <m:sub>
            <m:r>
              <m:rPr>
                <m:sty m:val="p"/>
              </m:rPr>
              <w:rPr>
                <w:rFonts w:ascii="Cambria Math" w:hAnsi="Cambria Math"/>
                <w:sz w:val="21"/>
                <w:szCs w:val="21"/>
                <w:lang w:eastAsia="zh-CN"/>
              </w:rPr>
              <m:t>proc,2</m:t>
            </m:r>
          </m:sub>
        </m:sSub>
      </m:oMath>
      <w:r w:rsidRPr="00047521">
        <w:rPr>
          <w:sz w:val="21"/>
          <w:szCs w:val="21"/>
          <w:lang w:eastAsia="zh-CN"/>
        </w:rPr>
        <w:t xml:space="preserve">, which is related to the number of the orphan symbol(s) or symbol(s) in special slot. </w:t>
      </w:r>
    </w:p>
    <w:p w14:paraId="4DDAB97C" w14:textId="3396C625" w:rsidR="00403AD2" w:rsidRDefault="00403AD2">
      <w:pPr>
        <w:pStyle w:val="Observation"/>
        <w:numPr>
          <w:ilvl w:val="0"/>
          <w:numId w:val="0"/>
        </w:numPr>
        <w:spacing w:after="180"/>
        <w:ind w:left="360" w:hanging="360"/>
        <w:rPr>
          <w:rFonts w:ascii="Times New Roman" w:hAnsi="Times New Roman" w:cs="Times New Roman"/>
          <w:bCs w:val="0"/>
          <w:u w:val="single"/>
        </w:rPr>
      </w:pPr>
    </w:p>
    <w:p w14:paraId="3A3C4738" w14:textId="4D02F53C" w:rsidR="00F06306" w:rsidRPr="003E1B33" w:rsidRDefault="00DD4E5A">
      <w:pPr>
        <w:pStyle w:val="Observation"/>
        <w:numPr>
          <w:ilvl w:val="0"/>
          <w:numId w:val="0"/>
        </w:numPr>
        <w:spacing w:after="180"/>
        <w:ind w:left="360" w:hanging="360"/>
        <w:rPr>
          <w:rFonts w:ascii="Times New Roman" w:hAnsi="Times New Roman" w:cs="Times New Roman"/>
          <w:bCs w:val="0"/>
          <w:szCs w:val="21"/>
          <w:highlight w:val="yellow"/>
        </w:rPr>
      </w:pPr>
      <w:r w:rsidRPr="003E1B33">
        <w:rPr>
          <w:rFonts w:ascii="Times New Roman" w:hAnsi="Times New Roman" w:cs="Times New Roman" w:hint="eastAsia"/>
          <w:bCs w:val="0"/>
          <w:szCs w:val="21"/>
          <w:highlight w:val="yellow"/>
        </w:rPr>
        <w:t>O</w:t>
      </w:r>
      <w:r w:rsidRPr="003E1B33">
        <w:rPr>
          <w:rFonts w:ascii="Times New Roman" w:hAnsi="Times New Roman" w:cs="Times New Roman"/>
          <w:bCs w:val="0"/>
          <w:szCs w:val="21"/>
          <w:highlight w:val="yellow"/>
        </w:rPr>
        <w:t>pen issues:</w:t>
      </w:r>
    </w:p>
    <w:p w14:paraId="23623DAC" w14:textId="2594AAFE" w:rsidR="00DD4E5A" w:rsidRPr="003E1B33" w:rsidRDefault="00DD4E5A" w:rsidP="003E1B33">
      <w:pPr>
        <w:pStyle w:val="a8"/>
        <w:numPr>
          <w:ilvl w:val="0"/>
          <w:numId w:val="21"/>
        </w:numPr>
        <w:spacing w:beforeLines="0" w:before="0" w:after="0" w:line="240" w:lineRule="auto"/>
        <w:rPr>
          <w:rFonts w:ascii="Times New Roman" w:eastAsia="宋体" w:hAnsi="Times New Roman"/>
          <w:sz w:val="21"/>
          <w:szCs w:val="21"/>
          <w:lang w:val="en-GB"/>
        </w:rPr>
      </w:pPr>
      <w:r w:rsidRPr="003E1B33">
        <w:rPr>
          <w:rFonts w:ascii="Times New Roman" w:eastAsia="宋体" w:hAnsi="Times New Roman"/>
          <w:sz w:val="21"/>
          <w:szCs w:val="21"/>
          <w:lang w:val="en-GB"/>
        </w:rPr>
        <w:t>Whether to support optimization of DMRS granularity in time domain.</w:t>
      </w:r>
    </w:p>
    <w:p w14:paraId="24092BE6" w14:textId="77777777" w:rsidR="002C5996" w:rsidRPr="003E1B33" w:rsidRDefault="002C5996" w:rsidP="003E1B33">
      <w:pPr>
        <w:pStyle w:val="a8"/>
        <w:numPr>
          <w:ilvl w:val="1"/>
          <w:numId w:val="21"/>
        </w:numPr>
        <w:spacing w:beforeLines="0" w:before="0" w:after="0" w:line="240" w:lineRule="auto"/>
        <w:rPr>
          <w:rFonts w:ascii="Times New Roman" w:eastAsia="宋体" w:hAnsi="Times New Roman"/>
          <w:sz w:val="21"/>
          <w:szCs w:val="21"/>
          <w:lang w:val="en-GB"/>
        </w:rPr>
      </w:pPr>
      <w:r w:rsidRPr="003E1B33">
        <w:rPr>
          <w:rFonts w:ascii="Times New Roman" w:eastAsia="宋体" w:hAnsi="Times New Roman"/>
          <w:sz w:val="21"/>
          <w:szCs w:val="21"/>
          <w:lang w:val="en-GB"/>
        </w:rPr>
        <w:t>Different DMRS density for different PUSCH transmissions</w:t>
      </w:r>
    </w:p>
    <w:p w14:paraId="0EE5E575" w14:textId="77777777" w:rsidR="002C5996" w:rsidRPr="003E1B33" w:rsidRDefault="002C5996" w:rsidP="003E1B33">
      <w:pPr>
        <w:pStyle w:val="a8"/>
        <w:numPr>
          <w:ilvl w:val="1"/>
          <w:numId w:val="21"/>
        </w:numPr>
        <w:spacing w:beforeLines="0" w:before="0" w:after="0" w:line="240" w:lineRule="auto"/>
        <w:rPr>
          <w:rFonts w:ascii="Times New Roman" w:eastAsia="宋体" w:hAnsi="Times New Roman"/>
          <w:sz w:val="21"/>
          <w:szCs w:val="21"/>
          <w:lang w:val="en-GB"/>
        </w:rPr>
      </w:pPr>
      <w:r w:rsidRPr="003E1B33">
        <w:rPr>
          <w:rFonts w:ascii="Times New Roman" w:eastAsia="宋体" w:hAnsi="Times New Roman"/>
          <w:sz w:val="21"/>
          <w:szCs w:val="21"/>
          <w:lang w:val="en-GB"/>
        </w:rPr>
        <w:t>No DMRS for some PUSCH transmissions</w:t>
      </w:r>
    </w:p>
    <w:p w14:paraId="1EF8CDBB" w14:textId="2DB6A191" w:rsidR="00DD4E5A" w:rsidRPr="003E1B33" w:rsidRDefault="00DD4E5A" w:rsidP="003E1B33">
      <w:pPr>
        <w:pStyle w:val="a8"/>
        <w:numPr>
          <w:ilvl w:val="0"/>
          <w:numId w:val="21"/>
        </w:numPr>
        <w:spacing w:beforeLines="0" w:before="0" w:after="0" w:line="240" w:lineRule="auto"/>
        <w:rPr>
          <w:rFonts w:ascii="Times New Roman" w:eastAsia="宋体" w:hAnsi="Times New Roman"/>
          <w:sz w:val="21"/>
          <w:szCs w:val="21"/>
          <w:lang w:val="en-GB"/>
        </w:rPr>
      </w:pPr>
      <w:r w:rsidRPr="003E1B33">
        <w:rPr>
          <w:rFonts w:ascii="Times New Roman" w:eastAsia="宋体" w:hAnsi="Times New Roman"/>
          <w:sz w:val="21"/>
          <w:szCs w:val="21"/>
          <w:lang w:val="en-GB"/>
        </w:rPr>
        <w:t>Whether to support optimization of DMRS location in time domain</w:t>
      </w:r>
    </w:p>
    <w:p w14:paraId="00F09A6D" w14:textId="77777777" w:rsidR="001E497E" w:rsidRPr="003E1B33" w:rsidRDefault="001E497E" w:rsidP="003E1B33">
      <w:pPr>
        <w:pStyle w:val="a8"/>
        <w:numPr>
          <w:ilvl w:val="1"/>
          <w:numId w:val="21"/>
        </w:numPr>
        <w:spacing w:beforeLines="0" w:before="0" w:after="0" w:line="240" w:lineRule="auto"/>
        <w:rPr>
          <w:rFonts w:ascii="Times New Roman" w:eastAsia="宋体" w:hAnsi="Times New Roman"/>
          <w:sz w:val="21"/>
          <w:szCs w:val="21"/>
          <w:lang w:val="en-GB"/>
        </w:rPr>
      </w:pPr>
      <w:r w:rsidRPr="003E1B33">
        <w:rPr>
          <w:rFonts w:ascii="Times New Roman" w:eastAsia="宋体" w:hAnsi="Times New Roman"/>
          <w:sz w:val="21"/>
          <w:szCs w:val="21"/>
          <w:lang w:val="en-GB"/>
        </w:rPr>
        <w:t>DMRS equally spaced among PUSCH transmissions</w:t>
      </w:r>
    </w:p>
    <w:p w14:paraId="2960FBC0" w14:textId="77777777" w:rsidR="001E497E" w:rsidRPr="003E1B33" w:rsidRDefault="001E497E" w:rsidP="003E1B33">
      <w:pPr>
        <w:pStyle w:val="a8"/>
        <w:numPr>
          <w:ilvl w:val="1"/>
          <w:numId w:val="21"/>
        </w:numPr>
        <w:spacing w:beforeLines="0" w:before="0" w:after="0" w:line="240" w:lineRule="auto"/>
        <w:rPr>
          <w:rFonts w:ascii="Times New Roman" w:eastAsia="宋体" w:hAnsi="Times New Roman"/>
          <w:sz w:val="21"/>
          <w:szCs w:val="21"/>
          <w:lang w:val="en-GB"/>
        </w:rPr>
      </w:pPr>
      <w:r w:rsidRPr="003E1B33">
        <w:rPr>
          <w:rFonts w:ascii="Times New Roman" w:eastAsia="宋体" w:hAnsi="Times New Roman"/>
          <w:sz w:val="21"/>
          <w:szCs w:val="21"/>
          <w:lang w:val="en-GB"/>
        </w:rPr>
        <w:lastRenderedPageBreak/>
        <w:t>DMRS located in special slots</w:t>
      </w:r>
    </w:p>
    <w:p w14:paraId="08A6B86A" w14:textId="77777777" w:rsidR="001E497E" w:rsidRPr="003E1B33" w:rsidRDefault="001E497E" w:rsidP="003E1B33">
      <w:pPr>
        <w:pStyle w:val="a8"/>
        <w:numPr>
          <w:ilvl w:val="1"/>
          <w:numId w:val="21"/>
        </w:numPr>
        <w:spacing w:beforeLines="0" w:before="0" w:after="0" w:line="240" w:lineRule="auto"/>
        <w:rPr>
          <w:rFonts w:ascii="Times New Roman" w:eastAsia="宋体" w:hAnsi="Times New Roman"/>
          <w:sz w:val="21"/>
          <w:szCs w:val="21"/>
          <w:lang w:val="en-GB"/>
        </w:rPr>
      </w:pPr>
      <w:r w:rsidRPr="003E1B33">
        <w:rPr>
          <w:rFonts w:ascii="Times New Roman" w:eastAsia="宋体" w:hAnsi="Times New Roman"/>
          <w:sz w:val="21"/>
          <w:szCs w:val="21"/>
          <w:lang w:val="en-GB"/>
        </w:rPr>
        <w:t>Orphan symbol used for DMRS</w:t>
      </w:r>
    </w:p>
    <w:p w14:paraId="491D8002" w14:textId="77777777" w:rsidR="00F06306" w:rsidRDefault="00F06306">
      <w:pPr>
        <w:pStyle w:val="Observation"/>
        <w:numPr>
          <w:ilvl w:val="0"/>
          <w:numId w:val="0"/>
        </w:numPr>
        <w:spacing w:after="180"/>
        <w:ind w:left="360" w:hanging="360"/>
        <w:rPr>
          <w:rFonts w:ascii="Times New Roman" w:hAnsi="Times New Roman" w:cs="Times New Roman"/>
          <w:bCs w:val="0"/>
          <w:u w:val="single"/>
        </w:rPr>
      </w:pPr>
    </w:p>
    <w:p w14:paraId="6BE6EA78" w14:textId="73C680AE" w:rsidR="004570F9" w:rsidRDefault="003D2E4A">
      <w:pPr>
        <w:pStyle w:val="2"/>
        <w:spacing w:before="156" w:after="156"/>
        <w:rPr>
          <w:rFonts w:ascii="Arial" w:hAnsi="Arial" w:cs="Arial"/>
        </w:rPr>
      </w:pPr>
      <w:r>
        <w:rPr>
          <w:rFonts w:ascii="Arial" w:hAnsi="Arial" w:cs="Arial"/>
        </w:rPr>
        <w:t>2.6</w:t>
      </w:r>
      <w:r w:rsidR="0087306B">
        <w:rPr>
          <w:rFonts w:ascii="Arial" w:hAnsi="Arial" w:cs="Arial"/>
        </w:rPr>
        <w:t xml:space="preserve"> Others</w:t>
      </w:r>
    </w:p>
    <w:p w14:paraId="72669241" w14:textId="633788C9" w:rsidR="008D25D2" w:rsidRPr="008D25D2" w:rsidRDefault="008D25D2" w:rsidP="004878CF">
      <w:pPr>
        <w:pStyle w:val="Observation"/>
        <w:numPr>
          <w:ilvl w:val="0"/>
          <w:numId w:val="0"/>
        </w:numPr>
        <w:spacing w:after="180"/>
        <w:rPr>
          <w:rFonts w:ascii="Times New Roman" w:hAnsi="Times New Roman" w:cs="Times New Roman"/>
          <w:bCs w:val="0"/>
          <w:u w:val="single"/>
          <w:lang w:val="en-GB"/>
        </w:rPr>
      </w:pPr>
      <w:r w:rsidRPr="008D25D2">
        <w:rPr>
          <w:rFonts w:ascii="Times New Roman" w:hAnsi="Times New Roman" w:cs="Times New Roman" w:hint="eastAsia"/>
          <w:bCs w:val="0"/>
          <w:u w:val="single"/>
          <w:lang w:val="en-GB"/>
        </w:rPr>
        <w:t>P</w:t>
      </w:r>
      <w:r w:rsidRPr="008D25D2">
        <w:rPr>
          <w:rFonts w:ascii="Times New Roman" w:hAnsi="Times New Roman" w:cs="Times New Roman"/>
          <w:bCs w:val="0"/>
          <w:u w:val="single"/>
          <w:lang w:val="en-GB"/>
        </w:rPr>
        <w:t>T</w:t>
      </w:r>
      <w:r w:rsidRPr="008D25D2">
        <w:rPr>
          <w:rFonts w:ascii="Times New Roman" w:hAnsi="Times New Roman" w:cs="Times New Roman" w:hint="eastAsia"/>
          <w:bCs w:val="0"/>
          <w:u w:val="single"/>
          <w:lang w:val="en-GB"/>
        </w:rPr>
        <w:t>RS</w:t>
      </w:r>
      <w:r>
        <w:rPr>
          <w:rFonts w:ascii="Times New Roman" w:hAnsi="Times New Roman" w:cs="Times New Roman" w:hint="eastAsia"/>
          <w:bCs w:val="0"/>
          <w:u w:val="single"/>
          <w:lang w:val="en-GB"/>
        </w:rPr>
        <w:t>:</w:t>
      </w:r>
    </w:p>
    <w:p w14:paraId="6D6DCB87" w14:textId="45EB63F5" w:rsidR="004878CF" w:rsidRDefault="004878CF" w:rsidP="004878CF">
      <w:pPr>
        <w:pStyle w:val="Observation"/>
        <w:numPr>
          <w:ilvl w:val="0"/>
          <w:numId w:val="0"/>
        </w:numPr>
        <w:spacing w:after="180"/>
        <w:rPr>
          <w:rFonts w:ascii="Times New Roman" w:hAnsi="Times New Roman" w:cs="Times New Roman"/>
          <w:b w:val="0"/>
          <w:bCs w:val="0"/>
          <w:lang w:val="en-GB"/>
        </w:rPr>
      </w:pPr>
      <w:r w:rsidRPr="004878CF">
        <w:rPr>
          <w:rFonts w:ascii="Times New Roman" w:hAnsi="Times New Roman" w:cs="Times New Roman"/>
          <w:bCs w:val="0"/>
          <w:lang w:val="en-GB"/>
        </w:rPr>
        <w:t xml:space="preserve">InterDigital: </w:t>
      </w:r>
      <w:r w:rsidRPr="004878CF">
        <w:rPr>
          <w:rFonts w:ascii="Times New Roman" w:hAnsi="Times New Roman" w:cs="Times New Roman"/>
          <w:b w:val="0"/>
          <w:bCs w:val="0"/>
          <w:lang w:val="en-GB"/>
        </w:rPr>
        <w:t>When DM-RS bundling is enabled, PTRS should be enabled as well, at least for FR2.</w:t>
      </w:r>
    </w:p>
    <w:p w14:paraId="14AF4E9C" w14:textId="713E747F" w:rsidR="008D25D2" w:rsidRPr="00D3544E" w:rsidRDefault="008D25D2" w:rsidP="00D3544E">
      <w:pPr>
        <w:rPr>
          <w:b/>
          <w:bCs/>
        </w:rPr>
      </w:pPr>
      <w:r w:rsidRPr="008D25D2">
        <w:rPr>
          <w:rFonts w:ascii="Times New Roman" w:hAnsi="Times New Roman" w:cs="Times New Roman"/>
          <w:b/>
          <w:lang w:val="en-GB"/>
        </w:rPr>
        <w:t>Qualcomm:</w:t>
      </w:r>
      <w:r>
        <w:rPr>
          <w:rFonts w:ascii="Times New Roman" w:hAnsi="Times New Roman" w:cs="Times New Roman"/>
          <w:b/>
          <w:bCs/>
          <w:lang w:val="en-GB"/>
        </w:rPr>
        <w:t xml:space="preserve"> </w:t>
      </w:r>
      <w:r w:rsidRPr="008D25D2">
        <w:rPr>
          <w:rFonts w:ascii="Times New Roman" w:hAnsi="Times New Roman" w:cs="Times New Roman"/>
          <w:lang w:val="en-GB"/>
        </w:rPr>
        <w:t>Support different criteria for activation of PTRS or its density for the case of joint channel estimation.</w:t>
      </w:r>
    </w:p>
    <w:p w14:paraId="1FF75996" w14:textId="040815D4" w:rsidR="004878CF" w:rsidRDefault="004878CF">
      <w:pPr>
        <w:rPr>
          <w:rFonts w:ascii="Arial" w:hAnsi="Arial" w:cs="Arial"/>
          <w:color w:val="002060"/>
          <w:szCs w:val="21"/>
          <w:lang w:val="en-GB"/>
        </w:rPr>
      </w:pPr>
    </w:p>
    <w:p w14:paraId="453A0E41" w14:textId="0F288FF3" w:rsidR="00D3544E" w:rsidRPr="00C6367F" w:rsidRDefault="00D3544E" w:rsidP="00C6367F">
      <w:pPr>
        <w:pStyle w:val="Observation"/>
        <w:numPr>
          <w:ilvl w:val="0"/>
          <w:numId w:val="0"/>
        </w:numPr>
        <w:spacing w:after="180"/>
        <w:rPr>
          <w:rFonts w:ascii="Times New Roman" w:hAnsi="Times New Roman" w:cs="Times New Roman"/>
          <w:bCs w:val="0"/>
          <w:u w:val="single"/>
          <w:lang w:val="en-GB"/>
        </w:rPr>
      </w:pPr>
      <w:r w:rsidRPr="00C6367F">
        <w:rPr>
          <w:rFonts w:ascii="Times New Roman" w:hAnsi="Times New Roman" w:cs="Times New Roman" w:hint="eastAsia"/>
          <w:bCs w:val="0"/>
          <w:u w:val="single"/>
          <w:lang w:val="en-GB"/>
        </w:rPr>
        <w:t>P</w:t>
      </w:r>
      <w:r w:rsidRPr="00C6367F">
        <w:rPr>
          <w:rFonts w:ascii="Times New Roman" w:hAnsi="Times New Roman" w:cs="Times New Roman"/>
          <w:bCs w:val="0"/>
          <w:u w:val="single"/>
          <w:lang w:val="en-GB"/>
        </w:rPr>
        <w:t>ower control:</w:t>
      </w:r>
    </w:p>
    <w:p w14:paraId="2227267C" w14:textId="37340952" w:rsidR="00D3544E" w:rsidRDefault="00D3544E">
      <w:pPr>
        <w:rPr>
          <w:rFonts w:ascii="Arial" w:hAnsi="Arial" w:cs="Arial"/>
          <w:color w:val="002060"/>
          <w:szCs w:val="21"/>
          <w:lang w:val="en-GB"/>
        </w:rPr>
      </w:pPr>
      <w:r w:rsidRPr="00C6367F">
        <w:rPr>
          <w:rFonts w:ascii="Times New Roman" w:hAnsi="Times New Roman" w:cs="Times New Roman"/>
          <w:b/>
          <w:lang w:val="en-GB"/>
        </w:rPr>
        <w:t>Samsung:</w:t>
      </w:r>
      <w:r w:rsidR="00C6367F" w:rsidRPr="00C6367F">
        <w:rPr>
          <w:rFonts w:ascii="Times New Roman" w:hAnsi="Times New Roman" w:cs="Times New Roman"/>
          <w:b/>
          <w:lang w:val="en-GB"/>
        </w:rPr>
        <w:t xml:space="preserve"> </w:t>
      </w:r>
      <w:r w:rsidR="00C6367F" w:rsidRPr="00C6367F">
        <w:rPr>
          <w:rFonts w:ascii="Times New Roman" w:hAnsi="Times New Roman" w:cs="Times New Roman"/>
          <w:lang w:val="en-GB"/>
        </w:rPr>
        <w:t>A UE updates the CLPC adjustment state per number of repetitions corresponding to the DM-RS interpolation window.</w:t>
      </w:r>
    </w:p>
    <w:p w14:paraId="057B815A" w14:textId="77777777" w:rsidR="00C6367F" w:rsidRPr="00C6367F" w:rsidRDefault="00C6367F" w:rsidP="00C6367F">
      <w:pPr>
        <w:spacing w:after="0" w:line="240" w:lineRule="auto"/>
        <w:ind w:firstLine="210"/>
        <w:jc w:val="center"/>
      </w:pPr>
      <w:r w:rsidRPr="00C6367F">
        <w:object w:dxaOrig="8775" w:dyaOrig="2010" w14:anchorId="241CF1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35pt;height:100pt" o:ole="">
            <v:imagedata r:id="rId12" o:title=""/>
          </v:shape>
          <o:OLEObject Type="Embed" ProgID="Visio.Drawing.15" ShapeID="_x0000_i1025" DrawAspect="Content" ObjectID="_1679746862" r:id="rId13"/>
        </w:object>
      </w:r>
    </w:p>
    <w:p w14:paraId="6E1E0D65" w14:textId="7281C232" w:rsidR="00C6367F" w:rsidRPr="00C6367F" w:rsidRDefault="00C6367F" w:rsidP="00C6367F">
      <w:pPr>
        <w:spacing w:after="0" w:line="240" w:lineRule="auto"/>
        <w:jc w:val="center"/>
        <w:rPr>
          <w:b/>
          <w:bCs/>
          <w:lang w:bidi="ar"/>
        </w:rPr>
      </w:pPr>
      <w:r w:rsidRPr="00C6367F">
        <w:rPr>
          <w:b/>
          <w:bCs/>
          <w:lang w:bidi="ar"/>
        </w:rPr>
        <w:t>Illustration of power control method over multiple PUSCH repetitions for joint channel estimation</w:t>
      </w:r>
    </w:p>
    <w:p w14:paraId="3B9AD8A3" w14:textId="193C77CE" w:rsidR="00C6367F" w:rsidRDefault="00C6367F">
      <w:pPr>
        <w:rPr>
          <w:rFonts w:ascii="Arial" w:hAnsi="Arial" w:cs="Arial"/>
          <w:color w:val="002060"/>
          <w:szCs w:val="21"/>
          <w:lang w:val="en-GB"/>
        </w:rPr>
      </w:pPr>
    </w:p>
    <w:p w14:paraId="3FCCEA29" w14:textId="6297D0C5" w:rsidR="00EB0565" w:rsidRPr="000E3B6D" w:rsidRDefault="000E3B6D" w:rsidP="000E3B6D">
      <w:pPr>
        <w:pStyle w:val="Observation"/>
        <w:numPr>
          <w:ilvl w:val="0"/>
          <w:numId w:val="0"/>
        </w:numPr>
        <w:spacing w:after="180"/>
        <w:rPr>
          <w:rFonts w:ascii="Times New Roman" w:hAnsi="Times New Roman" w:cs="Times New Roman"/>
          <w:bCs w:val="0"/>
          <w:u w:val="single"/>
          <w:lang w:val="en-GB"/>
        </w:rPr>
      </w:pPr>
      <w:r>
        <w:rPr>
          <w:rFonts w:ascii="Times New Roman" w:hAnsi="Times New Roman" w:cs="Times New Roman"/>
          <w:bCs w:val="0"/>
          <w:u w:val="single"/>
          <w:lang w:val="en-GB"/>
        </w:rPr>
        <w:t>P</w:t>
      </w:r>
      <w:r w:rsidRPr="000E3B6D">
        <w:rPr>
          <w:rFonts w:ascii="Times New Roman" w:hAnsi="Times New Roman" w:cs="Times New Roman"/>
          <w:bCs w:val="0"/>
          <w:u w:val="single"/>
          <w:lang w:val="en-GB"/>
        </w:rPr>
        <w:t>hase correction at gNB</w:t>
      </w:r>
    </w:p>
    <w:p w14:paraId="2EB1A73C" w14:textId="0E332B25" w:rsidR="000E3B6D" w:rsidRPr="000E3B6D" w:rsidRDefault="00EB0565" w:rsidP="000E3B6D">
      <w:pPr>
        <w:rPr>
          <w:rFonts w:ascii="Times New Roman" w:hAnsi="Times New Roman" w:cs="Times New Roman"/>
          <w:b/>
          <w:lang w:val="en-GB"/>
        </w:rPr>
      </w:pPr>
      <w:r w:rsidRPr="000E3B6D">
        <w:rPr>
          <w:rFonts w:ascii="Times New Roman" w:hAnsi="Times New Roman" w:cs="Times New Roman" w:hint="eastAsia"/>
          <w:b/>
          <w:lang w:val="en-GB"/>
        </w:rPr>
        <w:t>E</w:t>
      </w:r>
      <w:r w:rsidRPr="000E3B6D">
        <w:rPr>
          <w:rFonts w:ascii="Times New Roman" w:hAnsi="Times New Roman" w:cs="Times New Roman"/>
          <w:b/>
          <w:lang w:val="en-GB"/>
        </w:rPr>
        <w:t>ricsson</w:t>
      </w:r>
      <w:r w:rsidR="000E3B6D" w:rsidRPr="000E3B6D">
        <w:rPr>
          <w:rFonts w:ascii="Times New Roman" w:hAnsi="Times New Roman" w:cs="Times New Roman"/>
          <w:b/>
          <w:lang w:val="en-GB"/>
        </w:rPr>
        <w:t xml:space="preserve">: </w:t>
      </w:r>
      <w:r w:rsidR="000E3B6D" w:rsidRPr="000E3B6D">
        <w:rPr>
          <w:rFonts w:ascii="Times New Roman" w:hAnsi="Times New Roman" w:cs="Times New Roman"/>
          <w:lang w:val="en-GB"/>
        </w:rPr>
        <w:t xml:space="preserve">proposed </w:t>
      </w:r>
      <w:r w:rsidR="000E3B6D">
        <w:rPr>
          <w:rFonts w:ascii="Times New Roman" w:hAnsi="Times New Roman" w:cs="Times New Roman"/>
          <w:lang w:val="en-GB"/>
        </w:rPr>
        <w:t>f</w:t>
      </w:r>
      <w:r w:rsidR="000E3B6D" w:rsidRPr="000E3B6D">
        <w:rPr>
          <w:rFonts w:ascii="Times New Roman" w:hAnsi="Times New Roman" w:cs="Times New Roman"/>
          <w:lang w:val="en-GB"/>
        </w:rPr>
        <w:t>urther study the benefit of gNB estimated inter-slot relative phase correction for PUSCH, addressing how frequency selective such phase corrections would need to be for UEs and/or conditions that do not sufficiently support maintaining inter-slot relative phase.</w:t>
      </w:r>
    </w:p>
    <w:p w14:paraId="6C0FE6F4" w14:textId="4FD74610" w:rsidR="00CB099E" w:rsidRDefault="00CB099E">
      <w:pPr>
        <w:rPr>
          <w:rFonts w:ascii="Arial" w:hAnsi="Arial" w:cs="Arial"/>
          <w:color w:val="002060"/>
          <w:szCs w:val="21"/>
          <w:lang w:val="en-GB"/>
        </w:rPr>
      </w:pPr>
    </w:p>
    <w:p w14:paraId="10A7B752" w14:textId="1846E321" w:rsidR="00E412AF" w:rsidRPr="00E412AF" w:rsidRDefault="00E412AF" w:rsidP="00E412AF">
      <w:pPr>
        <w:pStyle w:val="Observation"/>
        <w:numPr>
          <w:ilvl w:val="0"/>
          <w:numId w:val="0"/>
        </w:numPr>
        <w:spacing w:after="180"/>
        <w:rPr>
          <w:rFonts w:ascii="Times New Roman" w:hAnsi="Times New Roman" w:cs="Times New Roman"/>
          <w:bCs w:val="0"/>
          <w:u w:val="single"/>
          <w:lang w:val="en-GB"/>
        </w:rPr>
      </w:pPr>
      <w:r w:rsidRPr="00E412AF">
        <w:rPr>
          <w:rFonts w:ascii="Times New Roman" w:hAnsi="Times New Roman" w:cs="Times New Roman" w:hint="eastAsia"/>
          <w:bCs w:val="0"/>
          <w:u w:val="single"/>
          <w:lang w:val="en-GB"/>
        </w:rPr>
        <w:t>T</w:t>
      </w:r>
      <w:r w:rsidRPr="00E412AF">
        <w:rPr>
          <w:rFonts w:ascii="Times New Roman" w:hAnsi="Times New Roman" w:cs="Times New Roman"/>
          <w:bCs w:val="0"/>
          <w:u w:val="single"/>
          <w:lang w:val="en-GB"/>
        </w:rPr>
        <w:t>A command</w:t>
      </w:r>
    </w:p>
    <w:p w14:paraId="6E05DF9D" w14:textId="020ABA9E" w:rsidR="00212903" w:rsidRDefault="00212903" w:rsidP="00212903">
      <w:pPr>
        <w:rPr>
          <w:rFonts w:ascii="Times New Roman" w:hAnsi="Times New Roman" w:cs="Times New Roman"/>
          <w:lang w:val="en-GB"/>
        </w:rPr>
      </w:pPr>
      <w:r w:rsidRPr="00E412AF">
        <w:rPr>
          <w:rFonts w:ascii="Times New Roman" w:hAnsi="Times New Roman" w:cs="Times New Roman" w:hint="eastAsia"/>
          <w:b/>
          <w:lang w:val="en-GB"/>
        </w:rPr>
        <w:t>L</w:t>
      </w:r>
      <w:r w:rsidRPr="00E412AF">
        <w:rPr>
          <w:rFonts w:ascii="Times New Roman" w:hAnsi="Times New Roman" w:cs="Times New Roman"/>
          <w:b/>
          <w:lang w:val="en-GB"/>
        </w:rPr>
        <w:t>G</w:t>
      </w:r>
      <w:r w:rsidR="00E412AF" w:rsidRPr="00E412AF">
        <w:rPr>
          <w:rFonts w:ascii="Times New Roman" w:hAnsi="Times New Roman" w:cs="Times New Roman"/>
          <w:b/>
          <w:lang w:val="en-GB"/>
        </w:rPr>
        <w:t>:</w:t>
      </w:r>
      <w:r>
        <w:rPr>
          <w:b/>
          <w:i/>
          <w:lang w:eastAsia="ko-KR"/>
        </w:rPr>
        <w:t xml:space="preserve"> </w:t>
      </w:r>
      <w:r w:rsidRPr="00E412AF">
        <w:rPr>
          <w:rFonts w:ascii="Times New Roman" w:hAnsi="Times New Roman" w:cs="Times New Roman"/>
          <w:lang w:val="en-GB"/>
        </w:rPr>
        <w:t>It should be adopted that received TA command is not applied within time-domain window for joint channel estimation when TA command is indicated to the UE.</w:t>
      </w:r>
    </w:p>
    <w:p w14:paraId="70A5E888" w14:textId="27D6AD45" w:rsidR="00EB0565" w:rsidRDefault="00EB0565" w:rsidP="00212903">
      <w:pPr>
        <w:rPr>
          <w:rFonts w:ascii="Times New Roman" w:hAnsi="Times New Roman" w:cs="Times New Roman"/>
          <w:lang w:val="en-GB"/>
        </w:rPr>
      </w:pPr>
    </w:p>
    <w:p w14:paraId="3A3CAF63" w14:textId="16EA474D" w:rsidR="00EB0565" w:rsidRPr="007B1F86" w:rsidRDefault="00EB0565" w:rsidP="00EB0565">
      <w:pPr>
        <w:pStyle w:val="Observation"/>
        <w:numPr>
          <w:ilvl w:val="0"/>
          <w:numId w:val="0"/>
        </w:numPr>
        <w:spacing w:after="180"/>
        <w:rPr>
          <w:rFonts w:ascii="Times New Roman" w:hAnsi="Times New Roman" w:cs="Times New Roman"/>
          <w:bCs w:val="0"/>
          <w:u w:val="single"/>
          <w:lang w:val="en-GB"/>
        </w:rPr>
      </w:pPr>
      <w:r>
        <w:rPr>
          <w:rFonts w:ascii="Times New Roman" w:hAnsi="Times New Roman" w:cs="Times New Roman"/>
          <w:bCs w:val="0"/>
          <w:u w:val="single"/>
          <w:lang w:val="en-GB"/>
        </w:rPr>
        <w:t>G</w:t>
      </w:r>
      <w:r w:rsidRPr="007B1F86">
        <w:rPr>
          <w:rFonts w:ascii="Times New Roman" w:hAnsi="Times New Roman" w:cs="Times New Roman"/>
          <w:bCs w:val="0"/>
          <w:u w:val="single"/>
          <w:lang w:val="en-GB"/>
        </w:rPr>
        <w:t>rant-type dependent index</w:t>
      </w:r>
    </w:p>
    <w:p w14:paraId="4521414E" w14:textId="77777777" w:rsidR="00EB0565" w:rsidRPr="0059730B" w:rsidRDefault="00EB0565" w:rsidP="00EB0565">
      <w:pPr>
        <w:rPr>
          <w:rFonts w:ascii="Times New Roman" w:eastAsia="宋体" w:hAnsi="Times New Roman" w:cs="Times New Roman"/>
          <w:kern w:val="0"/>
          <w:szCs w:val="21"/>
          <w:highlight w:val="yellow"/>
          <w:lang w:val="en-GB"/>
        </w:rPr>
      </w:pPr>
      <w:r w:rsidRPr="00DB3B65">
        <w:rPr>
          <w:rFonts w:ascii="Times New Roman" w:hAnsi="Times New Roman" w:cs="Times New Roman"/>
          <w:b/>
          <w:lang w:val="en-GB"/>
        </w:rPr>
        <w:t>InterDigital:</w:t>
      </w:r>
      <w:r w:rsidRPr="00DB3B65">
        <w:rPr>
          <w:rFonts w:ascii="Times New Roman" w:hAnsi="Times New Roman" w:cs="Times New Roman"/>
          <w:lang w:val="en-GB"/>
        </w:rPr>
        <w:t xml:space="preserve"> proposed a grant-type dependent index which indicates PUSCH(s) to bundle.</w:t>
      </w:r>
    </w:p>
    <w:p w14:paraId="7F77515A" w14:textId="4CC51F02" w:rsidR="00212903" w:rsidRDefault="00212903">
      <w:pPr>
        <w:rPr>
          <w:rFonts w:ascii="Arial" w:hAnsi="Arial" w:cs="Arial"/>
          <w:color w:val="002060"/>
          <w:szCs w:val="21"/>
          <w:lang w:val="en-GB"/>
        </w:rPr>
      </w:pPr>
    </w:p>
    <w:p w14:paraId="41435DE1" w14:textId="1FCFC831" w:rsidR="001D237E" w:rsidRDefault="001D237E" w:rsidP="001D237E">
      <w:pPr>
        <w:pStyle w:val="Observation"/>
        <w:numPr>
          <w:ilvl w:val="0"/>
          <w:numId w:val="0"/>
        </w:numPr>
        <w:spacing w:after="180"/>
        <w:rPr>
          <w:rFonts w:ascii="Times New Roman" w:hAnsi="Times New Roman" w:cs="Times New Roman"/>
          <w:bCs w:val="0"/>
          <w:u w:val="single"/>
          <w:lang w:val="en-GB"/>
        </w:rPr>
      </w:pPr>
      <w:r w:rsidRPr="001D237E">
        <w:rPr>
          <w:rFonts w:ascii="Times New Roman" w:hAnsi="Times New Roman" w:cs="Times New Roman" w:hint="eastAsia"/>
          <w:bCs w:val="0"/>
          <w:u w:val="single"/>
          <w:lang w:val="en-GB"/>
        </w:rPr>
        <w:lastRenderedPageBreak/>
        <w:t>P</w:t>
      </w:r>
      <w:r w:rsidRPr="001D237E">
        <w:rPr>
          <w:rFonts w:ascii="Times New Roman" w:hAnsi="Times New Roman" w:cs="Times New Roman"/>
          <w:bCs w:val="0"/>
          <w:u w:val="single"/>
          <w:lang w:val="en-GB"/>
        </w:rPr>
        <w:t>USCH transmission interrupted by other transmissions/procedures</w:t>
      </w:r>
    </w:p>
    <w:p w14:paraId="514C8135" w14:textId="365BCED8" w:rsidR="001D237E" w:rsidRDefault="001D237E" w:rsidP="00F44D0A">
      <w:pPr>
        <w:spacing w:before="120" w:after="0"/>
        <w:rPr>
          <w:rFonts w:ascii="Times New Roman" w:hAnsi="Times New Roman" w:cs="Times New Roman"/>
          <w:lang w:val="en-GB"/>
        </w:rPr>
      </w:pPr>
      <w:r w:rsidRPr="00F44D0A">
        <w:rPr>
          <w:rFonts w:ascii="Times New Roman" w:hAnsi="Times New Roman" w:cs="Times New Roman"/>
          <w:b/>
          <w:lang w:val="en-GB"/>
        </w:rPr>
        <w:t xml:space="preserve">Vivo: </w:t>
      </w:r>
      <w:r w:rsidR="00F44D0A" w:rsidRPr="00F44D0A">
        <w:rPr>
          <w:rFonts w:ascii="Times New Roman" w:hAnsi="Times New Roman" w:cs="Times New Roman"/>
          <w:lang w:val="en-GB"/>
        </w:rPr>
        <w:t>PUSCH transmissions within the time-domain window for joint channel estimation may be interrupted by other transmissions/procedures. PUSCH transmissions is cancelled by SFI, CI or higher priority transmissions.</w:t>
      </w:r>
    </w:p>
    <w:p w14:paraId="7B1AF92D" w14:textId="77777777" w:rsidR="008B319B" w:rsidRPr="001D237E" w:rsidRDefault="008B319B" w:rsidP="00F44D0A">
      <w:pPr>
        <w:spacing w:before="120" w:after="0"/>
        <w:rPr>
          <w:rFonts w:ascii="Times New Roman" w:hAnsi="Times New Roman" w:cs="Times New Roman"/>
          <w:u w:val="single"/>
          <w:lang w:val="en-GB"/>
        </w:rPr>
      </w:pPr>
    </w:p>
    <w:p w14:paraId="7C4D1277" w14:textId="7649E883" w:rsidR="004570F9" w:rsidRDefault="0087306B">
      <w:pPr>
        <w:pStyle w:val="af8"/>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hint="eastAsia"/>
          <w:sz w:val="36"/>
          <w:szCs w:val="20"/>
          <w:lang w:val="en-GB"/>
        </w:rPr>
        <w:t>A</w:t>
      </w:r>
      <w:r>
        <w:rPr>
          <w:rFonts w:ascii="Arial" w:eastAsia="Arial" w:hAnsi="Arial"/>
          <w:sz w:val="36"/>
          <w:szCs w:val="20"/>
          <w:lang w:val="en-GB"/>
        </w:rPr>
        <w:t>greements</w:t>
      </w:r>
      <w:r w:rsidR="00492846">
        <w:rPr>
          <w:rFonts w:ascii="Arial" w:eastAsia="Arial" w:hAnsi="Arial"/>
          <w:sz w:val="36"/>
          <w:szCs w:val="20"/>
          <w:lang w:val="en-GB"/>
        </w:rPr>
        <w:t xml:space="preserve"> at RAN1#104</w:t>
      </w:r>
      <w:r w:rsidR="00C670B7">
        <w:rPr>
          <w:rFonts w:ascii="Arial" w:eastAsia="Arial" w:hAnsi="Arial"/>
          <w:sz w:val="36"/>
          <w:szCs w:val="20"/>
          <w:lang w:val="en-GB"/>
        </w:rPr>
        <w:t>e</w:t>
      </w:r>
    </w:p>
    <w:p w14:paraId="33CA6CC5" w14:textId="77777777" w:rsidR="004570F9" w:rsidRPr="00B62FF6" w:rsidRDefault="0087306B">
      <w:pPr>
        <w:rPr>
          <w:rFonts w:ascii="Arial" w:eastAsia="宋体" w:hAnsi="Arial" w:cs="Arial"/>
          <w:szCs w:val="21"/>
        </w:rPr>
      </w:pPr>
      <w:r w:rsidRPr="00B62FF6">
        <w:rPr>
          <w:rFonts w:ascii="Arial" w:hAnsi="Arial" w:cs="Arial"/>
          <w:b/>
          <w:szCs w:val="21"/>
          <w:highlight w:val="green"/>
        </w:rPr>
        <w:t>Agreements</w:t>
      </w:r>
      <w:r w:rsidRPr="00B62FF6">
        <w:rPr>
          <w:rFonts w:ascii="Arial" w:hAnsi="Arial" w:cs="Arial"/>
          <w:szCs w:val="21"/>
          <w:highlight w:val="green"/>
        </w:rPr>
        <w:t>:</w:t>
      </w:r>
    </w:p>
    <w:p w14:paraId="77BBA00C" w14:textId="77777777" w:rsidR="004570F9" w:rsidRPr="00B62FF6" w:rsidRDefault="0087306B" w:rsidP="00C12764">
      <w:pPr>
        <w:pStyle w:val="af8"/>
        <w:numPr>
          <w:ilvl w:val="0"/>
          <w:numId w:val="10"/>
        </w:numPr>
        <w:adjustRightInd/>
        <w:spacing w:line="252" w:lineRule="auto"/>
        <w:ind w:firstLineChars="0"/>
        <w:rPr>
          <w:rFonts w:ascii="Arial" w:hAnsi="Arial" w:cs="Arial"/>
          <w:sz w:val="21"/>
          <w:szCs w:val="21"/>
          <w:lang w:eastAsia="ko-KR"/>
        </w:rPr>
      </w:pPr>
      <w:r w:rsidRPr="00B62FF6">
        <w:rPr>
          <w:rFonts w:ascii="Arial" w:hAnsi="Arial" w:cs="Arial"/>
          <w:sz w:val="21"/>
          <w:szCs w:val="21"/>
          <w:lang w:eastAsia="ko-KR"/>
        </w:rPr>
        <w:t>Following potential use cases are considered for joint channel estimation for PUSCH:</w:t>
      </w:r>
    </w:p>
    <w:p w14:paraId="73F7EE6F" w14:textId="77777777" w:rsidR="004570F9" w:rsidRPr="00B62FF6" w:rsidRDefault="0087306B" w:rsidP="00C12764">
      <w:pPr>
        <w:pStyle w:val="af8"/>
        <w:numPr>
          <w:ilvl w:val="1"/>
          <w:numId w:val="9"/>
        </w:numPr>
        <w:adjustRightInd/>
        <w:spacing w:line="252" w:lineRule="auto"/>
        <w:ind w:firstLineChars="0"/>
        <w:rPr>
          <w:rFonts w:ascii="Arial" w:hAnsi="Arial" w:cs="Arial"/>
          <w:sz w:val="21"/>
          <w:szCs w:val="21"/>
          <w:lang w:eastAsia="ko-KR"/>
        </w:rPr>
      </w:pPr>
      <w:r w:rsidRPr="00B62FF6">
        <w:rPr>
          <w:rFonts w:ascii="Arial" w:hAnsi="Arial" w:cs="Arial"/>
          <w:sz w:val="21"/>
          <w:szCs w:val="21"/>
          <w:lang w:eastAsia="ko-KR"/>
        </w:rPr>
        <w:t>Use case 1: back-to-back PUSCH transmissions within one slot.</w:t>
      </w:r>
    </w:p>
    <w:p w14:paraId="0982FEC1" w14:textId="77777777" w:rsidR="004570F9" w:rsidRPr="00B62FF6" w:rsidRDefault="0087306B" w:rsidP="00C12764">
      <w:pPr>
        <w:pStyle w:val="af8"/>
        <w:numPr>
          <w:ilvl w:val="1"/>
          <w:numId w:val="9"/>
        </w:numPr>
        <w:adjustRightInd/>
        <w:spacing w:line="252" w:lineRule="auto"/>
        <w:ind w:firstLineChars="0"/>
        <w:rPr>
          <w:rFonts w:ascii="Arial" w:hAnsi="Arial" w:cs="Arial"/>
          <w:sz w:val="21"/>
          <w:szCs w:val="21"/>
          <w:lang w:eastAsia="ko-KR"/>
        </w:rPr>
      </w:pPr>
      <w:r w:rsidRPr="00B62FF6">
        <w:rPr>
          <w:rFonts w:ascii="Arial" w:hAnsi="Arial" w:cs="Arial"/>
          <w:sz w:val="21"/>
          <w:szCs w:val="21"/>
          <w:lang w:eastAsia="ko-KR"/>
        </w:rPr>
        <w:t>Use case 2: non-back-to-back PUSCH transmissions within one slot.</w:t>
      </w:r>
    </w:p>
    <w:p w14:paraId="0173F148" w14:textId="77777777" w:rsidR="004570F9" w:rsidRPr="00B62FF6" w:rsidRDefault="0087306B" w:rsidP="00C12764">
      <w:pPr>
        <w:pStyle w:val="af8"/>
        <w:numPr>
          <w:ilvl w:val="1"/>
          <w:numId w:val="9"/>
        </w:numPr>
        <w:adjustRightInd/>
        <w:spacing w:line="252" w:lineRule="auto"/>
        <w:ind w:firstLineChars="0"/>
        <w:rPr>
          <w:rFonts w:ascii="Arial" w:hAnsi="Arial" w:cs="Arial"/>
          <w:sz w:val="21"/>
          <w:szCs w:val="21"/>
          <w:lang w:eastAsia="ko-KR"/>
        </w:rPr>
      </w:pPr>
      <w:r w:rsidRPr="00B62FF6">
        <w:rPr>
          <w:rFonts w:ascii="Arial" w:hAnsi="Arial" w:cs="Arial"/>
          <w:sz w:val="21"/>
          <w:szCs w:val="21"/>
          <w:lang w:eastAsia="ko-KR"/>
        </w:rPr>
        <w:t>Use case 3: back-to-back PUSCH transmissions across consecutive slots.</w:t>
      </w:r>
    </w:p>
    <w:p w14:paraId="57FC0F5A" w14:textId="77777777" w:rsidR="004570F9" w:rsidRPr="00B62FF6" w:rsidRDefault="0087306B" w:rsidP="00C12764">
      <w:pPr>
        <w:pStyle w:val="af8"/>
        <w:numPr>
          <w:ilvl w:val="1"/>
          <w:numId w:val="9"/>
        </w:numPr>
        <w:adjustRightInd/>
        <w:spacing w:line="252" w:lineRule="auto"/>
        <w:ind w:firstLineChars="0"/>
        <w:rPr>
          <w:rFonts w:ascii="Arial" w:hAnsi="Arial" w:cs="Arial"/>
          <w:sz w:val="21"/>
          <w:szCs w:val="21"/>
          <w:lang w:eastAsia="ko-KR"/>
        </w:rPr>
      </w:pPr>
      <w:r w:rsidRPr="00B62FF6">
        <w:rPr>
          <w:rFonts w:ascii="Arial" w:hAnsi="Arial" w:cs="Arial"/>
          <w:sz w:val="21"/>
          <w:szCs w:val="21"/>
          <w:lang w:eastAsia="ko-KR"/>
        </w:rPr>
        <w:t>Use case 4: non-back-to-back PUSCH transmissions across consecutive slots.</w:t>
      </w:r>
    </w:p>
    <w:p w14:paraId="7BE5D260" w14:textId="77777777" w:rsidR="004570F9" w:rsidRPr="00B62FF6" w:rsidRDefault="0087306B" w:rsidP="00C12764">
      <w:pPr>
        <w:pStyle w:val="af8"/>
        <w:numPr>
          <w:ilvl w:val="1"/>
          <w:numId w:val="9"/>
        </w:numPr>
        <w:adjustRightInd/>
        <w:spacing w:line="252" w:lineRule="auto"/>
        <w:ind w:firstLineChars="0"/>
        <w:rPr>
          <w:rFonts w:ascii="Arial" w:hAnsi="Arial" w:cs="Arial"/>
          <w:sz w:val="21"/>
          <w:szCs w:val="21"/>
          <w:lang w:eastAsia="ko-KR"/>
        </w:rPr>
      </w:pPr>
      <w:r w:rsidRPr="00B62FF6">
        <w:rPr>
          <w:rFonts w:ascii="Arial" w:hAnsi="Arial" w:cs="Arial"/>
          <w:sz w:val="21"/>
          <w:szCs w:val="21"/>
          <w:lang w:eastAsia="ko-KR"/>
        </w:rPr>
        <w:t>Use case 5: PUSCH transmissions across non-consecutive slots.</w:t>
      </w:r>
    </w:p>
    <w:p w14:paraId="3AC49AA5" w14:textId="77777777" w:rsidR="004570F9" w:rsidRPr="00B62FF6" w:rsidRDefault="0087306B">
      <w:pPr>
        <w:rPr>
          <w:rFonts w:ascii="Arial" w:hAnsi="Arial" w:cs="Arial"/>
          <w:szCs w:val="21"/>
          <w:lang w:eastAsia="ko-KR"/>
        </w:rPr>
      </w:pPr>
      <w:r w:rsidRPr="00B62FF6">
        <w:rPr>
          <w:rFonts w:ascii="Arial" w:hAnsi="Arial" w:cs="Arial"/>
          <w:szCs w:val="21"/>
          <w:lang w:eastAsia="ko-KR"/>
        </w:rPr>
        <w:t>Note: RAN1 assumes “back-to-back PUSCH transmission” has zero gap in-between adjacent PUSCH transmissions.</w:t>
      </w:r>
    </w:p>
    <w:p w14:paraId="236D89D4" w14:textId="77777777" w:rsidR="004570F9" w:rsidRPr="00B62FF6" w:rsidRDefault="004570F9">
      <w:pPr>
        <w:rPr>
          <w:rFonts w:ascii="Arial" w:eastAsia="宋体" w:hAnsi="Arial" w:cs="Arial"/>
          <w:color w:val="002060"/>
          <w:szCs w:val="21"/>
        </w:rPr>
      </w:pPr>
    </w:p>
    <w:p w14:paraId="3C4D5458" w14:textId="77777777" w:rsidR="004570F9" w:rsidRPr="00B62FF6" w:rsidRDefault="0087306B">
      <w:pPr>
        <w:overflowPunct w:val="0"/>
        <w:autoSpaceDE w:val="0"/>
        <w:autoSpaceDN w:val="0"/>
        <w:spacing w:after="120"/>
        <w:textAlignment w:val="baseline"/>
        <w:rPr>
          <w:rFonts w:ascii="Arial" w:eastAsia="Times New Roman" w:hAnsi="Arial" w:cs="Arial"/>
          <w:szCs w:val="21"/>
          <w:highlight w:val="green"/>
        </w:rPr>
      </w:pPr>
      <w:r w:rsidRPr="00B62FF6">
        <w:rPr>
          <w:rFonts w:ascii="Arial" w:hAnsi="Arial" w:cs="Arial"/>
          <w:szCs w:val="21"/>
          <w:highlight w:val="green"/>
        </w:rPr>
        <w:t>Agreements:</w:t>
      </w:r>
    </w:p>
    <w:p w14:paraId="7DA994FF" w14:textId="77777777" w:rsidR="004570F9" w:rsidRPr="00B62FF6" w:rsidRDefault="0087306B" w:rsidP="00C12764">
      <w:pPr>
        <w:pStyle w:val="af8"/>
        <w:numPr>
          <w:ilvl w:val="0"/>
          <w:numId w:val="10"/>
        </w:numPr>
        <w:adjustRightInd/>
        <w:spacing w:line="252" w:lineRule="auto"/>
        <w:ind w:firstLineChars="0"/>
        <w:rPr>
          <w:rFonts w:ascii="Arial" w:hAnsi="Arial" w:cs="Arial"/>
          <w:sz w:val="21"/>
          <w:szCs w:val="21"/>
        </w:rPr>
      </w:pPr>
      <w:r w:rsidRPr="00B62FF6">
        <w:rPr>
          <w:rFonts w:ascii="Arial" w:hAnsi="Arial" w:cs="Arial"/>
          <w:sz w:val="21"/>
          <w:szCs w:val="21"/>
          <w:lang w:eastAsia="zh-CN"/>
        </w:rPr>
        <w:t xml:space="preserve">For </w:t>
      </w:r>
      <w:r w:rsidRPr="00B62FF6">
        <w:rPr>
          <w:rFonts w:ascii="Arial" w:hAnsi="Arial" w:cs="Arial"/>
          <w:sz w:val="21"/>
          <w:szCs w:val="21"/>
        </w:rPr>
        <w:t>back-to-back PUSCH transmissions across consecutive slots, support necessary design aspects (under the condition of power consistency and phase continuity) to enable joint channel estimation at least for the following case:</w:t>
      </w:r>
    </w:p>
    <w:p w14:paraId="6DC60374" w14:textId="77777777" w:rsidR="004570F9" w:rsidRPr="00B62FF6" w:rsidRDefault="0087306B" w:rsidP="00C12764">
      <w:pPr>
        <w:pStyle w:val="af8"/>
        <w:numPr>
          <w:ilvl w:val="1"/>
          <w:numId w:val="10"/>
        </w:numPr>
        <w:adjustRightInd/>
        <w:spacing w:line="252" w:lineRule="auto"/>
        <w:ind w:firstLineChars="0"/>
        <w:rPr>
          <w:rFonts w:ascii="Arial" w:hAnsi="Arial" w:cs="Arial"/>
          <w:sz w:val="21"/>
          <w:szCs w:val="21"/>
        </w:rPr>
      </w:pPr>
      <w:r w:rsidRPr="00B62FF6">
        <w:rPr>
          <w:rFonts w:ascii="Arial" w:hAnsi="Arial" w:cs="Arial"/>
          <w:sz w:val="21"/>
          <w:szCs w:val="21"/>
        </w:rPr>
        <w:t>Over back-to-back PUSCH transmissions (of the same TB) for repetition type A scheduled by dynamic grant or configured grant</w:t>
      </w:r>
    </w:p>
    <w:p w14:paraId="607F6D0E" w14:textId="6353A8DB" w:rsidR="004570F9" w:rsidRPr="00B62FF6" w:rsidRDefault="0087306B" w:rsidP="00C12764">
      <w:pPr>
        <w:pStyle w:val="af8"/>
        <w:numPr>
          <w:ilvl w:val="1"/>
          <w:numId w:val="10"/>
        </w:numPr>
        <w:adjustRightInd/>
        <w:spacing w:line="252" w:lineRule="auto"/>
        <w:ind w:firstLineChars="0"/>
        <w:rPr>
          <w:rFonts w:ascii="Arial" w:hAnsi="Arial" w:cs="Arial"/>
          <w:sz w:val="21"/>
          <w:szCs w:val="21"/>
        </w:rPr>
      </w:pPr>
      <w:r w:rsidRPr="00B62FF6">
        <w:rPr>
          <w:rFonts w:ascii="Arial" w:hAnsi="Arial" w:cs="Arial"/>
          <w:sz w:val="21"/>
          <w:szCs w:val="21"/>
        </w:rPr>
        <w:t>FFS details (including possible other cases)</w:t>
      </w:r>
    </w:p>
    <w:p w14:paraId="1B81D50B" w14:textId="06E9DC74" w:rsidR="00C93BFB" w:rsidRPr="00B62FF6" w:rsidRDefault="00C93BFB" w:rsidP="00C93BFB">
      <w:pPr>
        <w:spacing w:line="252" w:lineRule="auto"/>
        <w:rPr>
          <w:rFonts w:ascii="Arial" w:hAnsi="Arial" w:cs="Arial"/>
          <w:szCs w:val="21"/>
        </w:rPr>
      </w:pPr>
    </w:p>
    <w:p w14:paraId="6CD38D95" w14:textId="77777777" w:rsidR="00C93BFB" w:rsidRPr="00B62FF6" w:rsidRDefault="00C93BFB" w:rsidP="00C93BFB">
      <w:pPr>
        <w:rPr>
          <w:rFonts w:ascii="Arial" w:hAnsi="Arial" w:cs="Arial"/>
          <w:szCs w:val="21"/>
        </w:rPr>
      </w:pPr>
      <w:r w:rsidRPr="00B62FF6">
        <w:rPr>
          <w:rFonts w:ascii="Arial" w:hAnsi="Arial" w:cs="Arial"/>
          <w:szCs w:val="21"/>
          <w:highlight w:val="green"/>
        </w:rPr>
        <w:t>Agreements:</w:t>
      </w:r>
    </w:p>
    <w:p w14:paraId="0AEB7F79" w14:textId="77777777" w:rsidR="00C93BFB" w:rsidRPr="00B62FF6" w:rsidRDefault="00C93BFB" w:rsidP="00C12764">
      <w:pPr>
        <w:pStyle w:val="af8"/>
        <w:numPr>
          <w:ilvl w:val="0"/>
          <w:numId w:val="13"/>
        </w:numPr>
        <w:spacing w:line="252" w:lineRule="auto"/>
        <w:ind w:firstLineChars="0"/>
        <w:rPr>
          <w:rFonts w:ascii="Arial" w:hAnsi="Arial" w:cs="Arial"/>
          <w:sz w:val="21"/>
          <w:szCs w:val="21"/>
        </w:rPr>
      </w:pPr>
      <w:r w:rsidRPr="00B62FF6">
        <w:rPr>
          <w:rFonts w:ascii="Arial" w:hAnsi="Arial" w:cs="Arial"/>
          <w:sz w:val="21"/>
          <w:szCs w:val="21"/>
        </w:rPr>
        <w:t xml:space="preserve">For joint channel estimation, </w:t>
      </w:r>
      <w:r w:rsidRPr="00B62FF6">
        <w:rPr>
          <w:rFonts w:ascii="Arial" w:hAnsi="Arial" w:cs="Arial"/>
          <w:strike/>
          <w:color w:val="FF0000"/>
          <w:sz w:val="21"/>
          <w:szCs w:val="21"/>
        </w:rPr>
        <w:t>define</w:t>
      </w:r>
      <w:r w:rsidRPr="00B62FF6">
        <w:rPr>
          <w:rFonts w:ascii="Arial" w:hAnsi="Arial" w:cs="Arial"/>
          <w:color w:val="FF0000"/>
          <w:sz w:val="21"/>
          <w:szCs w:val="21"/>
        </w:rPr>
        <w:t xml:space="preserve"> </w:t>
      </w:r>
      <w:r w:rsidRPr="00B62FF6">
        <w:rPr>
          <w:rFonts w:ascii="Arial" w:hAnsi="Arial" w:cs="Arial"/>
          <w:sz w:val="21"/>
          <w:szCs w:val="21"/>
        </w:rPr>
        <w:t xml:space="preserve">a time domain window </w:t>
      </w:r>
      <w:r w:rsidRPr="00B62FF6">
        <w:rPr>
          <w:rFonts w:ascii="Arial" w:hAnsi="Arial" w:cs="Arial"/>
          <w:color w:val="FF0000"/>
          <w:sz w:val="21"/>
          <w:szCs w:val="21"/>
        </w:rPr>
        <w:t>is introduced to facilitate further discussion,</w:t>
      </w:r>
      <w:r w:rsidRPr="00B62FF6">
        <w:rPr>
          <w:rFonts w:ascii="Arial" w:hAnsi="Arial" w:cs="Arial"/>
          <w:sz w:val="21"/>
          <w:szCs w:val="21"/>
        </w:rPr>
        <w:t xml:space="preserve"> during which UE is expected to maintain power consistency and phase continuity among PUSCH transmissions subject to power consistency and phase continuity requirements.</w:t>
      </w:r>
    </w:p>
    <w:p w14:paraId="0785FFA1" w14:textId="77777777" w:rsidR="00C93BFB" w:rsidRPr="00B62FF6" w:rsidRDefault="00C93BFB" w:rsidP="00C12764">
      <w:pPr>
        <w:pStyle w:val="af8"/>
        <w:numPr>
          <w:ilvl w:val="1"/>
          <w:numId w:val="14"/>
        </w:numPr>
        <w:adjustRightInd/>
        <w:spacing w:line="252" w:lineRule="auto"/>
        <w:ind w:left="780" w:firstLineChars="0"/>
        <w:rPr>
          <w:rFonts w:ascii="Arial" w:hAnsi="Arial" w:cs="Arial"/>
          <w:color w:val="FF0000"/>
          <w:sz w:val="21"/>
          <w:szCs w:val="21"/>
        </w:rPr>
      </w:pPr>
      <w:r w:rsidRPr="00B62FF6">
        <w:rPr>
          <w:rFonts w:ascii="Arial" w:hAnsi="Arial" w:cs="Arial"/>
          <w:color w:val="FF0000"/>
          <w:sz w:val="21"/>
          <w:szCs w:val="21"/>
        </w:rPr>
        <w:t>FFS: whether the window should be specified</w:t>
      </w:r>
    </w:p>
    <w:p w14:paraId="3AAC7F95" w14:textId="77777777" w:rsidR="00C93BFB" w:rsidRPr="00B62FF6" w:rsidRDefault="00C93BFB" w:rsidP="00C12764">
      <w:pPr>
        <w:pStyle w:val="af8"/>
        <w:numPr>
          <w:ilvl w:val="1"/>
          <w:numId w:val="14"/>
        </w:numPr>
        <w:adjustRightInd/>
        <w:spacing w:line="252" w:lineRule="auto"/>
        <w:ind w:left="780" w:firstLineChars="0"/>
        <w:rPr>
          <w:rFonts w:ascii="Arial" w:hAnsi="Arial" w:cs="Arial"/>
          <w:sz w:val="21"/>
          <w:szCs w:val="21"/>
        </w:rPr>
      </w:pPr>
      <w:r w:rsidRPr="00B62FF6">
        <w:rPr>
          <w:rFonts w:ascii="Arial" w:hAnsi="Arial" w:cs="Arial"/>
          <w:sz w:val="21"/>
          <w:szCs w:val="21"/>
        </w:rPr>
        <w:t>FFS: the length of the time domain window is defined by a set of repetitions/slots/symbols</w:t>
      </w:r>
    </w:p>
    <w:p w14:paraId="06A74489" w14:textId="77777777" w:rsidR="00C93BFB" w:rsidRPr="00B62FF6" w:rsidRDefault="00C93BFB" w:rsidP="00C12764">
      <w:pPr>
        <w:pStyle w:val="af8"/>
        <w:numPr>
          <w:ilvl w:val="1"/>
          <w:numId w:val="14"/>
        </w:numPr>
        <w:adjustRightInd/>
        <w:spacing w:line="252" w:lineRule="auto"/>
        <w:ind w:left="780" w:firstLineChars="0"/>
        <w:rPr>
          <w:rFonts w:ascii="Arial" w:hAnsi="Arial" w:cs="Arial"/>
          <w:sz w:val="21"/>
          <w:szCs w:val="21"/>
        </w:rPr>
      </w:pPr>
      <w:r w:rsidRPr="00B62FF6">
        <w:rPr>
          <w:rFonts w:ascii="Arial" w:hAnsi="Arial" w:cs="Arial"/>
          <w:sz w:val="21"/>
          <w:szCs w:val="21"/>
        </w:rPr>
        <w:t>FFS: single or multiple time domain windows</w:t>
      </w:r>
    </w:p>
    <w:p w14:paraId="59FCE13C" w14:textId="77777777" w:rsidR="00C93BFB" w:rsidRPr="00B62FF6" w:rsidRDefault="00C93BFB" w:rsidP="00C12764">
      <w:pPr>
        <w:pStyle w:val="af8"/>
        <w:numPr>
          <w:ilvl w:val="0"/>
          <w:numId w:val="15"/>
        </w:numPr>
        <w:adjustRightInd/>
        <w:spacing w:line="252" w:lineRule="auto"/>
        <w:ind w:left="780" w:firstLineChars="0"/>
        <w:rPr>
          <w:rFonts w:ascii="Arial" w:hAnsi="Arial" w:cs="Arial"/>
          <w:sz w:val="21"/>
          <w:szCs w:val="21"/>
        </w:rPr>
      </w:pPr>
      <w:r w:rsidRPr="00B62FF6">
        <w:rPr>
          <w:rFonts w:ascii="Arial" w:hAnsi="Arial" w:cs="Arial"/>
          <w:sz w:val="21"/>
          <w:szCs w:val="21"/>
        </w:rPr>
        <w:t>FFS: relation with UE capability</w:t>
      </w:r>
    </w:p>
    <w:p w14:paraId="55598DBE" w14:textId="77777777" w:rsidR="00C93BFB" w:rsidRPr="00B62FF6" w:rsidRDefault="00C93BFB" w:rsidP="00C12764">
      <w:pPr>
        <w:pStyle w:val="af8"/>
        <w:numPr>
          <w:ilvl w:val="0"/>
          <w:numId w:val="15"/>
        </w:numPr>
        <w:adjustRightInd/>
        <w:spacing w:line="252" w:lineRule="auto"/>
        <w:ind w:left="780" w:firstLineChars="0"/>
        <w:rPr>
          <w:rFonts w:ascii="Arial" w:hAnsi="Arial" w:cs="Arial"/>
          <w:color w:val="FF0000"/>
          <w:sz w:val="21"/>
          <w:szCs w:val="21"/>
        </w:rPr>
      </w:pPr>
      <w:r w:rsidRPr="00B62FF6">
        <w:rPr>
          <w:rFonts w:ascii="Arial" w:hAnsi="Arial" w:cs="Arial"/>
          <w:color w:val="FF0000"/>
          <w:sz w:val="21"/>
          <w:szCs w:val="21"/>
        </w:rPr>
        <w:t xml:space="preserve">FFS: the time domain window may or may not be configured </w:t>
      </w:r>
      <w:r w:rsidRPr="00B62FF6">
        <w:rPr>
          <w:rFonts w:ascii="Arial" w:hAnsi="Arial" w:cs="Arial"/>
          <w:strike/>
          <w:color w:val="0070C0"/>
          <w:sz w:val="21"/>
          <w:szCs w:val="21"/>
        </w:rPr>
        <w:t>or specified</w:t>
      </w:r>
      <w:r w:rsidRPr="00B62FF6">
        <w:rPr>
          <w:rFonts w:ascii="Arial" w:hAnsi="Arial" w:cs="Arial"/>
          <w:color w:val="FF0000"/>
          <w:sz w:val="21"/>
          <w:szCs w:val="21"/>
        </w:rPr>
        <w:t>.</w:t>
      </w:r>
    </w:p>
    <w:p w14:paraId="679F8EC8" w14:textId="77777777" w:rsidR="00C93BFB" w:rsidRPr="00B62FF6" w:rsidRDefault="00C93BFB" w:rsidP="00C12764">
      <w:pPr>
        <w:pStyle w:val="af8"/>
        <w:numPr>
          <w:ilvl w:val="0"/>
          <w:numId w:val="15"/>
        </w:numPr>
        <w:spacing w:line="256" w:lineRule="auto"/>
        <w:ind w:left="780" w:firstLineChars="0"/>
        <w:rPr>
          <w:rFonts w:ascii="Arial" w:hAnsi="Arial" w:cs="Arial"/>
          <w:color w:val="0070C0"/>
          <w:sz w:val="21"/>
          <w:szCs w:val="21"/>
        </w:rPr>
      </w:pPr>
      <w:r w:rsidRPr="00B62FF6">
        <w:rPr>
          <w:rFonts w:ascii="Arial" w:hAnsi="Arial" w:cs="Arial"/>
          <w:color w:val="0070C0"/>
          <w:sz w:val="21"/>
          <w:szCs w:val="21"/>
        </w:rPr>
        <w:t>FFS: whether the term "time domain window" is used in the specification or replaced by other technical terms</w:t>
      </w:r>
    </w:p>
    <w:p w14:paraId="6F3589E9" w14:textId="77777777" w:rsidR="00C93BFB" w:rsidRPr="00B62FF6" w:rsidRDefault="00C93BFB" w:rsidP="00C12764">
      <w:pPr>
        <w:pStyle w:val="af8"/>
        <w:numPr>
          <w:ilvl w:val="0"/>
          <w:numId w:val="15"/>
        </w:numPr>
        <w:spacing w:line="256" w:lineRule="auto"/>
        <w:ind w:left="780" w:firstLineChars="0"/>
        <w:rPr>
          <w:rFonts w:ascii="Arial" w:hAnsi="Arial" w:cs="Arial"/>
          <w:color w:val="0070C0"/>
          <w:sz w:val="21"/>
          <w:szCs w:val="21"/>
        </w:rPr>
      </w:pPr>
      <w:r w:rsidRPr="00B62FF6">
        <w:rPr>
          <w:rFonts w:ascii="Arial" w:hAnsi="Arial" w:cs="Arial"/>
          <w:color w:val="0070C0"/>
          <w:sz w:val="21"/>
          <w:szCs w:val="21"/>
        </w:rPr>
        <w:lastRenderedPageBreak/>
        <w:t>FFS: Whether the window is determined by the power consistency and phase continuity requirements and/or by other factors is to be decided.</w:t>
      </w:r>
    </w:p>
    <w:p w14:paraId="73F8A820" w14:textId="77777777" w:rsidR="00C93BFB" w:rsidRPr="00B62FF6" w:rsidRDefault="00C93BFB" w:rsidP="00C93BFB">
      <w:pPr>
        <w:rPr>
          <w:rFonts w:ascii="Arial" w:hAnsi="Arial" w:cs="Arial"/>
          <w:color w:val="0070C0"/>
          <w:szCs w:val="21"/>
        </w:rPr>
      </w:pPr>
    </w:p>
    <w:p w14:paraId="2556D6D4" w14:textId="77777777" w:rsidR="00C93BFB" w:rsidRPr="00B62FF6" w:rsidRDefault="00C93BFB" w:rsidP="00C93BFB">
      <w:pPr>
        <w:overflowPunct w:val="0"/>
        <w:autoSpaceDE w:val="0"/>
        <w:autoSpaceDN w:val="0"/>
        <w:spacing w:after="120"/>
        <w:textAlignment w:val="baseline"/>
        <w:rPr>
          <w:rFonts w:ascii="Arial" w:hAnsi="Arial" w:cs="Arial"/>
          <w:szCs w:val="21"/>
          <w:highlight w:val="green"/>
        </w:rPr>
      </w:pPr>
      <w:r w:rsidRPr="00B62FF6">
        <w:rPr>
          <w:rFonts w:ascii="Arial" w:hAnsi="Arial" w:cs="Arial"/>
          <w:szCs w:val="21"/>
          <w:highlight w:val="green"/>
        </w:rPr>
        <w:t>Agreements:</w:t>
      </w:r>
    </w:p>
    <w:p w14:paraId="0F7C3898" w14:textId="77777777" w:rsidR="00C93BFB" w:rsidRPr="00B62FF6" w:rsidRDefault="00C93BFB" w:rsidP="00C12764">
      <w:pPr>
        <w:pStyle w:val="af8"/>
        <w:numPr>
          <w:ilvl w:val="0"/>
          <w:numId w:val="16"/>
        </w:numPr>
        <w:adjustRightInd/>
        <w:spacing w:line="252" w:lineRule="auto"/>
        <w:ind w:firstLineChars="0"/>
        <w:rPr>
          <w:rFonts w:ascii="Arial" w:hAnsi="Arial" w:cs="Arial"/>
          <w:sz w:val="21"/>
          <w:szCs w:val="21"/>
        </w:rPr>
      </w:pPr>
      <w:r w:rsidRPr="00B62FF6">
        <w:rPr>
          <w:rFonts w:ascii="Arial" w:hAnsi="Arial" w:cs="Arial"/>
          <w:sz w:val="21"/>
          <w:szCs w:val="21"/>
          <w:lang w:eastAsia="zh-CN"/>
        </w:rPr>
        <w:t>Companies are encouraged to study o</w:t>
      </w:r>
      <w:r w:rsidRPr="00B62FF6">
        <w:rPr>
          <w:rFonts w:ascii="Arial" w:hAnsi="Arial" w:cs="Arial"/>
          <w:sz w:val="21"/>
          <w:szCs w:val="21"/>
        </w:rPr>
        <w:t xml:space="preserve">ptimization of DMRS granularity in time domain </w:t>
      </w:r>
      <w:r w:rsidRPr="00B62FF6">
        <w:rPr>
          <w:rFonts w:ascii="Arial" w:hAnsi="Arial" w:cs="Arial"/>
          <w:color w:val="FF0000"/>
          <w:sz w:val="21"/>
          <w:szCs w:val="21"/>
        </w:rPr>
        <w:t>with joint channel estimation</w:t>
      </w:r>
      <w:r w:rsidRPr="00B62FF6">
        <w:rPr>
          <w:rFonts w:ascii="Arial" w:hAnsi="Arial" w:cs="Arial"/>
          <w:sz w:val="21"/>
          <w:szCs w:val="21"/>
        </w:rPr>
        <w:t>, including:</w:t>
      </w:r>
    </w:p>
    <w:p w14:paraId="2B93CDD3" w14:textId="77777777" w:rsidR="00C93BFB" w:rsidRPr="00B62FF6" w:rsidRDefault="00C93BFB" w:rsidP="00C12764">
      <w:pPr>
        <w:pStyle w:val="af8"/>
        <w:numPr>
          <w:ilvl w:val="1"/>
          <w:numId w:val="17"/>
        </w:numPr>
        <w:adjustRightInd/>
        <w:spacing w:line="252" w:lineRule="auto"/>
        <w:ind w:firstLineChars="0"/>
        <w:rPr>
          <w:rFonts w:ascii="Arial" w:hAnsi="Arial" w:cs="Arial"/>
          <w:sz w:val="21"/>
          <w:szCs w:val="21"/>
        </w:rPr>
      </w:pPr>
      <w:r w:rsidRPr="00B62FF6">
        <w:rPr>
          <w:rFonts w:ascii="Arial" w:hAnsi="Arial" w:cs="Arial"/>
          <w:sz w:val="21"/>
          <w:szCs w:val="21"/>
        </w:rPr>
        <w:t>Use cases</w:t>
      </w:r>
    </w:p>
    <w:p w14:paraId="604BF0BE" w14:textId="77777777" w:rsidR="00C93BFB" w:rsidRPr="00B62FF6" w:rsidRDefault="00C93BFB" w:rsidP="00C12764">
      <w:pPr>
        <w:pStyle w:val="af8"/>
        <w:numPr>
          <w:ilvl w:val="1"/>
          <w:numId w:val="17"/>
        </w:numPr>
        <w:adjustRightInd/>
        <w:spacing w:line="252" w:lineRule="auto"/>
        <w:ind w:firstLineChars="0"/>
        <w:rPr>
          <w:rFonts w:ascii="Arial" w:hAnsi="Arial" w:cs="Arial"/>
          <w:sz w:val="21"/>
          <w:szCs w:val="21"/>
        </w:rPr>
      </w:pPr>
      <w:r w:rsidRPr="00B62FF6">
        <w:rPr>
          <w:rFonts w:ascii="Arial" w:hAnsi="Arial" w:cs="Arial"/>
          <w:sz w:val="21"/>
          <w:szCs w:val="21"/>
        </w:rPr>
        <w:t>Simulations results</w:t>
      </w:r>
    </w:p>
    <w:p w14:paraId="5C5F81BD" w14:textId="77777777" w:rsidR="00C93BFB" w:rsidRPr="00B62FF6" w:rsidRDefault="00C93BFB" w:rsidP="00C12764">
      <w:pPr>
        <w:pStyle w:val="af8"/>
        <w:numPr>
          <w:ilvl w:val="1"/>
          <w:numId w:val="17"/>
        </w:numPr>
        <w:adjustRightInd/>
        <w:spacing w:line="252" w:lineRule="auto"/>
        <w:ind w:firstLineChars="0"/>
        <w:rPr>
          <w:rFonts w:ascii="Arial" w:hAnsi="Arial" w:cs="Arial"/>
          <w:sz w:val="21"/>
          <w:szCs w:val="21"/>
        </w:rPr>
      </w:pPr>
      <w:r w:rsidRPr="00B62FF6">
        <w:rPr>
          <w:rFonts w:ascii="Arial" w:hAnsi="Arial" w:cs="Arial"/>
          <w:sz w:val="21"/>
          <w:szCs w:val="21"/>
        </w:rPr>
        <w:t>Enhanced schemes, e.g.,</w:t>
      </w:r>
    </w:p>
    <w:p w14:paraId="57010BE5" w14:textId="77777777" w:rsidR="00C93BFB" w:rsidRPr="00B62FF6" w:rsidRDefault="00C93BFB" w:rsidP="00C12764">
      <w:pPr>
        <w:pStyle w:val="af8"/>
        <w:numPr>
          <w:ilvl w:val="2"/>
          <w:numId w:val="17"/>
        </w:numPr>
        <w:adjustRightInd/>
        <w:spacing w:line="252" w:lineRule="auto"/>
        <w:ind w:firstLineChars="0"/>
        <w:rPr>
          <w:rFonts w:ascii="Arial" w:hAnsi="Arial" w:cs="Arial"/>
          <w:sz w:val="21"/>
          <w:szCs w:val="21"/>
        </w:rPr>
      </w:pPr>
      <w:r w:rsidRPr="00B62FF6">
        <w:rPr>
          <w:rFonts w:ascii="Arial" w:hAnsi="Arial" w:cs="Arial"/>
          <w:sz w:val="21"/>
          <w:szCs w:val="21"/>
        </w:rPr>
        <w:t>Different DMRS density for different PUSCH transmissions</w:t>
      </w:r>
    </w:p>
    <w:p w14:paraId="5E324108" w14:textId="77777777" w:rsidR="00C93BFB" w:rsidRPr="00B62FF6" w:rsidRDefault="00C93BFB" w:rsidP="00C12764">
      <w:pPr>
        <w:pStyle w:val="af8"/>
        <w:numPr>
          <w:ilvl w:val="2"/>
          <w:numId w:val="17"/>
        </w:numPr>
        <w:adjustRightInd/>
        <w:spacing w:line="252" w:lineRule="auto"/>
        <w:ind w:firstLineChars="0"/>
        <w:rPr>
          <w:rFonts w:ascii="Arial" w:hAnsi="Arial" w:cs="Arial"/>
          <w:sz w:val="21"/>
          <w:szCs w:val="21"/>
        </w:rPr>
      </w:pPr>
      <w:r w:rsidRPr="00B62FF6">
        <w:rPr>
          <w:rFonts w:ascii="Arial" w:hAnsi="Arial" w:cs="Arial"/>
          <w:sz w:val="21"/>
          <w:szCs w:val="21"/>
        </w:rPr>
        <w:t>No DMRS for some PUSCH transmissions</w:t>
      </w:r>
    </w:p>
    <w:p w14:paraId="48F5BEE0" w14:textId="77777777" w:rsidR="00C93BFB" w:rsidRPr="00B62FF6" w:rsidRDefault="00C93BFB" w:rsidP="00C12764">
      <w:pPr>
        <w:pStyle w:val="af8"/>
        <w:numPr>
          <w:ilvl w:val="1"/>
          <w:numId w:val="17"/>
        </w:numPr>
        <w:adjustRightInd/>
        <w:spacing w:line="252" w:lineRule="auto"/>
        <w:ind w:firstLineChars="0"/>
        <w:rPr>
          <w:rFonts w:ascii="Arial" w:hAnsi="Arial" w:cs="Arial"/>
          <w:color w:val="FF0000"/>
          <w:sz w:val="21"/>
          <w:szCs w:val="21"/>
        </w:rPr>
      </w:pPr>
      <w:r w:rsidRPr="00B62FF6">
        <w:rPr>
          <w:rFonts w:ascii="Arial" w:hAnsi="Arial" w:cs="Arial"/>
          <w:color w:val="FF0000"/>
          <w:sz w:val="21"/>
          <w:szCs w:val="21"/>
        </w:rPr>
        <w:t>If applicable, impact of dynamic changes, e.g., cancellation of a repetition and companies report the evaluation method.</w:t>
      </w:r>
    </w:p>
    <w:p w14:paraId="16A87197" w14:textId="77777777" w:rsidR="00C93BFB" w:rsidRPr="00B62FF6" w:rsidRDefault="00C93BFB" w:rsidP="00C12764">
      <w:pPr>
        <w:pStyle w:val="af8"/>
        <w:numPr>
          <w:ilvl w:val="0"/>
          <w:numId w:val="17"/>
        </w:numPr>
        <w:adjustRightInd/>
        <w:spacing w:line="252" w:lineRule="auto"/>
        <w:ind w:firstLineChars="0"/>
        <w:rPr>
          <w:rFonts w:ascii="Arial" w:hAnsi="Arial" w:cs="Arial"/>
          <w:sz w:val="21"/>
          <w:szCs w:val="21"/>
        </w:rPr>
      </w:pPr>
      <w:r w:rsidRPr="00B62FF6">
        <w:rPr>
          <w:rFonts w:ascii="Arial" w:hAnsi="Arial" w:cs="Arial"/>
          <w:sz w:val="21"/>
          <w:szCs w:val="21"/>
          <w:lang w:eastAsia="zh-CN"/>
        </w:rPr>
        <w:t>Companies are encouraged to study o</w:t>
      </w:r>
      <w:r w:rsidRPr="00B62FF6">
        <w:rPr>
          <w:rFonts w:ascii="Arial" w:hAnsi="Arial" w:cs="Arial"/>
          <w:sz w:val="21"/>
          <w:szCs w:val="21"/>
        </w:rPr>
        <w:t xml:space="preserve">ptimization of DMRS location in time domain </w:t>
      </w:r>
      <w:r w:rsidRPr="00B62FF6">
        <w:rPr>
          <w:rFonts w:ascii="Arial" w:hAnsi="Arial" w:cs="Arial"/>
          <w:color w:val="FF0000"/>
          <w:sz w:val="21"/>
          <w:szCs w:val="21"/>
        </w:rPr>
        <w:t>with joint channel estimation</w:t>
      </w:r>
      <w:r w:rsidRPr="00B62FF6">
        <w:rPr>
          <w:rFonts w:ascii="Arial" w:hAnsi="Arial" w:cs="Arial"/>
          <w:sz w:val="21"/>
          <w:szCs w:val="21"/>
        </w:rPr>
        <w:t>, including:</w:t>
      </w:r>
    </w:p>
    <w:p w14:paraId="571A7C01" w14:textId="77777777" w:rsidR="00C93BFB" w:rsidRPr="00B62FF6" w:rsidRDefault="00C93BFB" w:rsidP="00C12764">
      <w:pPr>
        <w:pStyle w:val="af8"/>
        <w:numPr>
          <w:ilvl w:val="1"/>
          <w:numId w:val="17"/>
        </w:numPr>
        <w:adjustRightInd/>
        <w:spacing w:line="252" w:lineRule="auto"/>
        <w:ind w:firstLineChars="0"/>
        <w:rPr>
          <w:rFonts w:ascii="Arial" w:hAnsi="Arial" w:cs="Arial"/>
          <w:sz w:val="21"/>
          <w:szCs w:val="21"/>
        </w:rPr>
      </w:pPr>
      <w:r w:rsidRPr="00B62FF6">
        <w:rPr>
          <w:rFonts w:ascii="Arial" w:hAnsi="Arial" w:cs="Arial"/>
          <w:sz w:val="21"/>
          <w:szCs w:val="21"/>
        </w:rPr>
        <w:t>Use cases</w:t>
      </w:r>
    </w:p>
    <w:p w14:paraId="2E141D83" w14:textId="77777777" w:rsidR="00C93BFB" w:rsidRPr="00B62FF6" w:rsidRDefault="00C93BFB" w:rsidP="00C12764">
      <w:pPr>
        <w:pStyle w:val="af8"/>
        <w:numPr>
          <w:ilvl w:val="1"/>
          <w:numId w:val="17"/>
        </w:numPr>
        <w:adjustRightInd/>
        <w:spacing w:line="252" w:lineRule="auto"/>
        <w:ind w:firstLineChars="0"/>
        <w:rPr>
          <w:rFonts w:ascii="Arial" w:hAnsi="Arial" w:cs="Arial"/>
          <w:sz w:val="21"/>
          <w:szCs w:val="21"/>
        </w:rPr>
      </w:pPr>
      <w:r w:rsidRPr="00B62FF6">
        <w:rPr>
          <w:rFonts w:ascii="Arial" w:hAnsi="Arial" w:cs="Arial"/>
          <w:sz w:val="21"/>
          <w:szCs w:val="21"/>
        </w:rPr>
        <w:t>Simulations results</w:t>
      </w:r>
    </w:p>
    <w:p w14:paraId="54BCFAB0" w14:textId="77777777" w:rsidR="00C93BFB" w:rsidRPr="00B62FF6" w:rsidRDefault="00C93BFB" w:rsidP="00C12764">
      <w:pPr>
        <w:pStyle w:val="af8"/>
        <w:numPr>
          <w:ilvl w:val="1"/>
          <w:numId w:val="17"/>
        </w:numPr>
        <w:adjustRightInd/>
        <w:spacing w:line="252" w:lineRule="auto"/>
        <w:ind w:firstLineChars="0"/>
        <w:rPr>
          <w:rFonts w:ascii="Arial" w:hAnsi="Arial" w:cs="Arial"/>
          <w:sz w:val="21"/>
          <w:szCs w:val="21"/>
        </w:rPr>
      </w:pPr>
      <w:r w:rsidRPr="00B62FF6">
        <w:rPr>
          <w:rFonts w:ascii="Arial" w:hAnsi="Arial" w:cs="Arial"/>
          <w:sz w:val="21"/>
          <w:szCs w:val="21"/>
        </w:rPr>
        <w:t>Enhanced schemes, e.g.,</w:t>
      </w:r>
    </w:p>
    <w:p w14:paraId="70EA1271" w14:textId="77777777" w:rsidR="00C93BFB" w:rsidRPr="00B62FF6" w:rsidRDefault="00C93BFB" w:rsidP="00C12764">
      <w:pPr>
        <w:pStyle w:val="af8"/>
        <w:numPr>
          <w:ilvl w:val="2"/>
          <w:numId w:val="17"/>
        </w:numPr>
        <w:adjustRightInd/>
        <w:spacing w:line="252" w:lineRule="auto"/>
        <w:ind w:firstLineChars="0"/>
        <w:rPr>
          <w:rFonts w:ascii="Arial" w:hAnsi="Arial" w:cs="Arial"/>
          <w:sz w:val="21"/>
          <w:szCs w:val="21"/>
        </w:rPr>
      </w:pPr>
      <w:r w:rsidRPr="00B62FF6">
        <w:rPr>
          <w:rFonts w:ascii="Arial" w:hAnsi="Arial" w:cs="Arial"/>
          <w:sz w:val="21"/>
          <w:szCs w:val="21"/>
        </w:rPr>
        <w:t>DMRS equally spaced among PUSCH transmissions</w:t>
      </w:r>
    </w:p>
    <w:p w14:paraId="5ED27774" w14:textId="77777777" w:rsidR="00C93BFB" w:rsidRPr="00B62FF6" w:rsidRDefault="00C93BFB" w:rsidP="00C12764">
      <w:pPr>
        <w:pStyle w:val="af8"/>
        <w:numPr>
          <w:ilvl w:val="2"/>
          <w:numId w:val="17"/>
        </w:numPr>
        <w:adjustRightInd/>
        <w:spacing w:line="252" w:lineRule="auto"/>
        <w:ind w:firstLineChars="0"/>
        <w:rPr>
          <w:rFonts w:ascii="Arial" w:hAnsi="Arial" w:cs="Arial"/>
          <w:sz w:val="21"/>
          <w:szCs w:val="21"/>
        </w:rPr>
      </w:pPr>
      <w:r w:rsidRPr="00B62FF6">
        <w:rPr>
          <w:rFonts w:ascii="Arial" w:hAnsi="Arial" w:cs="Arial"/>
          <w:sz w:val="21"/>
          <w:szCs w:val="21"/>
        </w:rPr>
        <w:t>DMRS located in special slots</w:t>
      </w:r>
    </w:p>
    <w:p w14:paraId="4B3D8777" w14:textId="77777777" w:rsidR="00C93BFB" w:rsidRPr="00B62FF6" w:rsidRDefault="00C93BFB" w:rsidP="00C12764">
      <w:pPr>
        <w:pStyle w:val="af8"/>
        <w:numPr>
          <w:ilvl w:val="2"/>
          <w:numId w:val="17"/>
        </w:numPr>
        <w:adjustRightInd/>
        <w:spacing w:line="252" w:lineRule="auto"/>
        <w:ind w:firstLineChars="0"/>
        <w:rPr>
          <w:rFonts w:ascii="Arial" w:hAnsi="Arial" w:cs="Arial"/>
          <w:sz w:val="21"/>
          <w:szCs w:val="21"/>
        </w:rPr>
      </w:pPr>
      <w:r w:rsidRPr="00B62FF6">
        <w:rPr>
          <w:rFonts w:ascii="Arial" w:hAnsi="Arial" w:cs="Arial"/>
          <w:sz w:val="21"/>
          <w:szCs w:val="21"/>
        </w:rPr>
        <w:t>Orphan symbol used for DMRS</w:t>
      </w:r>
    </w:p>
    <w:p w14:paraId="1282B068" w14:textId="77777777" w:rsidR="00C93BFB" w:rsidRPr="00B62FF6" w:rsidRDefault="00C93BFB" w:rsidP="00C12764">
      <w:pPr>
        <w:pStyle w:val="af8"/>
        <w:numPr>
          <w:ilvl w:val="1"/>
          <w:numId w:val="17"/>
        </w:numPr>
        <w:adjustRightInd/>
        <w:spacing w:line="252" w:lineRule="auto"/>
        <w:ind w:firstLineChars="0"/>
        <w:rPr>
          <w:rFonts w:ascii="Arial" w:hAnsi="Arial" w:cs="Arial"/>
          <w:color w:val="FF0000"/>
          <w:sz w:val="21"/>
          <w:szCs w:val="21"/>
        </w:rPr>
      </w:pPr>
      <w:r w:rsidRPr="00B62FF6">
        <w:rPr>
          <w:rFonts w:ascii="Arial" w:hAnsi="Arial" w:cs="Arial"/>
          <w:color w:val="FF0000"/>
          <w:sz w:val="21"/>
          <w:szCs w:val="21"/>
        </w:rPr>
        <w:t>If applicable, impact of dynamic changes, e.g., cancellation of a repetition and companies report the evaluation method.</w:t>
      </w:r>
    </w:p>
    <w:p w14:paraId="3AB646E5" w14:textId="77777777" w:rsidR="00C93BFB" w:rsidRPr="00B62FF6" w:rsidRDefault="00C93BFB" w:rsidP="00C12764">
      <w:pPr>
        <w:pStyle w:val="af8"/>
        <w:numPr>
          <w:ilvl w:val="0"/>
          <w:numId w:val="17"/>
        </w:numPr>
        <w:spacing w:line="256" w:lineRule="auto"/>
        <w:ind w:firstLineChars="0"/>
        <w:rPr>
          <w:rFonts w:ascii="Arial" w:hAnsi="Arial" w:cs="Arial"/>
          <w:color w:val="FF0000"/>
          <w:sz w:val="21"/>
          <w:szCs w:val="21"/>
        </w:rPr>
      </w:pPr>
      <w:r w:rsidRPr="00B62FF6">
        <w:rPr>
          <w:rFonts w:ascii="Arial" w:hAnsi="Arial" w:cs="Arial"/>
          <w:color w:val="FF0000"/>
          <w:sz w:val="21"/>
          <w:szCs w:val="21"/>
        </w:rPr>
        <w:t>Note: the simulation assumptions for DM-RS in TR 38.830 are used as baseline for performance evaluation on optimization of DMRS location/granularity in time domain.</w:t>
      </w:r>
    </w:p>
    <w:p w14:paraId="7DCA931C" w14:textId="77777777" w:rsidR="00C93BFB" w:rsidRPr="00B62FF6" w:rsidRDefault="00C93BFB" w:rsidP="00C12764">
      <w:pPr>
        <w:pStyle w:val="af8"/>
        <w:numPr>
          <w:ilvl w:val="1"/>
          <w:numId w:val="17"/>
        </w:numPr>
        <w:spacing w:line="256" w:lineRule="auto"/>
        <w:ind w:firstLineChars="0"/>
        <w:rPr>
          <w:rFonts w:ascii="Arial" w:hAnsi="Arial" w:cs="Arial"/>
          <w:color w:val="FF0000"/>
          <w:sz w:val="21"/>
          <w:szCs w:val="21"/>
        </w:rPr>
      </w:pPr>
      <w:r w:rsidRPr="00B62FF6">
        <w:rPr>
          <w:rFonts w:ascii="Arial" w:hAnsi="Arial" w:cs="Arial"/>
          <w:color w:val="FF0000"/>
          <w:sz w:val="21"/>
          <w:szCs w:val="21"/>
        </w:rPr>
        <w:t>Take into account impairments such as frequency offset, and report corresponding parametrization together with the results. Further discuss impairment details.</w:t>
      </w:r>
    </w:p>
    <w:p w14:paraId="5F7A83CB" w14:textId="77777777" w:rsidR="00C93BFB" w:rsidRPr="00B62FF6" w:rsidRDefault="00C93BFB" w:rsidP="00C93BFB">
      <w:pPr>
        <w:rPr>
          <w:rFonts w:ascii="Arial" w:hAnsi="Arial" w:cs="Arial"/>
          <w:color w:val="002060"/>
          <w:szCs w:val="21"/>
        </w:rPr>
      </w:pPr>
    </w:p>
    <w:p w14:paraId="7A1EEEDD" w14:textId="77777777" w:rsidR="00C93BFB" w:rsidRPr="00B62FF6" w:rsidRDefault="00C93BFB" w:rsidP="00C93BFB">
      <w:pPr>
        <w:overflowPunct w:val="0"/>
        <w:autoSpaceDE w:val="0"/>
        <w:autoSpaceDN w:val="0"/>
        <w:spacing w:after="120"/>
        <w:textAlignment w:val="baseline"/>
        <w:rPr>
          <w:rFonts w:ascii="Arial" w:hAnsi="Arial" w:cs="Arial"/>
          <w:b/>
          <w:bCs/>
          <w:szCs w:val="21"/>
          <w:highlight w:val="darkYellow"/>
        </w:rPr>
      </w:pPr>
      <w:r w:rsidRPr="00B62FF6">
        <w:rPr>
          <w:rFonts w:ascii="Arial" w:hAnsi="Arial" w:cs="Arial"/>
          <w:b/>
          <w:bCs/>
          <w:szCs w:val="21"/>
          <w:highlight w:val="darkYellow"/>
        </w:rPr>
        <w:t>Working assumption:</w:t>
      </w:r>
    </w:p>
    <w:p w14:paraId="0FBE989D" w14:textId="77777777" w:rsidR="00C93BFB" w:rsidRPr="00B62FF6" w:rsidRDefault="00C93BFB" w:rsidP="00C12764">
      <w:pPr>
        <w:pStyle w:val="af8"/>
        <w:numPr>
          <w:ilvl w:val="0"/>
          <w:numId w:val="18"/>
        </w:numPr>
        <w:adjustRightInd/>
        <w:spacing w:line="252" w:lineRule="auto"/>
        <w:ind w:firstLineChars="0"/>
        <w:rPr>
          <w:rFonts w:ascii="Arial" w:hAnsi="Arial" w:cs="Arial"/>
          <w:sz w:val="21"/>
          <w:szCs w:val="21"/>
        </w:rPr>
      </w:pPr>
      <w:r w:rsidRPr="00B62FF6">
        <w:rPr>
          <w:rFonts w:ascii="Arial" w:hAnsi="Arial" w:cs="Arial"/>
          <w:sz w:val="21"/>
          <w:szCs w:val="21"/>
          <w:lang w:eastAsia="zh-CN"/>
        </w:rPr>
        <w:t xml:space="preserve">For </w:t>
      </w:r>
      <w:r w:rsidRPr="00B62FF6">
        <w:rPr>
          <w:rFonts w:ascii="Arial" w:hAnsi="Arial" w:cs="Arial"/>
          <w:sz w:val="21"/>
          <w:szCs w:val="21"/>
        </w:rPr>
        <w:t>back-to-back PUSCH transmissions across consecutive slots, support necessary design aspects (under the condition of power consistency and phase continuity) to enable joint channel estimation for the following case:</w:t>
      </w:r>
    </w:p>
    <w:p w14:paraId="1DF16A1F" w14:textId="77777777" w:rsidR="00C93BFB" w:rsidRPr="00B62FF6" w:rsidRDefault="00C93BFB" w:rsidP="00C12764">
      <w:pPr>
        <w:pStyle w:val="af8"/>
        <w:numPr>
          <w:ilvl w:val="1"/>
          <w:numId w:val="18"/>
        </w:numPr>
        <w:adjustRightInd/>
        <w:spacing w:line="252" w:lineRule="auto"/>
        <w:ind w:firstLineChars="0"/>
        <w:rPr>
          <w:rFonts w:ascii="Arial" w:hAnsi="Arial" w:cs="Arial"/>
          <w:sz w:val="21"/>
          <w:szCs w:val="21"/>
          <w:lang w:eastAsia="zh-CN"/>
        </w:rPr>
      </w:pPr>
      <w:r w:rsidRPr="00B62FF6">
        <w:rPr>
          <w:rFonts w:ascii="Arial" w:hAnsi="Arial" w:cs="Arial"/>
          <w:sz w:val="21"/>
          <w:szCs w:val="21"/>
          <w:lang w:eastAsia="zh-CN"/>
        </w:rPr>
        <w:t xml:space="preserve">Over back-to-back PUSCH transmissions for </w:t>
      </w:r>
      <w:r w:rsidRPr="00B62FF6">
        <w:rPr>
          <w:rFonts w:ascii="Arial" w:hAnsi="Arial" w:cs="Arial"/>
          <w:strike/>
          <w:color w:val="FF0000"/>
          <w:sz w:val="21"/>
          <w:szCs w:val="21"/>
        </w:rPr>
        <w:t>TB processing</w:t>
      </w:r>
      <w:r w:rsidRPr="00B62FF6">
        <w:rPr>
          <w:rFonts w:ascii="Arial" w:hAnsi="Arial" w:cs="Arial"/>
          <w:sz w:val="21"/>
          <w:szCs w:val="21"/>
        </w:rPr>
        <w:t xml:space="preserve"> </w:t>
      </w:r>
      <w:r w:rsidRPr="00B62FF6">
        <w:rPr>
          <w:rFonts w:ascii="Arial" w:hAnsi="Arial" w:cs="Arial"/>
          <w:color w:val="FF0000"/>
          <w:sz w:val="21"/>
          <w:szCs w:val="21"/>
        </w:rPr>
        <w:t>one TB processed</w:t>
      </w:r>
      <w:r w:rsidRPr="00B62FF6">
        <w:rPr>
          <w:rFonts w:ascii="Arial" w:hAnsi="Arial" w:cs="Arial"/>
          <w:sz w:val="21"/>
          <w:szCs w:val="21"/>
        </w:rPr>
        <w:t xml:space="preserve"> over multiple slots</w:t>
      </w:r>
    </w:p>
    <w:p w14:paraId="5180EBBF" w14:textId="184A04FA" w:rsidR="00C93BFB" w:rsidRPr="00B62FF6" w:rsidRDefault="00C93BFB" w:rsidP="00C12764">
      <w:pPr>
        <w:pStyle w:val="af8"/>
        <w:numPr>
          <w:ilvl w:val="2"/>
          <w:numId w:val="18"/>
        </w:numPr>
        <w:adjustRightInd/>
        <w:spacing w:line="252" w:lineRule="auto"/>
        <w:ind w:firstLineChars="0"/>
        <w:rPr>
          <w:rFonts w:ascii="Arial" w:hAnsi="Arial" w:cs="Arial"/>
          <w:sz w:val="21"/>
          <w:szCs w:val="21"/>
          <w:lang w:eastAsia="zh-CN"/>
        </w:rPr>
      </w:pPr>
      <w:r w:rsidRPr="00B62FF6">
        <w:rPr>
          <w:rFonts w:ascii="Arial" w:hAnsi="Arial" w:cs="Arial"/>
          <w:sz w:val="21"/>
          <w:szCs w:val="21"/>
        </w:rPr>
        <w:t>It’s subject to UE capability</w:t>
      </w:r>
    </w:p>
    <w:p w14:paraId="6AADA423" w14:textId="51C09D7F" w:rsidR="005A26CD" w:rsidRPr="00B62FF6" w:rsidRDefault="005A26CD" w:rsidP="005A26CD">
      <w:pPr>
        <w:spacing w:line="252" w:lineRule="auto"/>
        <w:rPr>
          <w:rFonts w:ascii="Arial" w:hAnsi="Arial" w:cs="Arial"/>
          <w:szCs w:val="21"/>
        </w:rPr>
      </w:pPr>
    </w:p>
    <w:p w14:paraId="2409FACC" w14:textId="77777777" w:rsidR="005A26CD" w:rsidRPr="00B62FF6" w:rsidRDefault="005A26CD" w:rsidP="005A26CD">
      <w:pPr>
        <w:rPr>
          <w:rFonts w:ascii="Arial" w:hAnsi="Arial" w:cs="Arial"/>
          <w:szCs w:val="21"/>
        </w:rPr>
      </w:pPr>
      <w:r w:rsidRPr="00B62FF6">
        <w:rPr>
          <w:rFonts w:ascii="Arial" w:hAnsi="Arial" w:cs="Arial"/>
          <w:szCs w:val="21"/>
          <w:highlight w:val="green"/>
        </w:rPr>
        <w:t>Agreements:</w:t>
      </w:r>
    </w:p>
    <w:p w14:paraId="2DE738EE" w14:textId="77777777" w:rsidR="005A26CD" w:rsidRPr="00B62FF6" w:rsidRDefault="005A26CD" w:rsidP="00C12764">
      <w:pPr>
        <w:widowControl/>
        <w:numPr>
          <w:ilvl w:val="0"/>
          <w:numId w:val="20"/>
        </w:numPr>
        <w:spacing w:after="0" w:line="240" w:lineRule="auto"/>
        <w:jc w:val="left"/>
        <w:rPr>
          <w:rFonts w:ascii="Arial" w:hAnsi="Arial" w:cs="Arial"/>
          <w:szCs w:val="21"/>
        </w:rPr>
      </w:pPr>
      <w:r w:rsidRPr="00B62FF6">
        <w:rPr>
          <w:rFonts w:ascii="Arial" w:hAnsi="Arial" w:cs="Arial"/>
          <w:szCs w:val="21"/>
        </w:rPr>
        <w:t>For joint channel estimation.</w:t>
      </w:r>
    </w:p>
    <w:p w14:paraId="1A7FCD9E" w14:textId="77777777" w:rsidR="005A26CD" w:rsidRPr="00B62FF6" w:rsidRDefault="005A26CD" w:rsidP="00C12764">
      <w:pPr>
        <w:widowControl/>
        <w:numPr>
          <w:ilvl w:val="1"/>
          <w:numId w:val="19"/>
        </w:numPr>
        <w:spacing w:after="0" w:line="240" w:lineRule="auto"/>
        <w:jc w:val="left"/>
        <w:rPr>
          <w:rFonts w:ascii="Arial" w:hAnsi="Arial" w:cs="Arial"/>
          <w:szCs w:val="21"/>
        </w:rPr>
      </w:pPr>
      <w:r w:rsidRPr="00B62FF6">
        <w:rPr>
          <w:rFonts w:ascii="Arial" w:hAnsi="Arial" w:cs="Arial"/>
          <w:szCs w:val="21"/>
        </w:rPr>
        <w:lastRenderedPageBreak/>
        <w:t xml:space="preserve">Take into account the residual frequency error, e.g., +/- 0.1 ppm as upper bound. </w:t>
      </w:r>
    </w:p>
    <w:p w14:paraId="33FFE0FE" w14:textId="77777777" w:rsidR="005A26CD" w:rsidRPr="00B62FF6" w:rsidRDefault="005A26CD" w:rsidP="00C12764">
      <w:pPr>
        <w:widowControl/>
        <w:numPr>
          <w:ilvl w:val="1"/>
          <w:numId w:val="19"/>
        </w:numPr>
        <w:spacing w:after="0" w:line="240" w:lineRule="auto"/>
        <w:jc w:val="left"/>
        <w:rPr>
          <w:rFonts w:ascii="Arial" w:hAnsi="Arial" w:cs="Arial"/>
          <w:szCs w:val="21"/>
        </w:rPr>
      </w:pPr>
      <w:r w:rsidRPr="00B62FF6">
        <w:rPr>
          <w:rFonts w:ascii="Arial" w:hAnsi="Arial" w:cs="Arial"/>
          <w:szCs w:val="21"/>
        </w:rPr>
        <w:t>Companies can report other values and frequency error model.</w:t>
      </w:r>
    </w:p>
    <w:p w14:paraId="4AEA92AE" w14:textId="77777777" w:rsidR="005A26CD" w:rsidRPr="005A26CD" w:rsidRDefault="005A26CD" w:rsidP="005A26CD">
      <w:pPr>
        <w:spacing w:line="252" w:lineRule="auto"/>
        <w:rPr>
          <w:rFonts w:ascii="Arial" w:hAnsi="Arial" w:cs="Arial"/>
          <w:szCs w:val="21"/>
        </w:rPr>
      </w:pPr>
    </w:p>
    <w:p w14:paraId="13878BEE" w14:textId="77777777" w:rsidR="004570F9" w:rsidRDefault="0087306B">
      <w:pPr>
        <w:pStyle w:val="af8"/>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Reference</w:t>
      </w:r>
    </w:p>
    <w:p w14:paraId="520FD4C5" w14:textId="5A4D4AAF" w:rsidR="004570F9" w:rsidRDefault="0087306B" w:rsidP="00C12764">
      <w:pPr>
        <w:widowControl/>
        <w:numPr>
          <w:ilvl w:val="0"/>
          <w:numId w:val="12"/>
        </w:numPr>
        <w:autoSpaceDE w:val="0"/>
        <w:autoSpaceDN w:val="0"/>
        <w:adjustRightInd w:val="0"/>
        <w:snapToGrid w:val="0"/>
        <w:spacing w:after="120" w:line="312"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bookmarkStart w:id="4" w:name="_Ref58743353"/>
      <w:r>
        <w:rPr>
          <w:rStyle w:val="af6"/>
          <w:rFonts w:ascii="Times New Roman" w:eastAsia="宋体" w:hAnsi="Times New Roman" w:cs="Times New Roman"/>
          <w:color w:val="auto"/>
          <w:kern w:val="0"/>
          <w:sz w:val="20"/>
          <w:szCs w:val="20"/>
          <w:u w:val="none"/>
          <w:lang w:eastAsia="en-US"/>
        </w:rPr>
        <w:t>3GPP RP-202928, “New WID on NR coverage enhancements”, China Telecom, RAN#90e, December 7th – 11th, 2020.</w:t>
      </w:r>
      <w:bookmarkEnd w:id="4"/>
    </w:p>
    <w:p w14:paraId="70F33ADE" w14:textId="7F3CBB2F" w:rsidR="007928DE" w:rsidRDefault="007928DE" w:rsidP="00C12764">
      <w:pPr>
        <w:widowControl/>
        <w:numPr>
          <w:ilvl w:val="0"/>
          <w:numId w:val="12"/>
        </w:numPr>
        <w:autoSpaceDE w:val="0"/>
        <w:autoSpaceDN w:val="0"/>
        <w:adjustRightInd w:val="0"/>
        <w:snapToGrid w:val="0"/>
        <w:spacing w:after="120" w:line="312"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bookmarkStart w:id="5" w:name="_Ref68249138"/>
      <w:r w:rsidRPr="007928DE">
        <w:rPr>
          <w:rStyle w:val="af6"/>
          <w:rFonts w:ascii="Times New Roman" w:eastAsia="宋体" w:hAnsi="Times New Roman" w:cs="Times New Roman"/>
          <w:color w:val="auto"/>
          <w:kern w:val="0"/>
          <w:sz w:val="20"/>
          <w:szCs w:val="20"/>
          <w:u w:val="none"/>
          <w:lang w:eastAsia="en-US"/>
        </w:rPr>
        <w:t>3GPP RP-210855, “Revised WID on NR coverage enhancements”, China Telecom, RAN#91e, March 16th – 26th, 2021.</w:t>
      </w:r>
      <w:bookmarkEnd w:id="5"/>
    </w:p>
    <w:p w14:paraId="29808CFE" w14:textId="77777777" w:rsidR="00EE1C14" w:rsidRPr="00EE1C14" w:rsidRDefault="00EE1C14" w:rsidP="00C12764">
      <w:pPr>
        <w:widowControl/>
        <w:numPr>
          <w:ilvl w:val="0"/>
          <w:numId w:val="12"/>
        </w:numPr>
        <w:autoSpaceDE w:val="0"/>
        <w:autoSpaceDN w:val="0"/>
        <w:adjustRightInd w:val="0"/>
        <w:snapToGrid w:val="0"/>
        <w:spacing w:after="120" w:line="312"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bookmarkStart w:id="6" w:name="_Ref61271833"/>
      <w:r w:rsidRPr="00EE1C14">
        <w:rPr>
          <w:rStyle w:val="af6"/>
          <w:rFonts w:ascii="Times New Roman" w:eastAsia="宋体" w:hAnsi="Times New Roman" w:cs="Times New Roman"/>
          <w:color w:val="auto"/>
          <w:kern w:val="0"/>
          <w:sz w:val="20"/>
          <w:szCs w:val="20"/>
          <w:u w:val="none"/>
          <w:lang w:eastAsia="en-US"/>
        </w:rPr>
        <w:t>3GPP R1-2009784, “LS on PUCCH and PUSCH repetition”, Qualcomm, RAN1#103-e, October 26th – November 13th, 2020.</w:t>
      </w:r>
      <w:bookmarkEnd w:id="6"/>
    </w:p>
    <w:p w14:paraId="6236F21D" w14:textId="1436362D" w:rsidR="007928DE" w:rsidRDefault="00EE1C14" w:rsidP="00C12764">
      <w:pPr>
        <w:widowControl/>
        <w:numPr>
          <w:ilvl w:val="0"/>
          <w:numId w:val="12"/>
        </w:numPr>
        <w:autoSpaceDE w:val="0"/>
        <w:autoSpaceDN w:val="0"/>
        <w:adjustRightInd w:val="0"/>
        <w:snapToGrid w:val="0"/>
        <w:spacing w:after="120" w:line="312"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bookmarkStart w:id="7" w:name="_Ref65746764"/>
      <w:r w:rsidRPr="00EE1C14">
        <w:rPr>
          <w:rStyle w:val="af6"/>
          <w:rFonts w:ascii="Times New Roman" w:eastAsia="宋体" w:hAnsi="Times New Roman" w:cs="Times New Roman"/>
          <w:color w:val="auto"/>
          <w:kern w:val="0"/>
          <w:sz w:val="20"/>
          <w:szCs w:val="20"/>
          <w:u w:val="none"/>
          <w:lang w:eastAsia="en-US"/>
        </w:rPr>
        <w:t>3GPP R4-2103393, “Reply on LS on PUCCH and PUSCH repetition”, Qualcomm, RAN4#98-e, January 25th – February 5th, 2021.</w:t>
      </w:r>
      <w:bookmarkEnd w:id="7"/>
    </w:p>
    <w:p w14:paraId="0287E24B" w14:textId="77777777" w:rsidR="00D37306" w:rsidRPr="001F5155" w:rsidRDefault="00D37306" w:rsidP="00D37306">
      <w:pPr>
        <w:widowControl/>
        <w:numPr>
          <w:ilvl w:val="0"/>
          <w:numId w:val="12"/>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1F5155">
        <w:rPr>
          <w:rStyle w:val="af6"/>
          <w:rFonts w:ascii="Times New Roman" w:eastAsia="宋体" w:hAnsi="Times New Roman" w:cs="Times New Roman"/>
          <w:color w:val="auto"/>
          <w:kern w:val="0"/>
          <w:sz w:val="20"/>
          <w:szCs w:val="20"/>
          <w:u w:val="none"/>
          <w:lang w:eastAsia="en-US"/>
        </w:rPr>
        <w:t>R1-2102313</w:t>
      </w:r>
      <w:r w:rsidRPr="001F5155">
        <w:rPr>
          <w:rStyle w:val="af6"/>
          <w:rFonts w:ascii="Times New Roman" w:eastAsia="宋体" w:hAnsi="Times New Roman" w:cs="Times New Roman"/>
          <w:color w:val="auto"/>
          <w:kern w:val="0"/>
          <w:sz w:val="20"/>
          <w:szCs w:val="20"/>
          <w:u w:val="none"/>
          <w:lang w:eastAsia="en-US"/>
        </w:rPr>
        <w:tab/>
        <w:t>Discussion on Joint channel estimation for PUSCH</w:t>
      </w:r>
      <w:r w:rsidRPr="001F5155">
        <w:rPr>
          <w:rStyle w:val="af6"/>
          <w:rFonts w:ascii="Times New Roman" w:eastAsia="宋体" w:hAnsi="Times New Roman" w:cs="Times New Roman"/>
          <w:color w:val="auto"/>
          <w:kern w:val="0"/>
          <w:sz w:val="20"/>
          <w:szCs w:val="20"/>
          <w:u w:val="none"/>
          <w:lang w:eastAsia="en-US"/>
        </w:rPr>
        <w:tab/>
        <w:t>Huawei, HiSilicon</w:t>
      </w:r>
    </w:p>
    <w:p w14:paraId="32010FD1" w14:textId="77777777" w:rsidR="00D37306" w:rsidRPr="001F5155" w:rsidRDefault="00D37306" w:rsidP="00D37306">
      <w:pPr>
        <w:widowControl/>
        <w:numPr>
          <w:ilvl w:val="0"/>
          <w:numId w:val="12"/>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1F5155">
        <w:rPr>
          <w:rStyle w:val="af6"/>
          <w:rFonts w:ascii="Times New Roman" w:eastAsia="宋体" w:hAnsi="Times New Roman" w:cs="Times New Roman"/>
          <w:color w:val="auto"/>
          <w:kern w:val="0"/>
          <w:sz w:val="20"/>
          <w:szCs w:val="20"/>
          <w:u w:val="none"/>
          <w:lang w:eastAsia="en-US"/>
        </w:rPr>
        <w:t>R1-2102409</w:t>
      </w:r>
      <w:r w:rsidRPr="001F5155">
        <w:rPr>
          <w:rStyle w:val="af6"/>
          <w:rFonts w:ascii="Times New Roman" w:eastAsia="宋体" w:hAnsi="Times New Roman" w:cs="Times New Roman"/>
          <w:color w:val="auto"/>
          <w:kern w:val="0"/>
          <w:sz w:val="20"/>
          <w:szCs w:val="20"/>
          <w:u w:val="none"/>
          <w:lang w:eastAsia="en-US"/>
        </w:rPr>
        <w:tab/>
        <w:t>Consideration on Joint channel estimation for PUSCH</w:t>
      </w:r>
      <w:r w:rsidRPr="001F5155">
        <w:rPr>
          <w:rStyle w:val="af6"/>
          <w:rFonts w:ascii="Times New Roman" w:eastAsia="宋体" w:hAnsi="Times New Roman" w:cs="Times New Roman"/>
          <w:color w:val="auto"/>
          <w:kern w:val="0"/>
          <w:sz w:val="20"/>
          <w:szCs w:val="20"/>
          <w:u w:val="none"/>
          <w:lang w:eastAsia="en-US"/>
        </w:rPr>
        <w:tab/>
        <w:t>OPPO</w:t>
      </w:r>
    </w:p>
    <w:p w14:paraId="6DC8A416" w14:textId="77777777" w:rsidR="00D37306" w:rsidRPr="001F5155" w:rsidRDefault="00D37306" w:rsidP="00D37306">
      <w:pPr>
        <w:widowControl/>
        <w:numPr>
          <w:ilvl w:val="0"/>
          <w:numId w:val="12"/>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1F5155">
        <w:rPr>
          <w:rStyle w:val="af6"/>
          <w:rFonts w:ascii="Times New Roman" w:eastAsia="宋体" w:hAnsi="Times New Roman" w:cs="Times New Roman"/>
          <w:color w:val="auto"/>
          <w:kern w:val="0"/>
          <w:sz w:val="20"/>
          <w:szCs w:val="20"/>
          <w:u w:val="none"/>
          <w:lang w:eastAsia="en-US"/>
        </w:rPr>
        <w:t>R1-2102465</w:t>
      </w:r>
      <w:r w:rsidRPr="001F5155">
        <w:rPr>
          <w:rStyle w:val="af6"/>
          <w:rFonts w:ascii="Times New Roman" w:eastAsia="宋体" w:hAnsi="Times New Roman" w:cs="Times New Roman"/>
          <w:color w:val="auto"/>
          <w:kern w:val="0"/>
          <w:sz w:val="20"/>
          <w:szCs w:val="20"/>
          <w:u w:val="none"/>
          <w:lang w:eastAsia="en-US"/>
        </w:rPr>
        <w:tab/>
        <w:t>Consideration on joint channel estimation over multi-PUSCH</w:t>
      </w:r>
      <w:r w:rsidRPr="001F5155">
        <w:rPr>
          <w:rStyle w:val="af6"/>
          <w:rFonts w:ascii="Times New Roman" w:eastAsia="宋体" w:hAnsi="Times New Roman" w:cs="Times New Roman"/>
          <w:color w:val="auto"/>
          <w:kern w:val="0"/>
          <w:sz w:val="20"/>
          <w:szCs w:val="20"/>
          <w:u w:val="none"/>
          <w:lang w:eastAsia="en-US"/>
        </w:rPr>
        <w:tab/>
        <w:t>Spreadtrum Communications</w:t>
      </w:r>
    </w:p>
    <w:p w14:paraId="454BC4B2" w14:textId="77777777" w:rsidR="00D37306" w:rsidRPr="001F5155" w:rsidRDefault="00D37306" w:rsidP="00D37306">
      <w:pPr>
        <w:widowControl/>
        <w:numPr>
          <w:ilvl w:val="0"/>
          <w:numId w:val="12"/>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1F5155">
        <w:rPr>
          <w:rStyle w:val="af6"/>
          <w:rFonts w:ascii="Times New Roman" w:eastAsia="宋体" w:hAnsi="Times New Roman" w:cs="Times New Roman"/>
          <w:color w:val="auto"/>
          <w:kern w:val="0"/>
          <w:sz w:val="20"/>
          <w:szCs w:val="20"/>
          <w:u w:val="none"/>
          <w:lang w:eastAsia="en-US"/>
        </w:rPr>
        <w:t>R1-2102499</w:t>
      </w:r>
      <w:r w:rsidRPr="001F5155">
        <w:rPr>
          <w:rStyle w:val="af6"/>
          <w:rFonts w:ascii="Times New Roman" w:eastAsia="宋体" w:hAnsi="Times New Roman" w:cs="Times New Roman"/>
          <w:color w:val="auto"/>
          <w:kern w:val="0"/>
          <w:sz w:val="20"/>
          <w:szCs w:val="20"/>
          <w:u w:val="none"/>
          <w:lang w:eastAsia="en-US"/>
        </w:rPr>
        <w:tab/>
        <w:t>Discussion on joint channel estimation for PUSCH</w:t>
      </w:r>
      <w:r w:rsidRPr="001F5155">
        <w:rPr>
          <w:rStyle w:val="af6"/>
          <w:rFonts w:ascii="Times New Roman" w:eastAsia="宋体" w:hAnsi="Times New Roman" w:cs="Times New Roman"/>
          <w:color w:val="auto"/>
          <w:kern w:val="0"/>
          <w:sz w:val="20"/>
          <w:szCs w:val="20"/>
          <w:u w:val="none"/>
          <w:lang w:eastAsia="en-US"/>
        </w:rPr>
        <w:tab/>
        <w:t>ZTE</w:t>
      </w:r>
    </w:p>
    <w:p w14:paraId="06C5BF4D" w14:textId="77777777" w:rsidR="00D37306" w:rsidRPr="001F5155" w:rsidRDefault="00D37306" w:rsidP="00D37306">
      <w:pPr>
        <w:widowControl/>
        <w:numPr>
          <w:ilvl w:val="0"/>
          <w:numId w:val="12"/>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1F5155">
        <w:rPr>
          <w:rStyle w:val="af6"/>
          <w:rFonts w:ascii="Times New Roman" w:eastAsia="宋体" w:hAnsi="Times New Roman" w:cs="Times New Roman"/>
          <w:color w:val="auto"/>
          <w:kern w:val="0"/>
          <w:sz w:val="20"/>
          <w:szCs w:val="20"/>
          <w:u w:val="none"/>
          <w:lang w:eastAsia="en-US"/>
        </w:rPr>
        <w:t>R1-2102536</w:t>
      </w:r>
      <w:r w:rsidRPr="001F5155">
        <w:rPr>
          <w:rStyle w:val="af6"/>
          <w:rFonts w:ascii="Times New Roman" w:eastAsia="宋体" w:hAnsi="Times New Roman" w:cs="Times New Roman"/>
          <w:color w:val="auto"/>
          <w:kern w:val="0"/>
          <w:sz w:val="20"/>
          <w:szCs w:val="20"/>
          <w:u w:val="none"/>
          <w:lang w:eastAsia="en-US"/>
        </w:rPr>
        <w:tab/>
        <w:t>Discussion on Joint channel estimation for PUSCH</w:t>
      </w:r>
      <w:r w:rsidRPr="001F5155">
        <w:rPr>
          <w:rStyle w:val="af6"/>
          <w:rFonts w:ascii="Times New Roman" w:eastAsia="宋体" w:hAnsi="Times New Roman" w:cs="Times New Roman"/>
          <w:color w:val="auto"/>
          <w:kern w:val="0"/>
          <w:sz w:val="20"/>
          <w:szCs w:val="20"/>
          <w:u w:val="none"/>
          <w:lang w:eastAsia="en-US"/>
        </w:rPr>
        <w:tab/>
        <w:t>vivo</w:t>
      </w:r>
    </w:p>
    <w:p w14:paraId="6B48B042" w14:textId="77777777" w:rsidR="00D37306" w:rsidRPr="001F5155" w:rsidRDefault="00D37306" w:rsidP="00D37306">
      <w:pPr>
        <w:widowControl/>
        <w:numPr>
          <w:ilvl w:val="0"/>
          <w:numId w:val="12"/>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1F5155">
        <w:rPr>
          <w:rStyle w:val="af6"/>
          <w:rFonts w:ascii="Times New Roman" w:eastAsia="宋体" w:hAnsi="Times New Roman" w:cs="Times New Roman"/>
          <w:color w:val="auto"/>
          <w:kern w:val="0"/>
          <w:sz w:val="20"/>
          <w:szCs w:val="20"/>
          <w:u w:val="none"/>
          <w:lang w:eastAsia="en-US"/>
        </w:rPr>
        <w:t>R1-2102645</w:t>
      </w:r>
      <w:r w:rsidRPr="001F5155">
        <w:rPr>
          <w:rStyle w:val="af6"/>
          <w:rFonts w:ascii="Times New Roman" w:eastAsia="宋体" w:hAnsi="Times New Roman" w:cs="Times New Roman"/>
          <w:color w:val="auto"/>
          <w:kern w:val="0"/>
          <w:sz w:val="20"/>
          <w:szCs w:val="20"/>
          <w:u w:val="none"/>
          <w:lang w:eastAsia="en-US"/>
        </w:rPr>
        <w:tab/>
        <w:t>Discussion on joint channel estimation for PUSCH</w:t>
      </w:r>
      <w:r w:rsidRPr="001F5155">
        <w:rPr>
          <w:rStyle w:val="af6"/>
          <w:rFonts w:ascii="Times New Roman" w:eastAsia="宋体" w:hAnsi="Times New Roman" w:cs="Times New Roman"/>
          <w:color w:val="auto"/>
          <w:kern w:val="0"/>
          <w:sz w:val="20"/>
          <w:szCs w:val="20"/>
          <w:u w:val="none"/>
          <w:lang w:eastAsia="en-US"/>
        </w:rPr>
        <w:tab/>
        <w:t>CATT</w:t>
      </w:r>
    </w:p>
    <w:p w14:paraId="5E9EB229" w14:textId="77777777" w:rsidR="00D37306" w:rsidRPr="001F5155" w:rsidRDefault="00D37306" w:rsidP="00D37306">
      <w:pPr>
        <w:widowControl/>
        <w:numPr>
          <w:ilvl w:val="0"/>
          <w:numId w:val="12"/>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1F5155">
        <w:rPr>
          <w:rStyle w:val="af6"/>
          <w:rFonts w:ascii="Times New Roman" w:eastAsia="宋体" w:hAnsi="Times New Roman" w:cs="Times New Roman"/>
          <w:color w:val="auto"/>
          <w:kern w:val="0"/>
          <w:sz w:val="20"/>
          <w:szCs w:val="20"/>
          <w:u w:val="none"/>
          <w:lang w:eastAsia="en-US"/>
        </w:rPr>
        <w:t>R1-2102692</w:t>
      </w:r>
      <w:r w:rsidRPr="001F5155">
        <w:rPr>
          <w:rStyle w:val="af6"/>
          <w:rFonts w:ascii="Times New Roman" w:eastAsia="宋体" w:hAnsi="Times New Roman" w:cs="Times New Roman"/>
          <w:color w:val="auto"/>
          <w:kern w:val="0"/>
          <w:sz w:val="20"/>
          <w:szCs w:val="20"/>
          <w:u w:val="none"/>
          <w:lang w:eastAsia="en-US"/>
        </w:rPr>
        <w:tab/>
        <w:t>Discussion on joint channel estimation for PUSCH</w:t>
      </w:r>
      <w:r w:rsidRPr="001F5155">
        <w:rPr>
          <w:rStyle w:val="af6"/>
          <w:rFonts w:ascii="Times New Roman" w:eastAsia="宋体" w:hAnsi="Times New Roman" w:cs="Times New Roman"/>
          <w:color w:val="auto"/>
          <w:kern w:val="0"/>
          <w:sz w:val="20"/>
          <w:szCs w:val="20"/>
          <w:u w:val="none"/>
          <w:lang w:eastAsia="en-US"/>
        </w:rPr>
        <w:tab/>
        <w:t>MediaTek Inc.</w:t>
      </w:r>
    </w:p>
    <w:p w14:paraId="0925B52D" w14:textId="77777777" w:rsidR="00D37306" w:rsidRPr="001F5155" w:rsidRDefault="00D37306" w:rsidP="00D37306">
      <w:pPr>
        <w:widowControl/>
        <w:numPr>
          <w:ilvl w:val="0"/>
          <w:numId w:val="12"/>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1F5155">
        <w:rPr>
          <w:rStyle w:val="af6"/>
          <w:rFonts w:ascii="Times New Roman" w:eastAsia="宋体" w:hAnsi="Times New Roman" w:cs="Times New Roman"/>
          <w:color w:val="auto"/>
          <w:kern w:val="0"/>
          <w:sz w:val="20"/>
          <w:szCs w:val="20"/>
          <w:u w:val="none"/>
          <w:lang w:eastAsia="en-US"/>
        </w:rPr>
        <w:t>R1-2102862</w:t>
      </w:r>
      <w:r w:rsidRPr="001F5155">
        <w:rPr>
          <w:rStyle w:val="af6"/>
          <w:rFonts w:ascii="Times New Roman" w:eastAsia="宋体" w:hAnsi="Times New Roman" w:cs="Times New Roman"/>
          <w:color w:val="auto"/>
          <w:kern w:val="0"/>
          <w:sz w:val="20"/>
          <w:szCs w:val="20"/>
          <w:u w:val="none"/>
          <w:lang w:eastAsia="en-US"/>
        </w:rPr>
        <w:tab/>
        <w:t>Discussion on joint channel estimation for PUSCH</w:t>
      </w:r>
      <w:r w:rsidRPr="001F5155">
        <w:rPr>
          <w:rStyle w:val="af6"/>
          <w:rFonts w:ascii="Times New Roman" w:eastAsia="宋体" w:hAnsi="Times New Roman" w:cs="Times New Roman"/>
          <w:color w:val="auto"/>
          <w:kern w:val="0"/>
          <w:sz w:val="20"/>
          <w:szCs w:val="20"/>
          <w:u w:val="none"/>
          <w:lang w:eastAsia="en-US"/>
        </w:rPr>
        <w:tab/>
        <w:t>China Telecom</w:t>
      </w:r>
    </w:p>
    <w:p w14:paraId="06A43081" w14:textId="77777777" w:rsidR="00D37306" w:rsidRPr="001F5155" w:rsidRDefault="00D37306" w:rsidP="00D37306">
      <w:pPr>
        <w:widowControl/>
        <w:numPr>
          <w:ilvl w:val="0"/>
          <w:numId w:val="12"/>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1F5155">
        <w:rPr>
          <w:rStyle w:val="af6"/>
          <w:rFonts w:ascii="Times New Roman" w:eastAsia="宋体" w:hAnsi="Times New Roman" w:cs="Times New Roman"/>
          <w:color w:val="auto"/>
          <w:kern w:val="0"/>
          <w:sz w:val="20"/>
          <w:szCs w:val="20"/>
          <w:u w:val="none"/>
          <w:lang w:eastAsia="en-US"/>
        </w:rPr>
        <w:t>R1-2102895</w:t>
      </w:r>
      <w:r w:rsidRPr="001F5155">
        <w:rPr>
          <w:rStyle w:val="af6"/>
          <w:rFonts w:ascii="Times New Roman" w:eastAsia="宋体" w:hAnsi="Times New Roman" w:cs="Times New Roman"/>
          <w:color w:val="auto"/>
          <w:kern w:val="0"/>
          <w:sz w:val="20"/>
          <w:szCs w:val="20"/>
          <w:u w:val="none"/>
          <w:lang w:eastAsia="en-US"/>
        </w:rPr>
        <w:tab/>
        <w:t>Discussion on joint channel estimation for PUSCH</w:t>
      </w:r>
      <w:r w:rsidRPr="001F5155">
        <w:rPr>
          <w:rStyle w:val="af6"/>
          <w:rFonts w:ascii="Times New Roman" w:eastAsia="宋体" w:hAnsi="Times New Roman" w:cs="Times New Roman"/>
          <w:color w:val="auto"/>
          <w:kern w:val="0"/>
          <w:sz w:val="20"/>
          <w:szCs w:val="20"/>
          <w:u w:val="none"/>
          <w:lang w:eastAsia="en-US"/>
        </w:rPr>
        <w:tab/>
        <w:t>CMCC</w:t>
      </w:r>
    </w:p>
    <w:p w14:paraId="63E57E55" w14:textId="77777777" w:rsidR="00D37306" w:rsidRPr="001F5155" w:rsidRDefault="00D37306" w:rsidP="00D37306">
      <w:pPr>
        <w:widowControl/>
        <w:numPr>
          <w:ilvl w:val="0"/>
          <w:numId w:val="12"/>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1F5155">
        <w:rPr>
          <w:rStyle w:val="af6"/>
          <w:rFonts w:ascii="Times New Roman" w:eastAsia="宋体" w:hAnsi="Times New Roman" w:cs="Times New Roman"/>
          <w:color w:val="auto"/>
          <w:kern w:val="0"/>
          <w:sz w:val="20"/>
          <w:szCs w:val="20"/>
          <w:u w:val="none"/>
          <w:lang w:eastAsia="en-US"/>
        </w:rPr>
        <w:t>R1-2102994</w:t>
      </w:r>
      <w:r w:rsidRPr="001F5155">
        <w:rPr>
          <w:rStyle w:val="af6"/>
          <w:rFonts w:ascii="Times New Roman" w:eastAsia="宋体" w:hAnsi="Times New Roman" w:cs="Times New Roman"/>
          <w:color w:val="auto"/>
          <w:kern w:val="0"/>
          <w:sz w:val="20"/>
          <w:szCs w:val="20"/>
          <w:u w:val="none"/>
          <w:lang w:eastAsia="en-US"/>
        </w:rPr>
        <w:tab/>
        <w:t>Joint channel estimation for PUSCH</w:t>
      </w:r>
      <w:r w:rsidRPr="001F5155">
        <w:rPr>
          <w:rStyle w:val="af6"/>
          <w:rFonts w:ascii="Times New Roman" w:eastAsia="宋体" w:hAnsi="Times New Roman" w:cs="Times New Roman"/>
          <w:color w:val="auto"/>
          <w:kern w:val="0"/>
          <w:sz w:val="20"/>
          <w:szCs w:val="20"/>
          <w:u w:val="none"/>
          <w:lang w:eastAsia="en-US"/>
        </w:rPr>
        <w:tab/>
        <w:t>Xiaomi</w:t>
      </w:r>
    </w:p>
    <w:p w14:paraId="762C68EE" w14:textId="77777777" w:rsidR="00D37306" w:rsidRPr="001F5155" w:rsidRDefault="00D37306" w:rsidP="00D37306">
      <w:pPr>
        <w:widowControl/>
        <w:numPr>
          <w:ilvl w:val="0"/>
          <w:numId w:val="12"/>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1F5155">
        <w:rPr>
          <w:rStyle w:val="af6"/>
          <w:rFonts w:ascii="Times New Roman" w:eastAsia="宋体" w:hAnsi="Times New Roman" w:cs="Times New Roman"/>
          <w:color w:val="auto"/>
          <w:kern w:val="0"/>
          <w:sz w:val="20"/>
          <w:szCs w:val="20"/>
          <w:u w:val="none"/>
          <w:lang w:eastAsia="en-US"/>
        </w:rPr>
        <w:t>R1-2103009</w:t>
      </w:r>
      <w:r w:rsidRPr="001F5155">
        <w:rPr>
          <w:rStyle w:val="af6"/>
          <w:rFonts w:ascii="Times New Roman" w:eastAsia="宋体" w:hAnsi="Times New Roman" w:cs="Times New Roman"/>
          <w:color w:val="auto"/>
          <w:kern w:val="0"/>
          <w:sz w:val="20"/>
          <w:szCs w:val="20"/>
          <w:u w:val="none"/>
          <w:lang w:eastAsia="en-US"/>
        </w:rPr>
        <w:tab/>
        <w:t>Discussions on joint channel estimation for PUSCH</w:t>
      </w:r>
      <w:r w:rsidRPr="001F5155">
        <w:rPr>
          <w:rStyle w:val="af6"/>
          <w:rFonts w:ascii="Times New Roman" w:eastAsia="宋体" w:hAnsi="Times New Roman" w:cs="Times New Roman"/>
          <w:color w:val="auto"/>
          <w:kern w:val="0"/>
          <w:sz w:val="20"/>
          <w:szCs w:val="20"/>
          <w:u w:val="none"/>
          <w:lang w:eastAsia="en-US"/>
        </w:rPr>
        <w:tab/>
        <w:t>InterDigital, Inc.</w:t>
      </w:r>
    </w:p>
    <w:p w14:paraId="20C25B70" w14:textId="77777777" w:rsidR="00D37306" w:rsidRPr="001F5155" w:rsidRDefault="00D37306" w:rsidP="00D37306">
      <w:pPr>
        <w:widowControl/>
        <w:numPr>
          <w:ilvl w:val="0"/>
          <w:numId w:val="12"/>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1F5155">
        <w:rPr>
          <w:rStyle w:val="af6"/>
          <w:rFonts w:ascii="Times New Roman" w:eastAsia="宋体" w:hAnsi="Times New Roman" w:cs="Times New Roman"/>
          <w:color w:val="auto"/>
          <w:kern w:val="0"/>
          <w:sz w:val="20"/>
          <w:szCs w:val="20"/>
          <w:u w:val="none"/>
          <w:lang w:eastAsia="en-US"/>
        </w:rPr>
        <w:t>R1-2103044</w:t>
      </w:r>
      <w:r w:rsidRPr="001F5155">
        <w:rPr>
          <w:rStyle w:val="af6"/>
          <w:rFonts w:ascii="Times New Roman" w:eastAsia="宋体" w:hAnsi="Times New Roman" w:cs="Times New Roman"/>
          <w:color w:val="auto"/>
          <w:kern w:val="0"/>
          <w:sz w:val="20"/>
          <w:szCs w:val="20"/>
          <w:u w:val="none"/>
          <w:lang w:eastAsia="en-US"/>
        </w:rPr>
        <w:tab/>
        <w:t>Discussion on joint channel estimation for PUSCH</w:t>
      </w:r>
      <w:r w:rsidRPr="001F5155">
        <w:rPr>
          <w:rStyle w:val="af6"/>
          <w:rFonts w:ascii="Times New Roman" w:eastAsia="宋体" w:hAnsi="Times New Roman" w:cs="Times New Roman"/>
          <w:color w:val="auto"/>
          <w:kern w:val="0"/>
          <w:sz w:val="20"/>
          <w:szCs w:val="20"/>
          <w:u w:val="none"/>
          <w:lang w:eastAsia="en-US"/>
        </w:rPr>
        <w:tab/>
        <w:t>Intel Corporation</w:t>
      </w:r>
    </w:p>
    <w:p w14:paraId="5B3A9D98" w14:textId="77777777" w:rsidR="00D37306" w:rsidRPr="001F5155" w:rsidRDefault="00D37306" w:rsidP="00D37306">
      <w:pPr>
        <w:widowControl/>
        <w:numPr>
          <w:ilvl w:val="0"/>
          <w:numId w:val="12"/>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1F5155">
        <w:rPr>
          <w:rStyle w:val="af6"/>
          <w:rFonts w:ascii="Times New Roman" w:eastAsia="宋体" w:hAnsi="Times New Roman" w:cs="Times New Roman"/>
          <w:color w:val="auto"/>
          <w:kern w:val="0"/>
          <w:sz w:val="20"/>
          <w:szCs w:val="20"/>
          <w:u w:val="none"/>
          <w:lang w:eastAsia="en-US"/>
        </w:rPr>
        <w:t>R1-2103118</w:t>
      </w:r>
      <w:r w:rsidRPr="001F5155">
        <w:rPr>
          <w:rStyle w:val="af6"/>
          <w:rFonts w:ascii="Times New Roman" w:eastAsia="宋体" w:hAnsi="Times New Roman" w:cs="Times New Roman"/>
          <w:color w:val="auto"/>
          <w:kern w:val="0"/>
          <w:sz w:val="20"/>
          <w:szCs w:val="20"/>
          <w:u w:val="none"/>
          <w:lang w:eastAsia="en-US"/>
        </w:rPr>
        <w:tab/>
        <w:t>Discussion on joint channel estimation for PUSCH</w:t>
      </w:r>
      <w:r w:rsidRPr="001F5155">
        <w:rPr>
          <w:rStyle w:val="af6"/>
          <w:rFonts w:ascii="Times New Roman" w:eastAsia="宋体" w:hAnsi="Times New Roman" w:cs="Times New Roman"/>
          <w:color w:val="auto"/>
          <w:kern w:val="0"/>
          <w:sz w:val="20"/>
          <w:szCs w:val="20"/>
          <w:u w:val="none"/>
          <w:lang w:eastAsia="en-US"/>
        </w:rPr>
        <w:tab/>
        <w:t>Apple</w:t>
      </w:r>
    </w:p>
    <w:p w14:paraId="72BCBC1D" w14:textId="77777777" w:rsidR="00D37306" w:rsidRPr="001F5155" w:rsidRDefault="00D37306" w:rsidP="00D37306">
      <w:pPr>
        <w:widowControl/>
        <w:numPr>
          <w:ilvl w:val="0"/>
          <w:numId w:val="12"/>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1F5155">
        <w:rPr>
          <w:rStyle w:val="af6"/>
          <w:rFonts w:ascii="Times New Roman" w:eastAsia="宋体" w:hAnsi="Times New Roman" w:cs="Times New Roman"/>
          <w:color w:val="auto"/>
          <w:kern w:val="0"/>
          <w:sz w:val="20"/>
          <w:szCs w:val="20"/>
          <w:u w:val="none"/>
          <w:lang w:eastAsia="en-US"/>
        </w:rPr>
        <w:t>R1-2103180</w:t>
      </w:r>
      <w:r w:rsidRPr="001F5155">
        <w:rPr>
          <w:rStyle w:val="af6"/>
          <w:rFonts w:ascii="Times New Roman" w:eastAsia="宋体" w:hAnsi="Times New Roman" w:cs="Times New Roman"/>
          <w:color w:val="auto"/>
          <w:kern w:val="0"/>
          <w:sz w:val="20"/>
          <w:szCs w:val="20"/>
          <w:u w:val="none"/>
          <w:lang w:eastAsia="en-US"/>
        </w:rPr>
        <w:tab/>
        <w:t>Joint channel estimation for PUSCH</w:t>
      </w:r>
      <w:r w:rsidRPr="001F5155">
        <w:rPr>
          <w:rStyle w:val="af6"/>
          <w:rFonts w:ascii="Times New Roman" w:eastAsia="宋体" w:hAnsi="Times New Roman" w:cs="Times New Roman"/>
          <w:color w:val="auto"/>
          <w:kern w:val="0"/>
          <w:sz w:val="20"/>
          <w:szCs w:val="20"/>
          <w:u w:val="none"/>
          <w:lang w:eastAsia="en-US"/>
        </w:rPr>
        <w:tab/>
        <w:t>Qualcomm Incorporated</w:t>
      </w:r>
    </w:p>
    <w:p w14:paraId="4D8993F4" w14:textId="77777777" w:rsidR="00D37306" w:rsidRPr="001F5155" w:rsidRDefault="00D37306" w:rsidP="00D37306">
      <w:pPr>
        <w:widowControl/>
        <w:numPr>
          <w:ilvl w:val="0"/>
          <w:numId w:val="12"/>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1F5155">
        <w:rPr>
          <w:rStyle w:val="af6"/>
          <w:rFonts w:ascii="Times New Roman" w:eastAsia="宋体" w:hAnsi="Times New Roman" w:cs="Times New Roman"/>
          <w:color w:val="auto"/>
          <w:kern w:val="0"/>
          <w:sz w:val="20"/>
          <w:szCs w:val="20"/>
          <w:u w:val="none"/>
          <w:lang w:eastAsia="en-US"/>
        </w:rPr>
        <w:t>R1-2103253</w:t>
      </w:r>
      <w:r w:rsidRPr="001F5155">
        <w:rPr>
          <w:rStyle w:val="af6"/>
          <w:rFonts w:ascii="Times New Roman" w:eastAsia="宋体" w:hAnsi="Times New Roman" w:cs="Times New Roman"/>
          <w:color w:val="auto"/>
          <w:kern w:val="0"/>
          <w:sz w:val="20"/>
          <w:szCs w:val="20"/>
          <w:u w:val="none"/>
          <w:lang w:eastAsia="en-US"/>
        </w:rPr>
        <w:tab/>
        <w:t>Joint channel estimation for PUSCH</w:t>
      </w:r>
      <w:r w:rsidRPr="001F5155">
        <w:rPr>
          <w:rStyle w:val="af6"/>
          <w:rFonts w:ascii="Times New Roman" w:eastAsia="宋体" w:hAnsi="Times New Roman" w:cs="Times New Roman"/>
          <w:color w:val="auto"/>
          <w:kern w:val="0"/>
          <w:sz w:val="20"/>
          <w:szCs w:val="20"/>
          <w:u w:val="none"/>
          <w:lang w:eastAsia="en-US"/>
        </w:rPr>
        <w:tab/>
        <w:t>Samsung</w:t>
      </w:r>
    </w:p>
    <w:p w14:paraId="31FDD561" w14:textId="77777777" w:rsidR="00D37306" w:rsidRPr="001F5155" w:rsidRDefault="00D37306" w:rsidP="00D37306">
      <w:pPr>
        <w:widowControl/>
        <w:numPr>
          <w:ilvl w:val="0"/>
          <w:numId w:val="12"/>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1F5155">
        <w:rPr>
          <w:rStyle w:val="af6"/>
          <w:rFonts w:ascii="Times New Roman" w:eastAsia="宋体" w:hAnsi="Times New Roman" w:cs="Times New Roman"/>
          <w:color w:val="auto"/>
          <w:kern w:val="0"/>
          <w:sz w:val="20"/>
          <w:szCs w:val="20"/>
          <w:u w:val="none"/>
          <w:lang w:eastAsia="en-US"/>
        </w:rPr>
        <w:t>R1-2103312</w:t>
      </w:r>
      <w:r w:rsidRPr="001F5155">
        <w:rPr>
          <w:rStyle w:val="af6"/>
          <w:rFonts w:ascii="Times New Roman" w:eastAsia="宋体" w:hAnsi="Times New Roman" w:cs="Times New Roman"/>
          <w:color w:val="auto"/>
          <w:kern w:val="0"/>
          <w:sz w:val="20"/>
          <w:szCs w:val="20"/>
          <w:u w:val="none"/>
          <w:lang w:eastAsia="en-US"/>
        </w:rPr>
        <w:tab/>
        <w:t>UE configuration for enhanced JCE in TDD</w:t>
      </w:r>
      <w:r w:rsidRPr="001F5155">
        <w:rPr>
          <w:rStyle w:val="af6"/>
          <w:rFonts w:ascii="Times New Roman" w:eastAsia="宋体" w:hAnsi="Times New Roman" w:cs="Times New Roman"/>
          <w:color w:val="auto"/>
          <w:kern w:val="0"/>
          <w:sz w:val="20"/>
          <w:szCs w:val="20"/>
          <w:u w:val="none"/>
          <w:lang w:eastAsia="en-US"/>
        </w:rPr>
        <w:tab/>
        <w:t>Sony</w:t>
      </w:r>
    </w:p>
    <w:p w14:paraId="71EFA6A1" w14:textId="77777777" w:rsidR="00D37306" w:rsidRPr="001F5155" w:rsidRDefault="00D37306" w:rsidP="00D37306">
      <w:pPr>
        <w:widowControl/>
        <w:numPr>
          <w:ilvl w:val="0"/>
          <w:numId w:val="12"/>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1F5155">
        <w:rPr>
          <w:rStyle w:val="af6"/>
          <w:rFonts w:ascii="Times New Roman" w:eastAsia="宋体" w:hAnsi="Times New Roman" w:cs="Times New Roman"/>
          <w:color w:val="auto"/>
          <w:kern w:val="0"/>
          <w:sz w:val="20"/>
          <w:szCs w:val="20"/>
          <w:u w:val="none"/>
          <w:lang w:eastAsia="en-US"/>
        </w:rPr>
        <w:t>R1-2103382</w:t>
      </w:r>
      <w:r w:rsidRPr="001F5155">
        <w:rPr>
          <w:rStyle w:val="af6"/>
          <w:rFonts w:ascii="Times New Roman" w:eastAsia="宋体" w:hAnsi="Times New Roman" w:cs="Times New Roman"/>
          <w:color w:val="auto"/>
          <w:kern w:val="0"/>
          <w:sz w:val="20"/>
          <w:szCs w:val="20"/>
          <w:u w:val="none"/>
          <w:lang w:eastAsia="en-US"/>
        </w:rPr>
        <w:tab/>
        <w:t>Joint channel estimation for PUSCH coverage enhancements</w:t>
      </w:r>
      <w:r w:rsidRPr="001F5155">
        <w:rPr>
          <w:rStyle w:val="af6"/>
          <w:rFonts w:ascii="Times New Roman" w:eastAsia="宋体" w:hAnsi="Times New Roman" w:cs="Times New Roman"/>
          <w:color w:val="auto"/>
          <w:kern w:val="0"/>
          <w:sz w:val="20"/>
          <w:szCs w:val="20"/>
          <w:u w:val="none"/>
          <w:lang w:eastAsia="en-US"/>
        </w:rPr>
        <w:tab/>
        <w:t>Nokia, Nokia Shanghai Bell</w:t>
      </w:r>
    </w:p>
    <w:p w14:paraId="11D857C4" w14:textId="77777777" w:rsidR="00D37306" w:rsidRPr="001F5155" w:rsidRDefault="00D37306" w:rsidP="00D37306">
      <w:pPr>
        <w:widowControl/>
        <w:numPr>
          <w:ilvl w:val="0"/>
          <w:numId w:val="12"/>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1F5155">
        <w:rPr>
          <w:rStyle w:val="af6"/>
          <w:rFonts w:ascii="Times New Roman" w:eastAsia="宋体" w:hAnsi="Times New Roman" w:cs="Times New Roman"/>
          <w:color w:val="auto"/>
          <w:kern w:val="0"/>
          <w:sz w:val="20"/>
          <w:szCs w:val="20"/>
          <w:u w:val="none"/>
          <w:lang w:eastAsia="en-US"/>
        </w:rPr>
        <w:t>R1-2103446</w:t>
      </w:r>
      <w:r w:rsidRPr="001F5155">
        <w:rPr>
          <w:rStyle w:val="af6"/>
          <w:rFonts w:ascii="Times New Roman" w:eastAsia="宋体" w:hAnsi="Times New Roman" w:cs="Times New Roman"/>
          <w:color w:val="auto"/>
          <w:kern w:val="0"/>
          <w:sz w:val="20"/>
          <w:szCs w:val="20"/>
          <w:u w:val="none"/>
          <w:lang w:eastAsia="en-US"/>
        </w:rPr>
        <w:tab/>
        <w:t>Joint Channel Estimation for PUSCH</w:t>
      </w:r>
      <w:r w:rsidRPr="001F5155">
        <w:rPr>
          <w:rStyle w:val="af6"/>
          <w:rFonts w:ascii="Times New Roman" w:eastAsia="宋体" w:hAnsi="Times New Roman" w:cs="Times New Roman"/>
          <w:color w:val="auto"/>
          <w:kern w:val="0"/>
          <w:sz w:val="20"/>
          <w:szCs w:val="20"/>
          <w:u w:val="none"/>
          <w:lang w:eastAsia="en-US"/>
        </w:rPr>
        <w:tab/>
        <w:t>Ericsson</w:t>
      </w:r>
    </w:p>
    <w:p w14:paraId="33ABB59F" w14:textId="77777777" w:rsidR="00D37306" w:rsidRPr="001F5155" w:rsidRDefault="00D37306" w:rsidP="00D37306">
      <w:pPr>
        <w:widowControl/>
        <w:numPr>
          <w:ilvl w:val="0"/>
          <w:numId w:val="12"/>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1F5155">
        <w:rPr>
          <w:rStyle w:val="af6"/>
          <w:rFonts w:ascii="Times New Roman" w:eastAsia="宋体" w:hAnsi="Times New Roman" w:cs="Times New Roman"/>
          <w:color w:val="auto"/>
          <w:kern w:val="0"/>
          <w:sz w:val="20"/>
          <w:szCs w:val="20"/>
          <w:u w:val="none"/>
          <w:lang w:eastAsia="en-US"/>
        </w:rPr>
        <w:t>R1-2103458</w:t>
      </w:r>
      <w:r w:rsidRPr="001F5155">
        <w:rPr>
          <w:rStyle w:val="af6"/>
          <w:rFonts w:ascii="Times New Roman" w:eastAsia="宋体" w:hAnsi="Times New Roman" w:cs="Times New Roman"/>
          <w:color w:val="auto"/>
          <w:kern w:val="0"/>
          <w:sz w:val="20"/>
          <w:szCs w:val="20"/>
          <w:u w:val="none"/>
          <w:lang w:eastAsia="en-US"/>
        </w:rPr>
        <w:tab/>
        <w:t>Discussion on joint channel estimation for PUSCH</w:t>
      </w:r>
      <w:r w:rsidRPr="001F5155">
        <w:rPr>
          <w:rStyle w:val="af6"/>
          <w:rFonts w:ascii="Times New Roman" w:eastAsia="宋体" w:hAnsi="Times New Roman" w:cs="Times New Roman"/>
          <w:color w:val="auto"/>
          <w:kern w:val="0"/>
          <w:sz w:val="20"/>
          <w:szCs w:val="20"/>
          <w:u w:val="none"/>
          <w:lang w:eastAsia="en-US"/>
        </w:rPr>
        <w:tab/>
        <w:t>Panasonic Corporation</w:t>
      </w:r>
    </w:p>
    <w:p w14:paraId="5D63702C" w14:textId="77777777" w:rsidR="00D37306" w:rsidRPr="001F5155" w:rsidRDefault="00D37306" w:rsidP="00D37306">
      <w:pPr>
        <w:widowControl/>
        <w:numPr>
          <w:ilvl w:val="0"/>
          <w:numId w:val="12"/>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1F5155">
        <w:rPr>
          <w:rStyle w:val="af6"/>
          <w:rFonts w:ascii="Times New Roman" w:eastAsia="宋体" w:hAnsi="Times New Roman" w:cs="Times New Roman"/>
          <w:color w:val="auto"/>
          <w:kern w:val="0"/>
          <w:sz w:val="20"/>
          <w:szCs w:val="20"/>
          <w:u w:val="none"/>
          <w:lang w:eastAsia="en-US"/>
        </w:rPr>
        <w:t>R1-2103460</w:t>
      </w:r>
      <w:r w:rsidRPr="001F5155">
        <w:rPr>
          <w:rStyle w:val="af6"/>
          <w:rFonts w:ascii="Times New Roman" w:eastAsia="宋体" w:hAnsi="Times New Roman" w:cs="Times New Roman"/>
          <w:color w:val="auto"/>
          <w:kern w:val="0"/>
          <w:sz w:val="20"/>
          <w:szCs w:val="20"/>
          <w:u w:val="none"/>
          <w:lang w:eastAsia="en-US"/>
        </w:rPr>
        <w:tab/>
        <w:t>Design Considerations for Joint channel estimation for PUSCH</w:t>
      </w:r>
      <w:r w:rsidRPr="001F5155">
        <w:rPr>
          <w:rStyle w:val="af6"/>
          <w:rFonts w:ascii="Times New Roman" w:eastAsia="宋体" w:hAnsi="Times New Roman" w:cs="Times New Roman"/>
          <w:color w:val="auto"/>
          <w:kern w:val="0"/>
          <w:sz w:val="20"/>
          <w:szCs w:val="20"/>
          <w:u w:val="none"/>
          <w:lang w:eastAsia="en-US"/>
        </w:rPr>
        <w:tab/>
        <w:t>Sierra Wireless, S.A.</w:t>
      </w:r>
    </w:p>
    <w:p w14:paraId="4AD338E7" w14:textId="77777777" w:rsidR="00D37306" w:rsidRPr="001F5155" w:rsidRDefault="00D37306" w:rsidP="00D37306">
      <w:pPr>
        <w:widowControl/>
        <w:numPr>
          <w:ilvl w:val="0"/>
          <w:numId w:val="12"/>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1F5155">
        <w:rPr>
          <w:rStyle w:val="af6"/>
          <w:rFonts w:ascii="Times New Roman" w:eastAsia="宋体" w:hAnsi="Times New Roman" w:cs="Times New Roman"/>
          <w:color w:val="auto"/>
          <w:kern w:val="0"/>
          <w:sz w:val="20"/>
          <w:szCs w:val="20"/>
          <w:u w:val="none"/>
          <w:lang w:eastAsia="en-US"/>
        </w:rPr>
        <w:t>R1-2103481</w:t>
      </w:r>
      <w:r w:rsidRPr="001F5155">
        <w:rPr>
          <w:rStyle w:val="af6"/>
          <w:rFonts w:ascii="Times New Roman" w:eastAsia="宋体" w:hAnsi="Times New Roman" w:cs="Times New Roman"/>
          <w:color w:val="auto"/>
          <w:kern w:val="0"/>
          <w:sz w:val="20"/>
          <w:szCs w:val="20"/>
          <w:u w:val="none"/>
          <w:lang w:eastAsia="en-US"/>
        </w:rPr>
        <w:tab/>
        <w:t>Joint channel estimation for multi-slot PUSCH</w:t>
      </w:r>
      <w:r w:rsidRPr="001F5155">
        <w:rPr>
          <w:rStyle w:val="af6"/>
          <w:rFonts w:ascii="Times New Roman" w:eastAsia="宋体" w:hAnsi="Times New Roman" w:cs="Times New Roman"/>
          <w:color w:val="auto"/>
          <w:kern w:val="0"/>
          <w:sz w:val="20"/>
          <w:szCs w:val="20"/>
          <w:u w:val="none"/>
          <w:lang w:eastAsia="en-US"/>
        </w:rPr>
        <w:tab/>
        <w:t>Sharp</w:t>
      </w:r>
    </w:p>
    <w:p w14:paraId="243AC57E" w14:textId="77777777" w:rsidR="00D37306" w:rsidRPr="001F5155" w:rsidRDefault="00D37306" w:rsidP="00D37306">
      <w:pPr>
        <w:widowControl/>
        <w:numPr>
          <w:ilvl w:val="0"/>
          <w:numId w:val="12"/>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1F5155">
        <w:rPr>
          <w:rStyle w:val="af6"/>
          <w:rFonts w:ascii="Times New Roman" w:eastAsia="宋体" w:hAnsi="Times New Roman" w:cs="Times New Roman"/>
          <w:color w:val="auto"/>
          <w:kern w:val="0"/>
          <w:sz w:val="20"/>
          <w:szCs w:val="20"/>
          <w:u w:val="none"/>
          <w:lang w:eastAsia="en-US"/>
        </w:rPr>
        <w:t>R1-2103589</w:t>
      </w:r>
      <w:r w:rsidRPr="001F5155">
        <w:rPr>
          <w:rStyle w:val="af6"/>
          <w:rFonts w:ascii="Times New Roman" w:eastAsia="宋体" w:hAnsi="Times New Roman" w:cs="Times New Roman"/>
          <w:color w:val="auto"/>
          <w:kern w:val="0"/>
          <w:sz w:val="20"/>
          <w:szCs w:val="20"/>
          <w:u w:val="none"/>
          <w:lang w:eastAsia="en-US"/>
        </w:rPr>
        <w:tab/>
        <w:t>Joint channel estimation for PUSCH</w:t>
      </w:r>
      <w:r w:rsidRPr="001F5155">
        <w:rPr>
          <w:rStyle w:val="af6"/>
          <w:rFonts w:ascii="Times New Roman" w:eastAsia="宋体" w:hAnsi="Times New Roman" w:cs="Times New Roman"/>
          <w:color w:val="auto"/>
          <w:kern w:val="0"/>
          <w:sz w:val="20"/>
          <w:szCs w:val="20"/>
          <w:u w:val="none"/>
          <w:lang w:eastAsia="en-US"/>
        </w:rPr>
        <w:tab/>
        <w:t>NTT DOCOMO, INC.</w:t>
      </w:r>
    </w:p>
    <w:p w14:paraId="7DB748DD" w14:textId="77777777" w:rsidR="00D37306" w:rsidRPr="001F5155" w:rsidRDefault="00D37306" w:rsidP="00D37306">
      <w:pPr>
        <w:widowControl/>
        <w:numPr>
          <w:ilvl w:val="0"/>
          <w:numId w:val="12"/>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1F5155">
        <w:rPr>
          <w:rStyle w:val="af6"/>
          <w:rFonts w:ascii="Times New Roman" w:eastAsia="宋体" w:hAnsi="Times New Roman" w:cs="Times New Roman"/>
          <w:color w:val="auto"/>
          <w:kern w:val="0"/>
          <w:sz w:val="20"/>
          <w:szCs w:val="20"/>
          <w:u w:val="none"/>
          <w:lang w:eastAsia="en-US"/>
        </w:rPr>
        <w:t>R1-2103617</w:t>
      </w:r>
      <w:r w:rsidRPr="001F5155">
        <w:rPr>
          <w:rStyle w:val="af6"/>
          <w:rFonts w:ascii="Times New Roman" w:eastAsia="宋体" w:hAnsi="Times New Roman" w:cs="Times New Roman"/>
          <w:color w:val="auto"/>
          <w:kern w:val="0"/>
          <w:sz w:val="20"/>
          <w:szCs w:val="20"/>
          <w:u w:val="none"/>
          <w:lang w:eastAsia="en-US"/>
        </w:rPr>
        <w:tab/>
        <w:t>Enhancements for joint channel estimation for multiple PUSCH</w:t>
      </w:r>
      <w:r w:rsidRPr="001F5155">
        <w:rPr>
          <w:rStyle w:val="af6"/>
          <w:rFonts w:ascii="Times New Roman" w:eastAsia="宋体" w:hAnsi="Times New Roman" w:cs="Times New Roman"/>
          <w:color w:val="auto"/>
          <w:kern w:val="0"/>
          <w:sz w:val="20"/>
          <w:szCs w:val="20"/>
          <w:u w:val="none"/>
          <w:lang w:eastAsia="en-US"/>
        </w:rPr>
        <w:tab/>
        <w:t>Lenovo, Motorola Mobility</w:t>
      </w:r>
    </w:p>
    <w:p w14:paraId="7B733B2C" w14:textId="77777777" w:rsidR="00D37306" w:rsidRPr="001F5155" w:rsidRDefault="00D37306" w:rsidP="00D37306">
      <w:pPr>
        <w:widowControl/>
        <w:numPr>
          <w:ilvl w:val="0"/>
          <w:numId w:val="12"/>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1F5155">
        <w:rPr>
          <w:rStyle w:val="af6"/>
          <w:rFonts w:ascii="Times New Roman" w:eastAsia="宋体" w:hAnsi="Times New Roman" w:cs="Times New Roman"/>
          <w:color w:val="auto"/>
          <w:kern w:val="0"/>
          <w:sz w:val="20"/>
          <w:szCs w:val="20"/>
          <w:u w:val="none"/>
          <w:lang w:eastAsia="en-US"/>
        </w:rPr>
        <w:t>R1-2103626</w:t>
      </w:r>
      <w:r w:rsidRPr="001F5155">
        <w:rPr>
          <w:rStyle w:val="af6"/>
          <w:rFonts w:ascii="Times New Roman" w:eastAsia="宋体" w:hAnsi="Times New Roman" w:cs="Times New Roman"/>
          <w:color w:val="auto"/>
          <w:kern w:val="0"/>
          <w:sz w:val="20"/>
          <w:szCs w:val="20"/>
          <w:u w:val="none"/>
          <w:lang w:eastAsia="en-US"/>
        </w:rPr>
        <w:tab/>
        <w:t>Discussions on joint channel estimation for PUSCH</w:t>
      </w:r>
      <w:r w:rsidRPr="001F5155">
        <w:rPr>
          <w:rStyle w:val="af6"/>
          <w:rFonts w:ascii="Times New Roman" w:eastAsia="宋体" w:hAnsi="Times New Roman" w:cs="Times New Roman"/>
          <w:color w:val="auto"/>
          <w:kern w:val="0"/>
          <w:sz w:val="20"/>
          <w:szCs w:val="20"/>
          <w:u w:val="none"/>
          <w:lang w:eastAsia="en-US"/>
        </w:rPr>
        <w:tab/>
        <w:t>LG Electronics</w:t>
      </w:r>
    </w:p>
    <w:p w14:paraId="7EC9106B" w14:textId="15C1C5B9" w:rsidR="00D37306" w:rsidRPr="00D37306" w:rsidRDefault="00D37306" w:rsidP="00D37306">
      <w:pPr>
        <w:widowControl/>
        <w:numPr>
          <w:ilvl w:val="0"/>
          <w:numId w:val="12"/>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1F5155">
        <w:rPr>
          <w:rStyle w:val="af6"/>
          <w:rFonts w:ascii="Times New Roman" w:eastAsia="宋体" w:hAnsi="Times New Roman" w:cs="Times New Roman"/>
          <w:color w:val="auto"/>
          <w:kern w:val="0"/>
          <w:sz w:val="20"/>
          <w:szCs w:val="20"/>
          <w:u w:val="none"/>
          <w:lang w:eastAsia="en-US"/>
        </w:rPr>
        <w:t>R1-2103701</w:t>
      </w:r>
      <w:r w:rsidRPr="001F5155">
        <w:rPr>
          <w:rStyle w:val="af6"/>
          <w:rFonts w:ascii="Times New Roman" w:eastAsia="宋体" w:hAnsi="Times New Roman" w:cs="Times New Roman"/>
          <w:color w:val="auto"/>
          <w:kern w:val="0"/>
          <w:sz w:val="20"/>
          <w:szCs w:val="20"/>
          <w:u w:val="none"/>
          <w:lang w:eastAsia="en-US"/>
        </w:rPr>
        <w:tab/>
        <w:t>Discussion on joint channel estimation for PUSCH</w:t>
      </w:r>
      <w:r w:rsidRPr="001F5155">
        <w:rPr>
          <w:rStyle w:val="af6"/>
          <w:rFonts w:ascii="Times New Roman" w:eastAsia="宋体" w:hAnsi="Times New Roman" w:cs="Times New Roman"/>
          <w:color w:val="auto"/>
          <w:kern w:val="0"/>
          <w:sz w:val="20"/>
          <w:szCs w:val="20"/>
          <w:u w:val="none"/>
          <w:lang w:eastAsia="en-US"/>
        </w:rPr>
        <w:tab/>
        <w:t>WILUS Inc.</w:t>
      </w:r>
    </w:p>
    <w:p w14:paraId="47BA87EF" w14:textId="77777777" w:rsidR="004570F9" w:rsidRDefault="004570F9">
      <w:pPr>
        <w:widowControl/>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p>
    <w:p w14:paraId="59FDB31D" w14:textId="77777777" w:rsidR="004570F9" w:rsidRDefault="0087306B">
      <w:pPr>
        <w:pStyle w:val="af8"/>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rPr>
      </w:pPr>
      <w:r>
        <w:rPr>
          <w:rFonts w:ascii="Arial" w:eastAsia="Arial" w:hAnsi="Arial" w:hint="eastAsia"/>
          <w:sz w:val="36"/>
        </w:rPr>
        <w:t>Appendix</w:t>
      </w:r>
    </w:p>
    <w:tbl>
      <w:tblPr>
        <w:tblStyle w:val="af4"/>
        <w:tblW w:w="0" w:type="auto"/>
        <w:tblLook w:val="04A0" w:firstRow="1" w:lastRow="0" w:firstColumn="1" w:lastColumn="0" w:noHBand="0" w:noVBand="1"/>
      </w:tblPr>
      <w:tblGrid>
        <w:gridCol w:w="2263"/>
        <w:gridCol w:w="7473"/>
      </w:tblGrid>
      <w:tr w:rsidR="006A7CD7" w:rsidRPr="001F5155" w14:paraId="26A14241" w14:textId="77777777" w:rsidTr="00FE1676">
        <w:tc>
          <w:tcPr>
            <w:tcW w:w="2263" w:type="dxa"/>
            <w:vAlign w:val="center"/>
          </w:tcPr>
          <w:p w14:paraId="088A9BA3" w14:textId="77777777" w:rsidR="006A7CD7" w:rsidRPr="001F5155" w:rsidRDefault="006A7CD7" w:rsidP="00FE1676">
            <w:pPr>
              <w:widowControl/>
              <w:autoSpaceDE w:val="0"/>
              <w:autoSpaceDN w:val="0"/>
              <w:adjustRightInd w:val="0"/>
              <w:snapToGrid w:val="0"/>
              <w:spacing w:after="0" w:line="240" w:lineRule="auto"/>
              <w:contextualSpacing/>
              <w:jc w:val="center"/>
              <w:rPr>
                <w:rStyle w:val="af6"/>
                <w:rFonts w:ascii="Times New Roman" w:eastAsia="宋体" w:hAnsi="Times New Roman" w:cs="Times New Roman"/>
                <w:b/>
                <w:color w:val="auto"/>
                <w:kern w:val="0"/>
                <w:szCs w:val="21"/>
                <w:u w:val="none"/>
              </w:rPr>
            </w:pPr>
            <w:r w:rsidRPr="001F5155">
              <w:rPr>
                <w:rStyle w:val="af6"/>
                <w:rFonts w:ascii="Times New Roman" w:eastAsia="宋体" w:hAnsi="Times New Roman" w:cs="Times New Roman"/>
                <w:b/>
                <w:color w:val="auto"/>
                <w:kern w:val="0"/>
                <w:szCs w:val="21"/>
                <w:u w:val="none"/>
              </w:rPr>
              <w:t>Company/Tdoc</w:t>
            </w:r>
          </w:p>
        </w:tc>
        <w:tc>
          <w:tcPr>
            <w:tcW w:w="7473" w:type="dxa"/>
            <w:vAlign w:val="center"/>
          </w:tcPr>
          <w:p w14:paraId="48816234" w14:textId="77777777" w:rsidR="006A7CD7" w:rsidRPr="001F5155" w:rsidRDefault="006A7CD7" w:rsidP="00FE1676">
            <w:pPr>
              <w:widowControl/>
              <w:autoSpaceDE w:val="0"/>
              <w:autoSpaceDN w:val="0"/>
              <w:adjustRightInd w:val="0"/>
              <w:snapToGrid w:val="0"/>
              <w:spacing w:after="0" w:line="240" w:lineRule="auto"/>
              <w:contextualSpacing/>
              <w:jc w:val="center"/>
              <w:rPr>
                <w:rStyle w:val="af6"/>
                <w:rFonts w:ascii="Times New Roman" w:eastAsia="宋体" w:hAnsi="Times New Roman" w:cs="Times New Roman"/>
                <w:b/>
                <w:color w:val="auto"/>
                <w:kern w:val="0"/>
                <w:szCs w:val="21"/>
                <w:u w:val="none"/>
              </w:rPr>
            </w:pPr>
            <w:r w:rsidRPr="001F5155">
              <w:rPr>
                <w:rStyle w:val="af6"/>
                <w:rFonts w:ascii="Times New Roman" w:eastAsia="宋体" w:hAnsi="Times New Roman" w:cs="Times New Roman"/>
                <w:b/>
                <w:color w:val="auto"/>
                <w:kern w:val="0"/>
                <w:szCs w:val="21"/>
                <w:u w:val="none"/>
              </w:rPr>
              <w:t>Views</w:t>
            </w:r>
          </w:p>
        </w:tc>
      </w:tr>
      <w:tr w:rsidR="006A7CD7" w:rsidRPr="001F5155" w14:paraId="2136318A" w14:textId="77777777" w:rsidTr="00FE1676">
        <w:tc>
          <w:tcPr>
            <w:tcW w:w="2263" w:type="dxa"/>
          </w:tcPr>
          <w:p w14:paraId="13777788" w14:textId="77777777" w:rsidR="006A7CD7" w:rsidRPr="001F5155" w:rsidRDefault="006A7CD7" w:rsidP="00FE1676">
            <w:pPr>
              <w:widowControl/>
              <w:autoSpaceDE w:val="0"/>
              <w:autoSpaceDN w:val="0"/>
              <w:adjustRightInd w:val="0"/>
              <w:snapToGrid w:val="0"/>
              <w:spacing w:after="0" w:line="240" w:lineRule="auto"/>
              <w:contextualSpacing/>
              <w:jc w:val="center"/>
              <w:rPr>
                <w:rStyle w:val="af6"/>
                <w:rFonts w:ascii="Times New Roman" w:eastAsia="宋体" w:hAnsi="Times New Roman" w:cs="Times New Roman"/>
                <w:color w:val="auto"/>
                <w:kern w:val="0"/>
                <w:szCs w:val="21"/>
                <w:u w:val="none"/>
              </w:rPr>
            </w:pPr>
            <w:r w:rsidRPr="001F5155">
              <w:rPr>
                <w:rFonts w:ascii="Times New Roman" w:hAnsi="Times New Roman" w:cs="Times New Roman"/>
                <w:szCs w:val="21"/>
              </w:rPr>
              <w:t>Huawei/ R1-2102313</w:t>
            </w:r>
          </w:p>
        </w:tc>
        <w:tc>
          <w:tcPr>
            <w:tcW w:w="7473" w:type="dxa"/>
            <w:vAlign w:val="center"/>
          </w:tcPr>
          <w:p w14:paraId="69314D8F" w14:textId="77777777" w:rsidR="006A7CD7" w:rsidRPr="001F5155" w:rsidRDefault="006A7CD7" w:rsidP="00FE1676">
            <w:pPr>
              <w:widowControl/>
              <w:autoSpaceDE w:val="0"/>
              <w:autoSpaceDN w:val="0"/>
              <w:adjustRightInd w:val="0"/>
              <w:snapToGrid w:val="0"/>
              <w:spacing w:after="0" w:line="240" w:lineRule="auto"/>
              <w:rPr>
                <w:rFonts w:ascii="Times New Roman" w:eastAsia="宋体" w:hAnsi="Times New Roman" w:cs="Times New Roman"/>
                <w:i/>
                <w:kern w:val="0"/>
                <w:szCs w:val="21"/>
              </w:rPr>
            </w:pPr>
            <w:r w:rsidRPr="001F5155">
              <w:rPr>
                <w:rFonts w:ascii="Times New Roman" w:eastAsia="宋体" w:hAnsi="Times New Roman" w:cs="Times New Roman"/>
                <w:b/>
                <w:i/>
                <w:kern w:val="0"/>
                <w:szCs w:val="21"/>
              </w:rPr>
              <w:t>Observation 1</w:t>
            </w:r>
            <w:r w:rsidRPr="001F5155">
              <w:rPr>
                <w:rFonts w:ascii="Times New Roman" w:eastAsia="宋体" w:hAnsi="Times New Roman" w:cs="Times New Roman"/>
                <w:i/>
                <w:kern w:val="0"/>
                <w:szCs w:val="21"/>
              </w:rPr>
              <w:t xml:space="preserve">: Phase continuity for joint channel estimation can be also achieved for non-back-to-back PUSCH transmissions on the same conditions agreed in RAN4 LS </w:t>
            </w:r>
            <w:r w:rsidRPr="001F5155">
              <w:rPr>
                <w:rFonts w:ascii="Times New Roman" w:eastAsia="宋体" w:hAnsi="Times New Roman" w:cs="Times New Roman"/>
                <w:i/>
                <w:kern w:val="0"/>
                <w:szCs w:val="21"/>
              </w:rPr>
              <w:lastRenderedPageBreak/>
              <w:t>for back-to-back PUSCH transmission and only one additional condition that UE PA state for the first PUSCH transmission is retained until the start of the next transmission at a potential cost of UE energy consumption.</w:t>
            </w:r>
          </w:p>
          <w:p w14:paraId="237946C9" w14:textId="77777777" w:rsidR="006A7CD7" w:rsidRPr="001F5155" w:rsidRDefault="006A7CD7" w:rsidP="00FE1676">
            <w:pPr>
              <w:widowControl/>
              <w:autoSpaceDE w:val="0"/>
              <w:autoSpaceDN w:val="0"/>
              <w:adjustRightInd w:val="0"/>
              <w:snapToGrid w:val="0"/>
              <w:spacing w:after="0" w:line="240" w:lineRule="auto"/>
              <w:rPr>
                <w:rFonts w:ascii="Times New Roman" w:eastAsia="宋体" w:hAnsi="Times New Roman" w:cs="Times New Roman"/>
                <w:i/>
                <w:kern w:val="0"/>
                <w:szCs w:val="21"/>
              </w:rPr>
            </w:pPr>
            <w:r w:rsidRPr="001F5155">
              <w:rPr>
                <w:rFonts w:ascii="Times New Roman" w:eastAsia="宋体" w:hAnsi="Times New Roman" w:cs="Times New Roman"/>
                <w:b/>
                <w:i/>
                <w:kern w:val="0"/>
                <w:szCs w:val="21"/>
              </w:rPr>
              <w:t>Observation 2:</w:t>
            </w:r>
            <w:r w:rsidRPr="001F5155">
              <w:rPr>
                <w:rFonts w:ascii="Times New Roman" w:eastAsia="宋体" w:hAnsi="Times New Roman" w:cs="Times New Roman"/>
                <w:i/>
                <w:kern w:val="0"/>
                <w:szCs w:val="21"/>
              </w:rPr>
              <w:t xml:space="preserve"> If SRS has same transmission power and antenna port with PUSCH transmissions, phase continuity can be ensured between two PUSCH transmissions with same RB allocation, even SRS is transmitted in-between two PUSCH transmissions.</w:t>
            </w:r>
          </w:p>
          <w:p w14:paraId="7E9D4CB5" w14:textId="77777777" w:rsidR="006A7CD7" w:rsidRPr="001F5155" w:rsidRDefault="006A7CD7" w:rsidP="00FE1676">
            <w:pPr>
              <w:widowControl/>
              <w:autoSpaceDE w:val="0"/>
              <w:autoSpaceDN w:val="0"/>
              <w:adjustRightInd w:val="0"/>
              <w:snapToGrid w:val="0"/>
              <w:spacing w:after="0" w:line="240" w:lineRule="auto"/>
              <w:rPr>
                <w:rFonts w:ascii="Times New Roman" w:eastAsia="宋体" w:hAnsi="Times New Roman" w:cs="Times New Roman"/>
                <w:kern w:val="0"/>
                <w:szCs w:val="21"/>
              </w:rPr>
            </w:pPr>
            <w:r w:rsidRPr="001F5155">
              <w:rPr>
                <w:rFonts w:ascii="Times New Roman" w:eastAsia="宋体" w:hAnsi="Times New Roman" w:cs="Times New Roman"/>
                <w:b/>
                <w:i/>
                <w:kern w:val="0"/>
                <w:szCs w:val="21"/>
              </w:rPr>
              <w:t xml:space="preserve">Observation 3: </w:t>
            </w:r>
            <w:r w:rsidRPr="001F5155">
              <w:rPr>
                <w:rFonts w:ascii="Times New Roman" w:eastAsia="宋体" w:hAnsi="Times New Roman" w:cs="Times New Roman"/>
                <w:i/>
                <w:kern w:val="0"/>
                <w:szCs w:val="21"/>
              </w:rPr>
              <w:t>By joint channel estimation across consecutive PUSCH transmissions of different TBs, a large coverage gain can be achieved as compared to the baseline of PUSCH transmissions without joint channel estimation, i.e., 1.4 dB and 2.1 dB SNR gains are obtained at 10% BLER for 2 and 3 slots joint channel estimation, respectively.</w:t>
            </w:r>
          </w:p>
          <w:p w14:paraId="7394A4BA" w14:textId="77777777" w:rsidR="006A7CD7" w:rsidRPr="001F5155" w:rsidRDefault="006A7CD7" w:rsidP="00FE1676">
            <w:pPr>
              <w:spacing w:after="0" w:line="240" w:lineRule="auto"/>
              <w:rPr>
                <w:rFonts w:ascii="Times New Roman" w:eastAsia="宋体" w:hAnsi="Times New Roman" w:cs="Times New Roman"/>
                <w:i/>
                <w:kern w:val="0"/>
                <w:szCs w:val="21"/>
              </w:rPr>
            </w:pPr>
            <w:r w:rsidRPr="001F5155">
              <w:rPr>
                <w:rFonts w:ascii="Times New Roman" w:eastAsia="宋体" w:hAnsi="Times New Roman" w:cs="Times New Roman"/>
                <w:b/>
                <w:i/>
                <w:kern w:val="0"/>
                <w:szCs w:val="21"/>
              </w:rPr>
              <w:t>Observation 4</w:t>
            </w:r>
            <w:r w:rsidRPr="001F5155">
              <w:rPr>
                <w:rFonts w:ascii="Times New Roman" w:eastAsia="宋体" w:hAnsi="Times New Roman" w:cs="Times New Roman"/>
                <w:i/>
                <w:kern w:val="0"/>
                <w:szCs w:val="21"/>
              </w:rPr>
              <w:t>: Joint channel estimation with DMRS located in special slot can improve the performance of PUSCH transmissions by 1.2dB at 10% BLER in typical TDD mode ‘DDDSUDDSUU’ with 2 symbols of DMRS in S slot and 1 symbol of DMRS in U slot.</w:t>
            </w:r>
          </w:p>
          <w:p w14:paraId="28805FD8" w14:textId="77777777" w:rsidR="006A7CD7" w:rsidRPr="001F5155" w:rsidRDefault="006A7CD7" w:rsidP="00FE1676">
            <w:pPr>
              <w:widowControl/>
              <w:autoSpaceDE w:val="0"/>
              <w:autoSpaceDN w:val="0"/>
              <w:adjustRightInd w:val="0"/>
              <w:snapToGrid w:val="0"/>
              <w:spacing w:after="0" w:line="240" w:lineRule="auto"/>
              <w:rPr>
                <w:rFonts w:ascii="Times New Roman" w:eastAsia="宋体" w:hAnsi="Times New Roman" w:cs="Times New Roman"/>
                <w:i/>
                <w:kern w:val="0"/>
                <w:szCs w:val="21"/>
              </w:rPr>
            </w:pPr>
            <w:r w:rsidRPr="001F5155">
              <w:rPr>
                <w:rFonts w:ascii="Times New Roman" w:eastAsia="宋体" w:hAnsi="Times New Roman" w:cs="Times New Roman"/>
                <w:b/>
                <w:i/>
                <w:kern w:val="0"/>
                <w:szCs w:val="21"/>
              </w:rPr>
              <w:t>Proposal 1</w:t>
            </w:r>
            <w:r w:rsidRPr="001F5155">
              <w:rPr>
                <w:rFonts w:ascii="Times New Roman" w:eastAsia="宋体" w:hAnsi="Times New Roman" w:cs="Times New Roman"/>
                <w:i/>
                <w:kern w:val="0"/>
                <w:szCs w:val="21"/>
              </w:rPr>
              <w:t>:</w:t>
            </w:r>
            <w:r w:rsidRPr="001F5155">
              <w:rPr>
                <w:rFonts w:ascii="Times New Roman" w:eastAsia="宋体" w:hAnsi="Times New Roman" w:cs="Times New Roman"/>
                <w:b/>
                <w:i/>
                <w:kern w:val="0"/>
                <w:szCs w:val="21"/>
              </w:rPr>
              <w:t xml:space="preserve"> </w:t>
            </w:r>
            <w:r w:rsidRPr="001F5155">
              <w:rPr>
                <w:rFonts w:ascii="Times New Roman" w:eastAsia="宋体" w:hAnsi="Times New Roman" w:cs="Times New Roman"/>
                <w:i/>
                <w:kern w:val="0"/>
                <w:szCs w:val="21"/>
              </w:rPr>
              <w:t>Joint channel estimation should be supported for non-back-to-back PUSCH transmissions</w:t>
            </w:r>
          </w:p>
          <w:p w14:paraId="5FE9A713" w14:textId="77777777" w:rsidR="006A7CD7" w:rsidRPr="001F5155" w:rsidRDefault="006A7CD7" w:rsidP="008430B1">
            <w:pPr>
              <w:widowControl/>
              <w:numPr>
                <w:ilvl w:val="0"/>
                <w:numId w:val="45"/>
              </w:numPr>
              <w:autoSpaceDE w:val="0"/>
              <w:autoSpaceDN w:val="0"/>
              <w:adjustRightInd w:val="0"/>
              <w:snapToGrid w:val="0"/>
              <w:spacing w:after="0" w:line="240" w:lineRule="auto"/>
              <w:rPr>
                <w:rFonts w:ascii="Times New Roman" w:eastAsia="宋体" w:hAnsi="Times New Roman" w:cs="Times New Roman"/>
                <w:i/>
                <w:kern w:val="0"/>
                <w:szCs w:val="21"/>
              </w:rPr>
            </w:pPr>
            <w:r w:rsidRPr="001F5155">
              <w:rPr>
                <w:rFonts w:ascii="Times New Roman" w:eastAsia="宋体" w:hAnsi="Times New Roman" w:cs="Times New Roman"/>
                <w:i/>
                <w:kern w:val="0"/>
                <w:szCs w:val="21"/>
              </w:rPr>
              <w:t>FFS: whether and how to minimize the UE energy consumption caused by retaining PA state for phase continuity between successive PUSCH transmissions</w:t>
            </w:r>
          </w:p>
          <w:p w14:paraId="21BB7A4B" w14:textId="77777777" w:rsidR="006A7CD7" w:rsidRPr="001F5155" w:rsidRDefault="006A7CD7" w:rsidP="00FE1676">
            <w:pPr>
              <w:widowControl/>
              <w:autoSpaceDE w:val="0"/>
              <w:autoSpaceDN w:val="0"/>
              <w:adjustRightInd w:val="0"/>
              <w:snapToGrid w:val="0"/>
              <w:spacing w:after="0" w:line="240" w:lineRule="auto"/>
              <w:rPr>
                <w:rFonts w:ascii="Times New Roman" w:eastAsia="宋体" w:hAnsi="Times New Roman" w:cs="Times New Roman"/>
                <w:i/>
                <w:kern w:val="0"/>
                <w:szCs w:val="21"/>
              </w:rPr>
            </w:pPr>
            <w:r w:rsidRPr="001F5155">
              <w:rPr>
                <w:rFonts w:ascii="Times New Roman" w:eastAsia="宋体" w:hAnsi="Times New Roman" w:cs="Times New Roman"/>
                <w:b/>
                <w:i/>
                <w:kern w:val="0"/>
                <w:szCs w:val="21"/>
              </w:rPr>
              <w:t>Proposal 2</w:t>
            </w:r>
            <w:r w:rsidRPr="001F5155">
              <w:rPr>
                <w:rFonts w:ascii="Times New Roman" w:eastAsia="宋体" w:hAnsi="Times New Roman" w:cs="Times New Roman"/>
                <w:i/>
                <w:kern w:val="0"/>
                <w:szCs w:val="21"/>
              </w:rPr>
              <w:t>:</w:t>
            </w:r>
            <w:r w:rsidRPr="001F5155">
              <w:rPr>
                <w:rFonts w:ascii="Times New Roman" w:eastAsia="宋体" w:hAnsi="Times New Roman" w:cs="Times New Roman"/>
                <w:b/>
                <w:i/>
                <w:kern w:val="0"/>
                <w:szCs w:val="21"/>
              </w:rPr>
              <w:t xml:space="preserve"> </w:t>
            </w:r>
            <w:r w:rsidRPr="001F5155">
              <w:rPr>
                <w:rFonts w:ascii="Times New Roman" w:eastAsia="宋体" w:hAnsi="Times New Roman" w:cs="Times New Roman"/>
                <w:i/>
                <w:kern w:val="0"/>
                <w:szCs w:val="21"/>
              </w:rPr>
              <w:t>Joint channel estimation should be supported for the very common scenario where SRS is transmitted in-between PUSCH transmissions</w:t>
            </w:r>
          </w:p>
          <w:p w14:paraId="304F426C" w14:textId="77777777" w:rsidR="006A7CD7" w:rsidRPr="001F5155" w:rsidRDefault="006A7CD7" w:rsidP="008430B1">
            <w:pPr>
              <w:widowControl/>
              <w:numPr>
                <w:ilvl w:val="0"/>
                <w:numId w:val="45"/>
              </w:numPr>
              <w:autoSpaceDE w:val="0"/>
              <w:autoSpaceDN w:val="0"/>
              <w:adjustRightInd w:val="0"/>
              <w:snapToGrid w:val="0"/>
              <w:spacing w:after="0" w:line="240" w:lineRule="auto"/>
              <w:rPr>
                <w:rFonts w:ascii="Times New Roman" w:eastAsia="宋体" w:hAnsi="Times New Roman" w:cs="Times New Roman"/>
                <w:i/>
                <w:kern w:val="0"/>
                <w:szCs w:val="21"/>
              </w:rPr>
            </w:pPr>
            <w:r w:rsidRPr="001F5155">
              <w:rPr>
                <w:rFonts w:ascii="Times New Roman" w:eastAsia="宋体" w:hAnsi="Times New Roman" w:cs="Times New Roman"/>
                <w:i/>
                <w:kern w:val="0"/>
                <w:szCs w:val="21"/>
              </w:rPr>
              <w:t>FFS: Mechanism to support joint channel estimation for SRS transmitted in-between PUSCH transmissions.</w:t>
            </w:r>
          </w:p>
          <w:p w14:paraId="6BB40565" w14:textId="77777777" w:rsidR="006A7CD7" w:rsidRPr="001F5155" w:rsidRDefault="006A7CD7" w:rsidP="00FE1676">
            <w:pPr>
              <w:spacing w:after="0" w:line="240" w:lineRule="auto"/>
              <w:rPr>
                <w:rFonts w:ascii="Times New Roman" w:eastAsia="宋体" w:hAnsi="Times New Roman" w:cs="Times New Roman"/>
                <w:i/>
                <w:kern w:val="0"/>
                <w:szCs w:val="21"/>
              </w:rPr>
            </w:pPr>
            <w:r w:rsidRPr="001F5155">
              <w:rPr>
                <w:rFonts w:ascii="Times New Roman" w:eastAsia="宋体" w:hAnsi="Times New Roman" w:cs="Times New Roman"/>
                <w:b/>
                <w:i/>
                <w:kern w:val="0"/>
                <w:szCs w:val="21"/>
              </w:rPr>
              <w:t>Proposal 3</w:t>
            </w:r>
            <w:r w:rsidRPr="001F5155">
              <w:rPr>
                <w:rFonts w:ascii="Times New Roman" w:eastAsia="宋体" w:hAnsi="Times New Roman" w:cs="Times New Roman"/>
                <w:i/>
                <w:kern w:val="0"/>
                <w:szCs w:val="21"/>
              </w:rPr>
              <w:t>:</w:t>
            </w:r>
            <w:r w:rsidRPr="001F5155">
              <w:rPr>
                <w:rFonts w:ascii="Times New Roman" w:eastAsia="宋体" w:hAnsi="Times New Roman" w:cs="Times New Roman"/>
                <w:b/>
                <w:i/>
                <w:kern w:val="0"/>
                <w:szCs w:val="21"/>
              </w:rPr>
              <w:t xml:space="preserve"> </w:t>
            </w:r>
            <w:r w:rsidRPr="001F5155">
              <w:rPr>
                <w:rFonts w:ascii="Times New Roman" w:eastAsia="宋体" w:hAnsi="Times New Roman" w:cs="Times New Roman"/>
                <w:i/>
                <w:iCs/>
                <w:kern w:val="0"/>
                <w:szCs w:val="21"/>
              </w:rPr>
              <w:t>Joint channel estimation should be supported among different TBs.</w:t>
            </w:r>
          </w:p>
          <w:p w14:paraId="743FDD90" w14:textId="77777777" w:rsidR="006A7CD7" w:rsidRPr="001F5155" w:rsidRDefault="006A7CD7" w:rsidP="00FE1676">
            <w:pPr>
              <w:widowControl/>
              <w:autoSpaceDE w:val="0"/>
              <w:autoSpaceDN w:val="0"/>
              <w:adjustRightInd w:val="0"/>
              <w:snapToGrid w:val="0"/>
              <w:spacing w:after="0" w:line="240" w:lineRule="auto"/>
              <w:rPr>
                <w:rFonts w:ascii="Times New Roman" w:eastAsia="宋体" w:hAnsi="Times New Roman" w:cs="Times New Roman"/>
                <w:i/>
                <w:kern w:val="0"/>
                <w:szCs w:val="21"/>
              </w:rPr>
            </w:pPr>
            <w:r w:rsidRPr="001F5155">
              <w:rPr>
                <w:rFonts w:ascii="Times New Roman" w:eastAsia="宋体" w:hAnsi="Times New Roman" w:cs="Times New Roman"/>
                <w:b/>
                <w:i/>
                <w:kern w:val="0"/>
                <w:szCs w:val="21"/>
              </w:rPr>
              <w:t>Proposal 4</w:t>
            </w:r>
            <w:r w:rsidRPr="001F5155">
              <w:rPr>
                <w:rFonts w:ascii="Times New Roman" w:eastAsia="宋体" w:hAnsi="Times New Roman" w:cs="Times New Roman"/>
                <w:i/>
                <w:kern w:val="0"/>
                <w:szCs w:val="21"/>
              </w:rPr>
              <w:t>:</w:t>
            </w:r>
            <w:r w:rsidRPr="001F5155">
              <w:rPr>
                <w:rFonts w:ascii="Times New Roman" w:eastAsia="宋体" w:hAnsi="Times New Roman" w:cs="Times New Roman"/>
                <w:b/>
                <w:i/>
                <w:kern w:val="0"/>
                <w:szCs w:val="21"/>
              </w:rPr>
              <w:t xml:space="preserve"> </w:t>
            </w:r>
            <w:r w:rsidRPr="001F5155">
              <w:rPr>
                <w:rFonts w:ascii="Times New Roman" w:eastAsia="宋体" w:hAnsi="Times New Roman" w:cs="Times New Roman"/>
                <w:i/>
                <w:kern w:val="0"/>
                <w:szCs w:val="21"/>
              </w:rPr>
              <w:t>With a time window and an indication of joint channel estimation among different PUSCH transmissions, UE is expected to maintain phase continuity during this time window.</w:t>
            </w:r>
          </w:p>
          <w:p w14:paraId="5123D07A" w14:textId="77777777" w:rsidR="006A7CD7" w:rsidRPr="001F5155" w:rsidRDefault="006A7CD7" w:rsidP="008430B1">
            <w:pPr>
              <w:numPr>
                <w:ilvl w:val="0"/>
                <w:numId w:val="45"/>
              </w:numPr>
              <w:spacing w:after="0" w:line="240" w:lineRule="auto"/>
              <w:rPr>
                <w:rFonts w:ascii="Times New Roman" w:eastAsia="宋体" w:hAnsi="Times New Roman" w:cs="Times New Roman"/>
                <w:i/>
                <w:kern w:val="0"/>
                <w:szCs w:val="21"/>
              </w:rPr>
            </w:pPr>
            <w:r w:rsidRPr="001F5155">
              <w:rPr>
                <w:rFonts w:ascii="Times New Roman" w:eastAsia="宋体" w:hAnsi="Times New Roman" w:cs="Times New Roman"/>
                <w:i/>
                <w:kern w:val="0"/>
                <w:szCs w:val="21"/>
              </w:rPr>
              <w:t>e.g. UE retains PA state, no antenna switching, etc.</w:t>
            </w:r>
          </w:p>
          <w:p w14:paraId="6601B933" w14:textId="77777777" w:rsidR="006A7CD7" w:rsidRPr="001F5155" w:rsidRDefault="006A7CD7" w:rsidP="00FE1676">
            <w:pPr>
              <w:spacing w:after="0" w:line="240" w:lineRule="auto"/>
              <w:rPr>
                <w:rFonts w:ascii="Times New Roman" w:eastAsia="宋体" w:hAnsi="Times New Roman" w:cs="Times New Roman"/>
                <w:kern w:val="0"/>
                <w:szCs w:val="21"/>
              </w:rPr>
            </w:pPr>
            <w:r w:rsidRPr="001F5155">
              <w:rPr>
                <w:rFonts w:ascii="Times New Roman" w:eastAsia="宋体" w:hAnsi="Times New Roman" w:cs="Times New Roman"/>
                <w:b/>
                <w:i/>
                <w:kern w:val="0"/>
                <w:szCs w:val="21"/>
              </w:rPr>
              <w:t>Proposal 5</w:t>
            </w:r>
            <w:r w:rsidRPr="001F5155">
              <w:rPr>
                <w:rFonts w:ascii="Times New Roman" w:eastAsia="宋体" w:hAnsi="Times New Roman" w:cs="Times New Roman"/>
                <w:i/>
                <w:kern w:val="0"/>
                <w:szCs w:val="21"/>
              </w:rPr>
              <w:t>: DMRS located in special slot should be supported for joint channel estimation</w:t>
            </w:r>
            <w:r w:rsidRPr="001F5155">
              <w:rPr>
                <w:rFonts w:ascii="Times New Roman" w:eastAsia="宋体" w:hAnsi="Times New Roman" w:cs="Times New Roman"/>
                <w:kern w:val="0"/>
                <w:szCs w:val="21"/>
              </w:rPr>
              <w:t>.</w:t>
            </w:r>
          </w:p>
          <w:p w14:paraId="6B2AD468" w14:textId="77777777" w:rsidR="006A7CD7" w:rsidRPr="001F5155" w:rsidRDefault="006A7CD7" w:rsidP="00FE1676">
            <w:pPr>
              <w:autoSpaceDE w:val="0"/>
              <w:autoSpaceDN w:val="0"/>
              <w:adjustRightInd w:val="0"/>
              <w:snapToGrid w:val="0"/>
              <w:spacing w:after="0" w:line="240" w:lineRule="auto"/>
              <w:rPr>
                <w:rFonts w:ascii="Times New Roman" w:eastAsia="宋体" w:hAnsi="Times New Roman" w:cs="Times New Roman"/>
                <w:i/>
                <w:iCs/>
                <w:szCs w:val="21"/>
              </w:rPr>
            </w:pPr>
            <w:r w:rsidRPr="001F5155">
              <w:rPr>
                <w:rFonts w:ascii="Times New Roman" w:eastAsia="宋体" w:hAnsi="Times New Roman" w:cs="Times New Roman"/>
                <w:b/>
                <w:i/>
                <w:kern w:val="0"/>
                <w:szCs w:val="21"/>
              </w:rPr>
              <w:t>Proposal 6</w:t>
            </w:r>
            <w:r w:rsidRPr="001F5155">
              <w:rPr>
                <w:rFonts w:ascii="Times New Roman" w:eastAsia="宋体" w:hAnsi="Times New Roman" w:cs="Times New Roman"/>
                <w:i/>
                <w:kern w:val="0"/>
                <w:szCs w:val="21"/>
              </w:rPr>
              <w:t>:</w:t>
            </w:r>
            <w:r w:rsidRPr="001F5155">
              <w:rPr>
                <w:rFonts w:ascii="Times New Roman" w:eastAsia="宋体" w:hAnsi="Times New Roman" w:cs="Times New Roman"/>
                <w:b/>
                <w:i/>
                <w:kern w:val="0"/>
                <w:szCs w:val="21"/>
              </w:rPr>
              <w:t xml:space="preserve"> </w:t>
            </w:r>
            <w:r w:rsidRPr="001F5155">
              <w:rPr>
                <w:rFonts w:ascii="Times New Roman" w:eastAsia="宋体" w:hAnsi="Times New Roman" w:cs="Times New Roman"/>
                <w:i/>
                <w:iCs/>
                <w:szCs w:val="21"/>
              </w:rPr>
              <w:t>For inter-slot frequency hopping with inter-slot DMRS bundling, frequency hopping is performed every K slots.</w:t>
            </w:r>
          </w:p>
          <w:p w14:paraId="652395C9" w14:textId="77777777" w:rsidR="006A7CD7" w:rsidRPr="001F5155" w:rsidRDefault="006A7CD7" w:rsidP="00FE1676">
            <w:pPr>
              <w:autoSpaceDE w:val="0"/>
              <w:autoSpaceDN w:val="0"/>
              <w:adjustRightInd w:val="0"/>
              <w:snapToGrid w:val="0"/>
              <w:spacing w:after="0" w:line="240" w:lineRule="auto"/>
              <w:rPr>
                <w:rStyle w:val="af6"/>
                <w:rFonts w:ascii="Times New Roman" w:eastAsia="宋体" w:hAnsi="Times New Roman" w:cs="Times New Roman"/>
                <w:i/>
                <w:color w:val="auto"/>
                <w:szCs w:val="21"/>
                <w:u w:val="none"/>
                <w:lang w:val="en-US"/>
              </w:rPr>
            </w:pPr>
            <w:r w:rsidRPr="001F5155">
              <w:rPr>
                <w:rFonts w:ascii="Times New Roman" w:eastAsia="宋体" w:hAnsi="Times New Roman" w:cs="Times New Roman"/>
                <w:b/>
                <w:i/>
                <w:iCs/>
                <w:szCs w:val="21"/>
              </w:rPr>
              <w:t>Proposal 7</w:t>
            </w:r>
            <w:r w:rsidRPr="001F5155">
              <w:rPr>
                <w:rFonts w:ascii="Times New Roman" w:eastAsia="宋体" w:hAnsi="Times New Roman" w:cs="Times New Roman"/>
                <w:i/>
                <w:iCs/>
                <w:szCs w:val="21"/>
              </w:rPr>
              <w:t>: UE specific signaling is preferred in configuring the time domain interval K for DMRS bundling in inter-slot frequency hopping, while candidate values of K can be further discussed.</w:t>
            </w:r>
          </w:p>
        </w:tc>
      </w:tr>
      <w:tr w:rsidR="006A7CD7" w:rsidRPr="001F5155" w14:paraId="2768B24A" w14:textId="77777777" w:rsidTr="00FE1676">
        <w:tc>
          <w:tcPr>
            <w:tcW w:w="2263" w:type="dxa"/>
          </w:tcPr>
          <w:p w14:paraId="371735BA" w14:textId="77777777" w:rsidR="006A7CD7" w:rsidRPr="001F5155" w:rsidRDefault="006A7CD7" w:rsidP="00FE1676">
            <w:pPr>
              <w:widowControl/>
              <w:autoSpaceDE w:val="0"/>
              <w:autoSpaceDN w:val="0"/>
              <w:adjustRightInd w:val="0"/>
              <w:snapToGrid w:val="0"/>
              <w:spacing w:after="0" w:line="240" w:lineRule="auto"/>
              <w:contextualSpacing/>
              <w:jc w:val="center"/>
              <w:rPr>
                <w:rStyle w:val="af6"/>
                <w:rFonts w:ascii="Times New Roman" w:eastAsia="宋体" w:hAnsi="Times New Roman" w:cs="Times New Roman"/>
                <w:color w:val="auto"/>
                <w:kern w:val="0"/>
                <w:szCs w:val="21"/>
                <w:u w:val="none"/>
              </w:rPr>
            </w:pPr>
            <w:r w:rsidRPr="001F5155">
              <w:rPr>
                <w:rFonts w:ascii="Times New Roman" w:hAnsi="Times New Roman" w:cs="Times New Roman"/>
                <w:szCs w:val="21"/>
              </w:rPr>
              <w:lastRenderedPageBreak/>
              <w:t>OPPO/ R1-2102409</w:t>
            </w:r>
          </w:p>
        </w:tc>
        <w:tc>
          <w:tcPr>
            <w:tcW w:w="7473" w:type="dxa"/>
            <w:vAlign w:val="center"/>
          </w:tcPr>
          <w:p w14:paraId="1074FC10" w14:textId="77777777" w:rsidR="006A7CD7" w:rsidRPr="001F5155" w:rsidRDefault="006A7CD7" w:rsidP="00FE1676">
            <w:pPr>
              <w:widowControl/>
              <w:spacing w:after="0" w:line="240" w:lineRule="auto"/>
              <w:rPr>
                <w:rFonts w:ascii="Times New Roman" w:eastAsia="宋体" w:hAnsi="Times New Roman" w:cs="Times New Roman"/>
                <w:b/>
                <w:i/>
                <w:kern w:val="0"/>
                <w:szCs w:val="21"/>
              </w:rPr>
            </w:pPr>
            <w:r w:rsidRPr="001F5155">
              <w:rPr>
                <w:rFonts w:ascii="Times New Roman" w:eastAsia="宋体" w:hAnsi="Times New Roman" w:cs="Times New Roman"/>
                <w:b/>
                <w:i/>
                <w:kern w:val="0"/>
                <w:szCs w:val="21"/>
              </w:rPr>
              <w:t>Observation 1: Performance gain of joint channel estimation still keep increasing as the length of joint estimation window increases in case of residual frequency offset of +/- 0.1 ppm.</w:t>
            </w:r>
          </w:p>
          <w:p w14:paraId="72F69CF8" w14:textId="77777777" w:rsidR="006A7CD7" w:rsidRPr="001F5155" w:rsidRDefault="006A7CD7" w:rsidP="00FE1676">
            <w:pPr>
              <w:widowControl/>
              <w:spacing w:after="0" w:line="240" w:lineRule="auto"/>
              <w:rPr>
                <w:rFonts w:ascii="Times New Roman" w:eastAsia="宋体" w:hAnsi="Times New Roman" w:cs="Times New Roman"/>
                <w:b/>
                <w:i/>
                <w:kern w:val="0"/>
                <w:szCs w:val="21"/>
              </w:rPr>
            </w:pPr>
            <w:r w:rsidRPr="001F5155">
              <w:rPr>
                <w:rFonts w:ascii="Times New Roman" w:eastAsia="宋体" w:hAnsi="Times New Roman" w:cs="Times New Roman"/>
                <w:b/>
                <w:i/>
                <w:kern w:val="0"/>
                <w:szCs w:val="21"/>
              </w:rPr>
              <w:t>Observation 2: The Performance gain loss due to residual frequency offset is not sensitive to the length of joint estimation window.</w:t>
            </w:r>
          </w:p>
          <w:p w14:paraId="79F0C7E8" w14:textId="77777777" w:rsidR="006A7CD7" w:rsidRPr="001F5155" w:rsidRDefault="006A7CD7" w:rsidP="00FE1676">
            <w:pPr>
              <w:widowControl/>
              <w:spacing w:after="0" w:line="240" w:lineRule="auto"/>
              <w:rPr>
                <w:rFonts w:ascii="Times New Roman" w:eastAsia="宋体" w:hAnsi="Times New Roman" w:cs="Times New Roman"/>
                <w:b/>
                <w:i/>
                <w:kern w:val="0"/>
                <w:szCs w:val="21"/>
                <w:lang w:val="en-GB"/>
              </w:rPr>
            </w:pPr>
            <w:r w:rsidRPr="001F5155">
              <w:rPr>
                <w:rFonts w:ascii="Times New Roman" w:eastAsia="宋体" w:hAnsi="Times New Roman" w:cs="Times New Roman"/>
                <w:b/>
                <w:i/>
                <w:kern w:val="0"/>
                <w:szCs w:val="21"/>
                <w:lang w:val="en-GB"/>
              </w:rPr>
              <w:t>Observation 3: Joint channel estimation may be impacted due to power reduction during PUSCH repetition.</w:t>
            </w:r>
          </w:p>
          <w:p w14:paraId="25320C30" w14:textId="77777777" w:rsidR="006A7CD7" w:rsidRPr="001F5155" w:rsidRDefault="006A7CD7" w:rsidP="00FE1676">
            <w:pPr>
              <w:widowControl/>
              <w:spacing w:after="0" w:line="240" w:lineRule="auto"/>
              <w:rPr>
                <w:rFonts w:ascii="Times New Roman" w:eastAsia="宋体" w:hAnsi="Times New Roman" w:cs="Times New Roman"/>
                <w:b/>
                <w:i/>
                <w:kern w:val="0"/>
                <w:szCs w:val="21"/>
              </w:rPr>
            </w:pPr>
            <w:r w:rsidRPr="001F5155">
              <w:rPr>
                <w:rFonts w:ascii="Times New Roman" w:eastAsia="宋体" w:hAnsi="Times New Roman" w:cs="Times New Roman"/>
                <w:b/>
                <w:i/>
                <w:kern w:val="0"/>
                <w:szCs w:val="21"/>
              </w:rPr>
              <w:t>Proposal 1: Same DMRS antenna ports, same transmission power, same codebook, same Tx spatial parameters and same frequency domain resource allocation  shall be applied among multiple PUSCH slots to enable joint channel estimation.</w:t>
            </w:r>
          </w:p>
          <w:p w14:paraId="0C0A5F7D" w14:textId="77777777" w:rsidR="006A7CD7" w:rsidRPr="001F5155" w:rsidRDefault="006A7CD7" w:rsidP="00FE1676">
            <w:pPr>
              <w:widowControl/>
              <w:spacing w:after="0" w:line="240" w:lineRule="auto"/>
              <w:rPr>
                <w:rFonts w:ascii="Times New Roman" w:eastAsia="宋体" w:hAnsi="Times New Roman" w:cs="Times New Roman"/>
                <w:b/>
                <w:i/>
                <w:kern w:val="0"/>
                <w:szCs w:val="21"/>
              </w:rPr>
            </w:pPr>
            <w:r w:rsidRPr="001F5155">
              <w:rPr>
                <w:rFonts w:ascii="Times New Roman" w:eastAsia="宋体" w:hAnsi="Times New Roman" w:cs="Times New Roman"/>
                <w:b/>
                <w:i/>
                <w:kern w:val="0"/>
                <w:szCs w:val="21"/>
              </w:rPr>
              <w:t xml:space="preserve">Proposal 2: Study potential interoperation of joint channel estimation and pre-coder cycling. </w:t>
            </w:r>
          </w:p>
          <w:p w14:paraId="04FDEDEB" w14:textId="77777777" w:rsidR="006A7CD7" w:rsidRPr="001F5155" w:rsidRDefault="006A7CD7" w:rsidP="00FE1676">
            <w:pPr>
              <w:widowControl/>
              <w:spacing w:after="0" w:line="240" w:lineRule="auto"/>
              <w:rPr>
                <w:rFonts w:ascii="Times New Roman" w:eastAsia="宋体" w:hAnsi="Times New Roman" w:cs="Times New Roman"/>
                <w:b/>
                <w:i/>
                <w:kern w:val="0"/>
                <w:szCs w:val="21"/>
              </w:rPr>
            </w:pPr>
            <w:r w:rsidRPr="001F5155">
              <w:rPr>
                <w:rFonts w:ascii="Times New Roman" w:eastAsia="宋体" w:hAnsi="Times New Roman" w:cs="Times New Roman"/>
                <w:b/>
                <w:i/>
                <w:kern w:val="0"/>
                <w:szCs w:val="21"/>
              </w:rPr>
              <w:t>Proposal 3: PUSCH can be hopped across different slot bundles to enable joint channel estimation.</w:t>
            </w:r>
          </w:p>
          <w:p w14:paraId="1C9D09FE" w14:textId="77777777" w:rsidR="006A7CD7" w:rsidRPr="001F5155" w:rsidRDefault="006A7CD7" w:rsidP="00FE1676">
            <w:pPr>
              <w:widowControl/>
              <w:spacing w:after="0" w:line="240" w:lineRule="auto"/>
              <w:rPr>
                <w:rFonts w:ascii="Times New Roman" w:eastAsia="宋体" w:hAnsi="Times New Roman" w:cs="Times New Roman"/>
                <w:b/>
                <w:i/>
                <w:kern w:val="0"/>
                <w:szCs w:val="21"/>
              </w:rPr>
            </w:pPr>
            <w:r w:rsidRPr="001F5155">
              <w:rPr>
                <w:rFonts w:ascii="Times New Roman" w:eastAsia="宋体" w:hAnsi="Times New Roman" w:cs="Times New Roman"/>
                <w:b/>
                <w:i/>
                <w:kern w:val="0"/>
                <w:szCs w:val="21"/>
              </w:rPr>
              <w:lastRenderedPageBreak/>
              <w:t>Proposal 4: It is not necessary to introduce an additional time domain window to restrict UE’s PUSCH transmission behaviors.</w:t>
            </w:r>
          </w:p>
          <w:p w14:paraId="4F9522E6" w14:textId="77777777" w:rsidR="006A7CD7" w:rsidRPr="001F5155" w:rsidRDefault="006A7CD7" w:rsidP="00FE1676">
            <w:pPr>
              <w:widowControl/>
              <w:spacing w:after="0" w:line="240" w:lineRule="auto"/>
              <w:jc w:val="left"/>
              <w:rPr>
                <w:rStyle w:val="af6"/>
                <w:rFonts w:ascii="Times New Roman" w:eastAsia="宋体" w:hAnsi="Times New Roman" w:cs="Times New Roman"/>
                <w:b/>
                <w:i/>
                <w:color w:val="auto"/>
                <w:kern w:val="0"/>
                <w:szCs w:val="21"/>
                <w:u w:val="none"/>
                <w:lang w:val="en-US"/>
              </w:rPr>
            </w:pPr>
            <w:r w:rsidRPr="001F5155">
              <w:rPr>
                <w:rFonts w:ascii="Times New Roman" w:eastAsia="宋体" w:hAnsi="Times New Roman" w:cs="Times New Roman"/>
                <w:b/>
                <w:i/>
                <w:kern w:val="0"/>
                <w:szCs w:val="21"/>
              </w:rPr>
              <w:t>Proposal 5: DMRS-less, optimized DMRS pattern and non-uniform distributing DMRS can be considered for PUSCH repetition.</w:t>
            </w:r>
          </w:p>
        </w:tc>
      </w:tr>
      <w:tr w:rsidR="006A7CD7" w:rsidRPr="001F5155" w14:paraId="56883385" w14:textId="77777777" w:rsidTr="00FE1676">
        <w:tc>
          <w:tcPr>
            <w:tcW w:w="2263" w:type="dxa"/>
          </w:tcPr>
          <w:p w14:paraId="768C8776" w14:textId="77777777" w:rsidR="006A7CD7" w:rsidRPr="001F5155" w:rsidRDefault="006A7CD7" w:rsidP="00FE1676">
            <w:pPr>
              <w:widowControl/>
              <w:autoSpaceDE w:val="0"/>
              <w:autoSpaceDN w:val="0"/>
              <w:adjustRightInd w:val="0"/>
              <w:snapToGrid w:val="0"/>
              <w:spacing w:after="0" w:line="240" w:lineRule="auto"/>
              <w:contextualSpacing/>
              <w:jc w:val="center"/>
              <w:rPr>
                <w:rStyle w:val="af6"/>
                <w:rFonts w:ascii="Times New Roman" w:eastAsia="宋体" w:hAnsi="Times New Roman" w:cs="Times New Roman"/>
                <w:color w:val="auto"/>
                <w:kern w:val="0"/>
                <w:szCs w:val="21"/>
                <w:u w:val="none"/>
              </w:rPr>
            </w:pPr>
            <w:r w:rsidRPr="001F5155">
              <w:rPr>
                <w:rFonts w:ascii="Times New Roman" w:hAnsi="Times New Roman" w:cs="Times New Roman"/>
                <w:szCs w:val="21"/>
              </w:rPr>
              <w:lastRenderedPageBreak/>
              <w:t>Spreadtrum/ R1-2102465</w:t>
            </w:r>
          </w:p>
        </w:tc>
        <w:tc>
          <w:tcPr>
            <w:tcW w:w="7473" w:type="dxa"/>
            <w:vAlign w:val="center"/>
          </w:tcPr>
          <w:p w14:paraId="0835BE1F" w14:textId="77777777" w:rsidR="006A7CD7" w:rsidRPr="001F5155" w:rsidRDefault="006A7CD7" w:rsidP="00FE1676">
            <w:pPr>
              <w:autoSpaceDE w:val="0"/>
              <w:autoSpaceDN w:val="0"/>
              <w:adjustRightInd w:val="0"/>
              <w:snapToGrid w:val="0"/>
              <w:spacing w:after="0" w:line="240" w:lineRule="auto"/>
              <w:rPr>
                <w:rFonts w:ascii="Times New Roman" w:eastAsia="等线" w:hAnsi="Times New Roman" w:cs="Times New Roman"/>
                <w:b/>
                <w:i/>
                <w:kern w:val="0"/>
                <w:szCs w:val="21"/>
              </w:rPr>
            </w:pPr>
            <w:r w:rsidRPr="001F5155">
              <w:rPr>
                <w:rFonts w:ascii="Times New Roman" w:eastAsia="等线" w:hAnsi="Times New Roman" w:cs="Times New Roman"/>
                <w:b/>
                <w:i/>
                <w:kern w:val="0"/>
                <w:szCs w:val="21"/>
              </w:rPr>
              <w:t>Proposal 1. Only back-to-back PUSCH transmissions with the same TB is considered in Rel-17.</w:t>
            </w:r>
          </w:p>
          <w:p w14:paraId="10CB4F4E" w14:textId="77777777" w:rsidR="006A7CD7" w:rsidRPr="001F5155" w:rsidRDefault="006A7CD7" w:rsidP="00FE1676">
            <w:pPr>
              <w:autoSpaceDE w:val="0"/>
              <w:autoSpaceDN w:val="0"/>
              <w:adjustRightInd w:val="0"/>
              <w:snapToGrid w:val="0"/>
              <w:spacing w:after="0" w:line="240" w:lineRule="auto"/>
              <w:rPr>
                <w:rFonts w:ascii="Times New Roman" w:eastAsia="等线" w:hAnsi="Times New Roman" w:cs="Times New Roman"/>
                <w:b/>
                <w:i/>
                <w:kern w:val="0"/>
                <w:szCs w:val="21"/>
              </w:rPr>
            </w:pPr>
            <w:r w:rsidRPr="001F5155">
              <w:rPr>
                <w:rFonts w:ascii="Times New Roman" w:eastAsia="等线" w:hAnsi="Times New Roman" w:cs="Times New Roman"/>
                <w:b/>
                <w:i/>
                <w:kern w:val="0"/>
                <w:szCs w:val="21"/>
              </w:rPr>
              <w:t>Proposal 2. For back-to-back PUSCH transmissions with the same TB, time domain window can be implicitly determined by the repetition factor.</w:t>
            </w:r>
          </w:p>
          <w:p w14:paraId="62AE24F9" w14:textId="77777777" w:rsidR="006A7CD7" w:rsidRPr="001F5155" w:rsidRDefault="006A7CD7" w:rsidP="00FE1676">
            <w:pPr>
              <w:autoSpaceDE w:val="0"/>
              <w:autoSpaceDN w:val="0"/>
              <w:adjustRightInd w:val="0"/>
              <w:snapToGrid w:val="0"/>
              <w:spacing w:after="0" w:line="240" w:lineRule="auto"/>
              <w:rPr>
                <w:rFonts w:ascii="Times New Roman" w:eastAsia="Batang" w:hAnsi="Times New Roman" w:cs="Times New Roman"/>
                <w:b/>
                <w:i/>
                <w:szCs w:val="21"/>
                <w:lang w:val="en-GB"/>
              </w:rPr>
            </w:pPr>
            <w:r w:rsidRPr="001F5155">
              <w:rPr>
                <w:rFonts w:ascii="Times New Roman" w:eastAsia="Batang" w:hAnsi="Times New Roman" w:cs="Times New Roman"/>
                <w:b/>
                <w:i/>
                <w:szCs w:val="21"/>
                <w:lang w:val="en-GB"/>
              </w:rPr>
              <w:t>Proposal 3. For DMRS unbalanced issues, we can replace the unbalanced DMRS pattern by balanced pattern.</w:t>
            </w:r>
          </w:p>
          <w:p w14:paraId="4DCD42CB" w14:textId="77777777" w:rsidR="006A7CD7" w:rsidRPr="001F5155" w:rsidRDefault="006A7CD7" w:rsidP="00FE1676">
            <w:pPr>
              <w:autoSpaceDE w:val="0"/>
              <w:autoSpaceDN w:val="0"/>
              <w:adjustRightInd w:val="0"/>
              <w:snapToGrid w:val="0"/>
              <w:spacing w:after="0" w:line="240" w:lineRule="auto"/>
              <w:rPr>
                <w:rStyle w:val="af6"/>
                <w:rFonts w:ascii="Times New Roman" w:eastAsia="等线" w:hAnsi="Times New Roman" w:cs="Times New Roman"/>
                <w:b/>
                <w:i/>
                <w:color w:val="auto"/>
                <w:kern w:val="0"/>
                <w:szCs w:val="21"/>
                <w:u w:val="none"/>
                <w:lang w:val="en-US"/>
              </w:rPr>
            </w:pPr>
            <w:r w:rsidRPr="001F5155">
              <w:rPr>
                <w:rFonts w:ascii="Times New Roman" w:eastAsia="等线" w:hAnsi="Times New Roman" w:cs="Times New Roman"/>
                <w:b/>
                <w:i/>
                <w:kern w:val="0"/>
                <w:szCs w:val="21"/>
              </w:rPr>
              <w:t>Proposal 4. Within time domain window, DMRS is only located in special slots.</w:t>
            </w:r>
          </w:p>
        </w:tc>
      </w:tr>
      <w:tr w:rsidR="006A7CD7" w:rsidRPr="001F5155" w14:paraId="0B85D7E5" w14:textId="77777777" w:rsidTr="00FE1676">
        <w:tc>
          <w:tcPr>
            <w:tcW w:w="2263" w:type="dxa"/>
          </w:tcPr>
          <w:p w14:paraId="422D63FC" w14:textId="77777777" w:rsidR="006A7CD7" w:rsidRPr="001F5155" w:rsidRDefault="006A7CD7" w:rsidP="00FE1676">
            <w:pPr>
              <w:widowControl/>
              <w:autoSpaceDE w:val="0"/>
              <w:autoSpaceDN w:val="0"/>
              <w:adjustRightInd w:val="0"/>
              <w:snapToGrid w:val="0"/>
              <w:spacing w:after="0" w:line="240" w:lineRule="auto"/>
              <w:contextualSpacing/>
              <w:jc w:val="center"/>
              <w:rPr>
                <w:rStyle w:val="af6"/>
                <w:rFonts w:ascii="Times New Roman" w:eastAsia="宋体" w:hAnsi="Times New Roman" w:cs="Times New Roman"/>
                <w:color w:val="auto"/>
                <w:kern w:val="0"/>
                <w:szCs w:val="21"/>
                <w:u w:val="none"/>
              </w:rPr>
            </w:pPr>
            <w:r w:rsidRPr="001F5155">
              <w:rPr>
                <w:rFonts w:ascii="Times New Roman" w:hAnsi="Times New Roman" w:cs="Times New Roman"/>
                <w:szCs w:val="21"/>
              </w:rPr>
              <w:t>ZTE/ R1-2102499</w:t>
            </w:r>
          </w:p>
        </w:tc>
        <w:tc>
          <w:tcPr>
            <w:tcW w:w="7473" w:type="dxa"/>
            <w:vAlign w:val="center"/>
          </w:tcPr>
          <w:p w14:paraId="62619F40" w14:textId="77777777" w:rsidR="006A7CD7" w:rsidRPr="001F5155" w:rsidRDefault="006A7CD7" w:rsidP="00FE1676">
            <w:pPr>
              <w:widowControl/>
              <w:overflowPunct w:val="0"/>
              <w:autoSpaceDE w:val="0"/>
              <w:autoSpaceDN w:val="0"/>
              <w:adjustRightInd w:val="0"/>
              <w:snapToGrid w:val="0"/>
              <w:spacing w:after="0" w:line="240" w:lineRule="auto"/>
              <w:textAlignment w:val="baseline"/>
              <w:rPr>
                <w:rFonts w:ascii="Times New Roman" w:eastAsia="宋体" w:hAnsi="Times New Roman" w:cs="Times New Roman"/>
                <w:i/>
                <w:iCs/>
                <w:kern w:val="0"/>
                <w:szCs w:val="21"/>
              </w:rPr>
            </w:pPr>
            <w:r w:rsidRPr="001F5155">
              <w:rPr>
                <w:rFonts w:ascii="Times New Roman" w:eastAsia="宋体" w:hAnsi="Times New Roman" w:cs="Times New Roman"/>
                <w:b/>
                <w:bCs/>
                <w:i/>
                <w:iCs/>
                <w:kern w:val="0"/>
                <w:szCs w:val="21"/>
              </w:rPr>
              <w:t xml:space="preserve">Proposal 1: </w:t>
            </w:r>
            <w:r w:rsidRPr="001F5155">
              <w:rPr>
                <w:rFonts w:ascii="Times New Roman" w:eastAsia="宋体" w:hAnsi="Times New Roman" w:cs="Times New Roman"/>
                <w:i/>
                <w:iCs/>
                <w:kern w:val="0"/>
                <w:szCs w:val="21"/>
              </w:rPr>
              <w:t>Support use case 1 (</w:t>
            </w:r>
            <w:r w:rsidRPr="001F5155">
              <w:rPr>
                <w:rFonts w:ascii="Times New Roman" w:eastAsia="宋体" w:hAnsi="Times New Roman" w:cs="Times New Roman"/>
                <w:i/>
                <w:iCs/>
                <w:kern w:val="0"/>
                <w:szCs w:val="21"/>
                <w:lang w:eastAsia="ko-KR"/>
              </w:rPr>
              <w:t>back-to-back PUSCH transmissions within one slot</w:t>
            </w:r>
            <w:r w:rsidRPr="001F5155">
              <w:rPr>
                <w:rFonts w:ascii="Times New Roman" w:eastAsia="宋体" w:hAnsi="Times New Roman" w:cs="Times New Roman"/>
                <w:i/>
                <w:iCs/>
                <w:kern w:val="0"/>
                <w:szCs w:val="21"/>
              </w:rPr>
              <w:t xml:space="preserve">) for </w:t>
            </w:r>
            <w:r w:rsidRPr="001F5155">
              <w:rPr>
                <w:rFonts w:ascii="Times New Roman" w:eastAsia="宋体" w:hAnsi="Times New Roman" w:cs="Times New Roman"/>
                <w:i/>
                <w:iCs/>
                <w:kern w:val="0"/>
                <w:szCs w:val="21"/>
                <w:lang w:eastAsia="ko-KR"/>
              </w:rPr>
              <w:t>joint channel estimation for PUSCH</w:t>
            </w:r>
            <w:r w:rsidRPr="001F5155">
              <w:rPr>
                <w:rFonts w:ascii="Times New Roman" w:eastAsia="宋体" w:hAnsi="Times New Roman" w:cs="Times New Roman"/>
                <w:i/>
                <w:iCs/>
                <w:kern w:val="0"/>
                <w:szCs w:val="21"/>
              </w:rPr>
              <w:t xml:space="preserve">. </w:t>
            </w:r>
          </w:p>
          <w:p w14:paraId="562738E2" w14:textId="77777777" w:rsidR="006A7CD7" w:rsidRPr="001F5155" w:rsidRDefault="006A7CD7" w:rsidP="008430B1">
            <w:pPr>
              <w:widowControl/>
              <w:numPr>
                <w:ilvl w:val="0"/>
                <w:numId w:val="32"/>
              </w:numPr>
              <w:overflowPunct w:val="0"/>
              <w:autoSpaceDE w:val="0"/>
              <w:autoSpaceDN w:val="0"/>
              <w:adjustRightInd w:val="0"/>
              <w:snapToGrid w:val="0"/>
              <w:spacing w:after="0" w:line="240" w:lineRule="auto"/>
              <w:textAlignment w:val="baseline"/>
              <w:rPr>
                <w:rFonts w:ascii="Times New Roman" w:eastAsia="宋体" w:hAnsi="Times New Roman" w:cs="Times New Roman"/>
                <w:i/>
                <w:iCs/>
                <w:kern w:val="0"/>
                <w:szCs w:val="21"/>
              </w:rPr>
            </w:pPr>
            <w:r w:rsidRPr="001F5155">
              <w:rPr>
                <w:rFonts w:ascii="Times New Roman" w:eastAsia="宋体" w:hAnsi="Times New Roman" w:cs="Times New Roman"/>
                <w:i/>
                <w:iCs/>
                <w:kern w:val="0"/>
                <w:szCs w:val="21"/>
              </w:rPr>
              <w:t>Joint channel estimation for PUSCH repetition type B is supported while o</w:t>
            </w:r>
            <w:r w:rsidRPr="001F5155">
              <w:rPr>
                <w:rFonts w:ascii="Times New Roman" w:eastAsia="宋体" w:hAnsi="Times New Roman" w:cs="Times New Roman"/>
                <w:i/>
                <w:iCs/>
                <w:kern w:val="0"/>
                <w:szCs w:val="21"/>
                <w:lang w:eastAsia="en-US"/>
              </w:rPr>
              <w:t>ptimization specific for </w:t>
            </w:r>
            <w:r w:rsidRPr="001F5155">
              <w:rPr>
                <w:rFonts w:ascii="Times New Roman" w:eastAsia="宋体" w:hAnsi="Times New Roman" w:cs="Times New Roman"/>
                <w:i/>
                <w:iCs/>
                <w:kern w:val="0"/>
                <w:szCs w:val="21"/>
              </w:rPr>
              <w:t>PUSCH repetition type B</w:t>
            </w:r>
            <w:r w:rsidRPr="001F5155">
              <w:rPr>
                <w:rFonts w:ascii="Times New Roman" w:eastAsia="宋体" w:hAnsi="Times New Roman" w:cs="Times New Roman"/>
                <w:i/>
                <w:iCs/>
                <w:kern w:val="0"/>
                <w:szCs w:val="21"/>
                <w:lang w:eastAsia="en-US"/>
              </w:rPr>
              <w:t xml:space="preserve"> is not considered.</w:t>
            </w:r>
            <w:r w:rsidRPr="001F5155">
              <w:rPr>
                <w:rFonts w:ascii="Times New Roman" w:eastAsia="宋体" w:hAnsi="Times New Roman" w:cs="Times New Roman"/>
                <w:i/>
                <w:iCs/>
                <w:kern w:val="0"/>
                <w:szCs w:val="21"/>
              </w:rPr>
              <w:t xml:space="preserve"> </w:t>
            </w:r>
          </w:p>
          <w:p w14:paraId="39BE1FC0" w14:textId="77777777" w:rsidR="006A7CD7" w:rsidRPr="001F5155" w:rsidRDefault="006A7CD7" w:rsidP="00FE1676">
            <w:pPr>
              <w:widowControl/>
              <w:overflowPunct w:val="0"/>
              <w:autoSpaceDE w:val="0"/>
              <w:autoSpaceDN w:val="0"/>
              <w:adjustRightInd w:val="0"/>
              <w:snapToGrid w:val="0"/>
              <w:spacing w:after="0" w:line="240" w:lineRule="auto"/>
              <w:textAlignment w:val="baseline"/>
              <w:rPr>
                <w:rFonts w:ascii="Times New Roman" w:eastAsia="宋体" w:hAnsi="Times New Roman" w:cs="Times New Roman"/>
                <w:i/>
                <w:iCs/>
                <w:kern w:val="0"/>
                <w:szCs w:val="21"/>
              </w:rPr>
            </w:pPr>
            <w:r w:rsidRPr="001F5155">
              <w:rPr>
                <w:rFonts w:ascii="Times New Roman" w:eastAsia="宋体" w:hAnsi="Times New Roman" w:cs="Times New Roman"/>
                <w:b/>
                <w:bCs/>
                <w:i/>
                <w:iCs/>
                <w:kern w:val="0"/>
                <w:szCs w:val="21"/>
              </w:rPr>
              <w:t xml:space="preserve">Proposal 2: </w:t>
            </w:r>
            <w:r w:rsidRPr="001F5155">
              <w:rPr>
                <w:rFonts w:ascii="Times New Roman" w:eastAsia="宋体" w:hAnsi="Times New Roman" w:cs="Times New Roman"/>
                <w:i/>
                <w:iCs/>
                <w:kern w:val="0"/>
                <w:szCs w:val="21"/>
              </w:rPr>
              <w:t>As long as the condition of power consistency and phase continuity defined by RAN4 can be met, support use case 2 (</w:t>
            </w:r>
            <w:r w:rsidRPr="001F5155">
              <w:rPr>
                <w:rFonts w:ascii="Times New Roman" w:eastAsia="宋体" w:hAnsi="Times New Roman" w:cs="Times New Roman"/>
                <w:i/>
                <w:iCs/>
                <w:kern w:val="0"/>
                <w:szCs w:val="21"/>
                <w:lang w:eastAsia="ko-KR"/>
              </w:rPr>
              <w:t>non-back-to-back PUSCH transmissions within one slot</w:t>
            </w:r>
            <w:r w:rsidRPr="001F5155">
              <w:rPr>
                <w:rFonts w:ascii="Times New Roman" w:eastAsia="宋体" w:hAnsi="Times New Roman" w:cs="Times New Roman"/>
                <w:i/>
                <w:iCs/>
                <w:kern w:val="0"/>
                <w:szCs w:val="21"/>
              </w:rPr>
              <w:t>) and use case 4 (</w:t>
            </w:r>
            <w:r w:rsidRPr="001F5155">
              <w:rPr>
                <w:rFonts w:ascii="Times New Roman" w:eastAsia="宋体" w:hAnsi="Times New Roman" w:cs="Times New Roman"/>
                <w:i/>
                <w:iCs/>
                <w:kern w:val="0"/>
                <w:szCs w:val="21"/>
                <w:lang w:eastAsia="ko-KR"/>
              </w:rPr>
              <w:t>non-back-to-back PUSCH transmissions across consecutive slots</w:t>
            </w:r>
            <w:r w:rsidRPr="001F5155">
              <w:rPr>
                <w:rFonts w:ascii="Times New Roman" w:eastAsia="宋体" w:hAnsi="Times New Roman" w:cs="Times New Roman"/>
                <w:i/>
                <w:iCs/>
                <w:kern w:val="0"/>
                <w:szCs w:val="21"/>
              </w:rPr>
              <w:t xml:space="preserve">) for </w:t>
            </w:r>
            <w:r w:rsidRPr="001F5155">
              <w:rPr>
                <w:rFonts w:ascii="Times New Roman" w:eastAsia="宋体" w:hAnsi="Times New Roman" w:cs="Times New Roman"/>
                <w:i/>
                <w:iCs/>
                <w:kern w:val="0"/>
                <w:szCs w:val="21"/>
                <w:lang w:eastAsia="ko-KR"/>
              </w:rPr>
              <w:t>joint channel estimation for PUSCH</w:t>
            </w:r>
            <w:r w:rsidRPr="001F5155">
              <w:rPr>
                <w:rFonts w:ascii="Times New Roman" w:eastAsia="宋体" w:hAnsi="Times New Roman" w:cs="Times New Roman"/>
                <w:i/>
                <w:iCs/>
                <w:kern w:val="0"/>
                <w:szCs w:val="21"/>
              </w:rPr>
              <w:t xml:space="preserve">. </w:t>
            </w:r>
          </w:p>
          <w:p w14:paraId="4DD4E6EF" w14:textId="77777777" w:rsidR="006A7CD7" w:rsidRPr="001F5155" w:rsidRDefault="006A7CD7" w:rsidP="00FE1676">
            <w:pPr>
              <w:widowControl/>
              <w:overflowPunct w:val="0"/>
              <w:autoSpaceDE w:val="0"/>
              <w:autoSpaceDN w:val="0"/>
              <w:adjustRightInd w:val="0"/>
              <w:snapToGrid w:val="0"/>
              <w:spacing w:after="0" w:line="240" w:lineRule="auto"/>
              <w:textAlignment w:val="baseline"/>
              <w:rPr>
                <w:rFonts w:ascii="Times New Roman" w:eastAsia="宋体" w:hAnsi="Times New Roman" w:cs="Times New Roman"/>
                <w:kern w:val="0"/>
                <w:szCs w:val="21"/>
              </w:rPr>
            </w:pPr>
            <w:r w:rsidRPr="001F5155">
              <w:rPr>
                <w:rFonts w:ascii="Times New Roman" w:eastAsia="宋体" w:hAnsi="Times New Roman" w:cs="Times New Roman"/>
                <w:b/>
                <w:bCs/>
                <w:i/>
                <w:iCs/>
                <w:kern w:val="0"/>
                <w:szCs w:val="21"/>
              </w:rPr>
              <w:t xml:space="preserve">Proposal 3: </w:t>
            </w:r>
            <w:r w:rsidRPr="001F5155">
              <w:rPr>
                <w:rFonts w:ascii="Times New Roman" w:eastAsia="宋体" w:hAnsi="Times New Roman" w:cs="Times New Roman"/>
                <w:i/>
                <w:iCs/>
                <w:kern w:val="0"/>
                <w:szCs w:val="21"/>
              </w:rPr>
              <w:t xml:space="preserve">De-prioritize use case 5 for </w:t>
            </w:r>
            <w:r w:rsidRPr="001F5155">
              <w:rPr>
                <w:rFonts w:ascii="Times New Roman" w:eastAsia="宋体" w:hAnsi="Times New Roman" w:cs="Times New Roman"/>
                <w:i/>
                <w:iCs/>
                <w:kern w:val="0"/>
                <w:szCs w:val="21"/>
                <w:lang w:eastAsia="ko-KR"/>
              </w:rPr>
              <w:t>joint channel estimation for PUSCH</w:t>
            </w:r>
            <w:r w:rsidRPr="001F5155">
              <w:rPr>
                <w:rFonts w:ascii="Times New Roman" w:eastAsia="宋体" w:hAnsi="Times New Roman" w:cs="Times New Roman"/>
                <w:i/>
                <w:iCs/>
                <w:kern w:val="0"/>
                <w:szCs w:val="21"/>
              </w:rPr>
              <w:t xml:space="preserve">. </w:t>
            </w:r>
          </w:p>
          <w:p w14:paraId="7BAC4506" w14:textId="77777777" w:rsidR="006A7CD7" w:rsidRPr="001F5155" w:rsidRDefault="006A7CD7" w:rsidP="00FE1676">
            <w:pPr>
              <w:widowControl/>
              <w:numPr>
                <w:ilvl w:val="255"/>
                <w:numId w:val="0"/>
              </w:numPr>
              <w:overflowPunct w:val="0"/>
              <w:autoSpaceDE w:val="0"/>
              <w:autoSpaceDN w:val="0"/>
              <w:adjustRightInd w:val="0"/>
              <w:snapToGrid w:val="0"/>
              <w:spacing w:after="0" w:line="240" w:lineRule="auto"/>
              <w:textAlignment w:val="baseline"/>
              <w:rPr>
                <w:rFonts w:ascii="Times New Roman" w:eastAsia="宋体" w:hAnsi="Times New Roman" w:cs="Times New Roman"/>
                <w:i/>
                <w:iCs/>
                <w:kern w:val="0"/>
                <w:szCs w:val="21"/>
              </w:rPr>
            </w:pPr>
            <w:r w:rsidRPr="001F5155">
              <w:rPr>
                <w:rFonts w:ascii="Times New Roman" w:eastAsia="宋体" w:hAnsi="Times New Roman" w:cs="Times New Roman"/>
                <w:b/>
                <w:bCs/>
                <w:i/>
                <w:iCs/>
                <w:kern w:val="0"/>
                <w:szCs w:val="21"/>
              </w:rPr>
              <w:t xml:space="preserve">Observation 1: </w:t>
            </w:r>
            <w:r w:rsidRPr="001F5155">
              <w:rPr>
                <w:rFonts w:ascii="Times New Roman" w:eastAsia="宋体" w:hAnsi="Times New Roman" w:cs="Times New Roman"/>
                <w:i/>
                <w:iCs/>
                <w:kern w:val="0"/>
                <w:szCs w:val="21"/>
              </w:rPr>
              <w:t>I</w:t>
            </w:r>
            <w:r w:rsidRPr="001F5155">
              <w:rPr>
                <w:rFonts w:ascii="Times New Roman" w:eastAsia="宋体" w:hAnsi="Times New Roman" w:cs="Times New Roman"/>
                <w:i/>
                <w:iCs/>
                <w:kern w:val="0"/>
                <w:szCs w:val="21"/>
                <w:lang w:eastAsia="en-US"/>
              </w:rPr>
              <w:t xml:space="preserve">nter-slot </w:t>
            </w:r>
            <w:r w:rsidRPr="001F5155">
              <w:rPr>
                <w:rFonts w:ascii="Times New Roman" w:eastAsia="宋体" w:hAnsi="Times New Roman" w:cs="Times New Roman"/>
                <w:i/>
                <w:iCs/>
                <w:kern w:val="0"/>
                <w:szCs w:val="21"/>
              </w:rPr>
              <w:t>FH</w:t>
            </w:r>
            <w:r w:rsidRPr="001F5155">
              <w:rPr>
                <w:rFonts w:ascii="Times New Roman" w:eastAsia="宋体" w:hAnsi="Times New Roman" w:cs="Times New Roman"/>
                <w:i/>
                <w:iCs/>
                <w:kern w:val="0"/>
                <w:szCs w:val="21"/>
                <w:lang w:eastAsia="en-US"/>
              </w:rPr>
              <w:t xml:space="preserve"> with inter-slot bundling</w:t>
            </w:r>
            <w:r w:rsidRPr="001F5155">
              <w:rPr>
                <w:rFonts w:ascii="Times New Roman" w:eastAsia="宋体" w:hAnsi="Times New Roman" w:cs="Times New Roman"/>
                <w:i/>
                <w:iCs/>
                <w:kern w:val="0"/>
                <w:szCs w:val="21"/>
              </w:rPr>
              <w:t xml:space="preserve"> to enable joint channel estimation can provide up to 2.66 dB gain for PUSCH with 8 repetitions in 700MHz rural scenario. </w:t>
            </w:r>
          </w:p>
          <w:p w14:paraId="1AE0EE18" w14:textId="77777777" w:rsidR="006A7CD7" w:rsidRPr="001F5155" w:rsidRDefault="006A7CD7" w:rsidP="00FE1676">
            <w:pPr>
              <w:widowControl/>
              <w:numPr>
                <w:ilvl w:val="255"/>
                <w:numId w:val="0"/>
              </w:numPr>
              <w:overflowPunct w:val="0"/>
              <w:autoSpaceDE w:val="0"/>
              <w:autoSpaceDN w:val="0"/>
              <w:adjustRightInd w:val="0"/>
              <w:snapToGrid w:val="0"/>
              <w:spacing w:after="0" w:line="240" w:lineRule="auto"/>
              <w:textAlignment w:val="baseline"/>
              <w:rPr>
                <w:rFonts w:ascii="Times New Roman" w:eastAsia="宋体" w:hAnsi="Times New Roman" w:cs="Times New Roman"/>
                <w:i/>
                <w:iCs/>
                <w:kern w:val="0"/>
                <w:szCs w:val="21"/>
              </w:rPr>
            </w:pPr>
            <w:r w:rsidRPr="001F5155">
              <w:rPr>
                <w:rFonts w:ascii="Times New Roman" w:eastAsia="宋体" w:hAnsi="Times New Roman" w:cs="Times New Roman"/>
                <w:b/>
                <w:bCs/>
                <w:i/>
                <w:iCs/>
                <w:kern w:val="0"/>
                <w:szCs w:val="21"/>
              </w:rPr>
              <w:t xml:space="preserve">Proposal 4: </w:t>
            </w:r>
            <w:r w:rsidRPr="001F5155">
              <w:rPr>
                <w:rFonts w:ascii="Times New Roman" w:eastAsia="宋体" w:hAnsi="Times New Roman" w:cs="Times New Roman"/>
                <w:i/>
                <w:iCs/>
                <w:kern w:val="0"/>
                <w:szCs w:val="21"/>
              </w:rPr>
              <w:t xml:space="preserve">For the determination of inter-slot bundling size for inter-slot FH, RAN1 down-selects from the two options below. </w:t>
            </w:r>
          </w:p>
          <w:p w14:paraId="421ACC63" w14:textId="77777777" w:rsidR="006A7CD7" w:rsidRPr="001F5155" w:rsidRDefault="006A7CD7" w:rsidP="008430B1">
            <w:pPr>
              <w:widowControl/>
              <w:numPr>
                <w:ilvl w:val="0"/>
                <w:numId w:val="23"/>
              </w:numPr>
              <w:overflowPunct w:val="0"/>
              <w:autoSpaceDE w:val="0"/>
              <w:autoSpaceDN w:val="0"/>
              <w:adjustRightInd w:val="0"/>
              <w:snapToGrid w:val="0"/>
              <w:spacing w:after="0" w:line="240" w:lineRule="auto"/>
              <w:textAlignment w:val="baseline"/>
              <w:rPr>
                <w:rFonts w:ascii="Times New Roman" w:eastAsia="宋体" w:hAnsi="Times New Roman" w:cs="Times New Roman"/>
                <w:kern w:val="0"/>
                <w:szCs w:val="21"/>
              </w:rPr>
            </w:pPr>
            <w:r w:rsidRPr="001F5155">
              <w:rPr>
                <w:rFonts w:ascii="Times New Roman" w:eastAsia="宋体" w:hAnsi="Times New Roman" w:cs="Times New Roman"/>
                <w:i/>
                <w:iCs/>
                <w:kern w:val="0"/>
                <w:szCs w:val="21"/>
              </w:rPr>
              <w:t xml:space="preserve">Option 1: Inter-slot bundling size is implicitly determined by the number of repetitions K, e.g., floor (K/2) or cell(K/2). </w:t>
            </w:r>
          </w:p>
          <w:p w14:paraId="191FB840" w14:textId="77777777" w:rsidR="006A7CD7" w:rsidRPr="001F5155" w:rsidRDefault="006A7CD7" w:rsidP="008430B1">
            <w:pPr>
              <w:widowControl/>
              <w:numPr>
                <w:ilvl w:val="0"/>
                <w:numId w:val="23"/>
              </w:numPr>
              <w:overflowPunct w:val="0"/>
              <w:autoSpaceDE w:val="0"/>
              <w:autoSpaceDN w:val="0"/>
              <w:adjustRightInd w:val="0"/>
              <w:snapToGrid w:val="0"/>
              <w:spacing w:after="0" w:line="240" w:lineRule="auto"/>
              <w:textAlignment w:val="baseline"/>
              <w:rPr>
                <w:rFonts w:ascii="Times New Roman" w:eastAsia="宋体" w:hAnsi="Times New Roman" w:cs="Times New Roman"/>
                <w:kern w:val="0"/>
                <w:szCs w:val="21"/>
              </w:rPr>
            </w:pPr>
            <w:r w:rsidRPr="001F5155">
              <w:rPr>
                <w:rFonts w:ascii="Times New Roman" w:eastAsia="宋体" w:hAnsi="Times New Roman" w:cs="Times New Roman"/>
                <w:i/>
                <w:iCs/>
                <w:kern w:val="0"/>
                <w:szCs w:val="21"/>
              </w:rPr>
              <w:t xml:space="preserve">Option 2: Inter-slot bundling size is RRC configured or dynamically indicated to a UE. </w:t>
            </w:r>
          </w:p>
          <w:p w14:paraId="70EC3142" w14:textId="77777777" w:rsidR="006A7CD7" w:rsidRPr="001F5155" w:rsidRDefault="006A7CD7" w:rsidP="00FE1676">
            <w:pPr>
              <w:widowControl/>
              <w:overflowPunct w:val="0"/>
              <w:autoSpaceDE w:val="0"/>
              <w:autoSpaceDN w:val="0"/>
              <w:adjustRightInd w:val="0"/>
              <w:snapToGrid w:val="0"/>
              <w:spacing w:after="0" w:line="240" w:lineRule="auto"/>
              <w:textAlignment w:val="baseline"/>
              <w:rPr>
                <w:rFonts w:ascii="Times New Roman" w:eastAsia="宋体" w:hAnsi="Times New Roman" w:cs="Times New Roman"/>
                <w:i/>
                <w:iCs/>
                <w:kern w:val="0"/>
                <w:szCs w:val="21"/>
              </w:rPr>
            </w:pPr>
            <w:r w:rsidRPr="001F5155">
              <w:rPr>
                <w:rFonts w:ascii="Times New Roman" w:eastAsia="宋体" w:hAnsi="Times New Roman" w:cs="Times New Roman"/>
                <w:b/>
                <w:bCs/>
                <w:i/>
                <w:iCs/>
                <w:kern w:val="0"/>
                <w:szCs w:val="21"/>
              </w:rPr>
              <w:t xml:space="preserve">Proposal 5: </w:t>
            </w:r>
            <w:r w:rsidRPr="001F5155">
              <w:rPr>
                <w:rFonts w:ascii="Times New Roman" w:eastAsia="宋体" w:hAnsi="Times New Roman" w:cs="Times New Roman"/>
                <w:i/>
                <w:iCs/>
                <w:kern w:val="0"/>
                <w:szCs w:val="21"/>
              </w:rPr>
              <w:t xml:space="preserve">FFS the inter-slot FH bundling pattern for TDD operation. </w:t>
            </w:r>
          </w:p>
          <w:p w14:paraId="302AB227" w14:textId="77777777" w:rsidR="006A7CD7" w:rsidRPr="001F5155" w:rsidRDefault="006A7CD7" w:rsidP="00FE1676">
            <w:pPr>
              <w:widowControl/>
              <w:numPr>
                <w:ilvl w:val="255"/>
                <w:numId w:val="0"/>
              </w:numPr>
              <w:overflowPunct w:val="0"/>
              <w:autoSpaceDE w:val="0"/>
              <w:autoSpaceDN w:val="0"/>
              <w:adjustRightInd w:val="0"/>
              <w:snapToGrid w:val="0"/>
              <w:spacing w:after="0" w:line="240" w:lineRule="auto"/>
              <w:textAlignment w:val="baseline"/>
              <w:rPr>
                <w:rFonts w:ascii="Times New Roman" w:eastAsia="宋体" w:hAnsi="Times New Roman" w:cs="Times New Roman"/>
                <w:i/>
                <w:iCs/>
                <w:kern w:val="0"/>
                <w:szCs w:val="21"/>
              </w:rPr>
            </w:pPr>
            <w:r w:rsidRPr="001F5155">
              <w:rPr>
                <w:rFonts w:ascii="Times New Roman" w:eastAsia="宋体" w:hAnsi="Times New Roman" w:cs="Times New Roman"/>
                <w:b/>
                <w:bCs/>
                <w:i/>
                <w:iCs/>
                <w:kern w:val="0"/>
                <w:szCs w:val="21"/>
              </w:rPr>
              <w:t xml:space="preserve">Observation 2: </w:t>
            </w:r>
            <w:r w:rsidRPr="001F5155">
              <w:rPr>
                <w:rFonts w:ascii="Times New Roman" w:eastAsia="宋体" w:hAnsi="Times New Roman" w:cs="Times New Roman"/>
                <w:i/>
                <w:iCs/>
                <w:kern w:val="0"/>
                <w:szCs w:val="21"/>
              </w:rPr>
              <w:t xml:space="preserve">The performance impact due to frequency offset error is negligible in 700MHz Rural scenario. </w:t>
            </w:r>
          </w:p>
          <w:p w14:paraId="710161B3" w14:textId="77777777" w:rsidR="006A7CD7" w:rsidRPr="001F5155" w:rsidRDefault="006A7CD7" w:rsidP="00FE1676">
            <w:pPr>
              <w:widowControl/>
              <w:numPr>
                <w:ilvl w:val="255"/>
                <w:numId w:val="0"/>
              </w:numPr>
              <w:overflowPunct w:val="0"/>
              <w:autoSpaceDE w:val="0"/>
              <w:autoSpaceDN w:val="0"/>
              <w:adjustRightInd w:val="0"/>
              <w:snapToGrid w:val="0"/>
              <w:spacing w:after="0" w:line="240" w:lineRule="auto"/>
              <w:textAlignment w:val="baseline"/>
              <w:rPr>
                <w:rFonts w:ascii="Times New Roman" w:eastAsia="宋体" w:hAnsi="Times New Roman" w:cs="Times New Roman"/>
                <w:i/>
                <w:iCs/>
                <w:kern w:val="0"/>
                <w:szCs w:val="21"/>
              </w:rPr>
            </w:pPr>
            <w:r w:rsidRPr="001F5155">
              <w:rPr>
                <w:rFonts w:ascii="Times New Roman" w:eastAsia="宋体" w:hAnsi="Times New Roman" w:cs="Times New Roman"/>
                <w:b/>
                <w:bCs/>
                <w:i/>
                <w:iCs/>
                <w:kern w:val="0"/>
                <w:szCs w:val="21"/>
              </w:rPr>
              <w:t xml:space="preserve">Observation 3: </w:t>
            </w:r>
            <w:r w:rsidRPr="001F5155">
              <w:rPr>
                <w:rFonts w:ascii="Times New Roman" w:eastAsia="宋体" w:hAnsi="Times New Roman" w:cs="Times New Roman"/>
                <w:i/>
                <w:iCs/>
                <w:kern w:val="0"/>
                <w:szCs w:val="21"/>
              </w:rPr>
              <w:t>O</w:t>
            </w:r>
            <w:r w:rsidRPr="001F5155">
              <w:rPr>
                <w:rFonts w:ascii="Times New Roman" w:eastAsia="宋体" w:hAnsi="Times New Roman" w:cs="Times New Roman"/>
                <w:i/>
                <w:iCs/>
                <w:kern w:val="0"/>
                <w:szCs w:val="21"/>
                <w:lang w:eastAsia="en-US"/>
              </w:rPr>
              <w:t xml:space="preserve">ptimization of DMRS location/granularity in </w:t>
            </w:r>
            <w:r w:rsidRPr="001F5155">
              <w:rPr>
                <w:rFonts w:ascii="Times New Roman" w:eastAsia="宋体" w:hAnsi="Times New Roman" w:cs="Times New Roman"/>
                <w:i/>
                <w:iCs/>
                <w:kern w:val="0"/>
                <w:szCs w:val="21"/>
              </w:rPr>
              <w:t xml:space="preserve">the </w:t>
            </w:r>
            <w:r w:rsidRPr="001F5155">
              <w:rPr>
                <w:rFonts w:ascii="Times New Roman" w:eastAsia="宋体" w:hAnsi="Times New Roman" w:cs="Times New Roman"/>
                <w:i/>
                <w:iCs/>
                <w:kern w:val="0"/>
                <w:szCs w:val="21"/>
                <w:lang w:eastAsia="en-US"/>
              </w:rPr>
              <w:t>time domain</w:t>
            </w:r>
            <w:r w:rsidRPr="001F5155">
              <w:rPr>
                <w:rFonts w:ascii="Times New Roman" w:eastAsia="宋体" w:hAnsi="Times New Roman" w:cs="Times New Roman"/>
                <w:i/>
                <w:iCs/>
                <w:kern w:val="0"/>
                <w:szCs w:val="21"/>
              </w:rPr>
              <w:t xml:space="preserve"> can provide 0.15~2.52 dB gain for PUSCH repetitions in 700MHz Rural</w:t>
            </w:r>
            <w:r w:rsidRPr="001F5155">
              <w:rPr>
                <w:rFonts w:ascii="Times New Roman" w:eastAsia="宋体" w:hAnsi="Times New Roman" w:cs="Times New Roman"/>
                <w:kern w:val="0"/>
                <w:szCs w:val="21"/>
              </w:rPr>
              <w:t xml:space="preserve"> </w:t>
            </w:r>
            <w:r w:rsidRPr="001F5155">
              <w:rPr>
                <w:rFonts w:ascii="Times New Roman" w:eastAsia="宋体" w:hAnsi="Times New Roman" w:cs="Times New Roman"/>
                <w:i/>
                <w:iCs/>
                <w:kern w:val="0"/>
                <w:szCs w:val="21"/>
              </w:rPr>
              <w:t xml:space="preserve">scenario. </w:t>
            </w:r>
          </w:p>
          <w:p w14:paraId="5D0E0091" w14:textId="77777777" w:rsidR="006A7CD7" w:rsidRPr="001F5155" w:rsidRDefault="006A7CD7" w:rsidP="00FE1676">
            <w:pPr>
              <w:widowControl/>
              <w:numPr>
                <w:ilvl w:val="255"/>
                <w:numId w:val="0"/>
              </w:numPr>
              <w:overflowPunct w:val="0"/>
              <w:autoSpaceDE w:val="0"/>
              <w:autoSpaceDN w:val="0"/>
              <w:adjustRightInd w:val="0"/>
              <w:snapToGrid w:val="0"/>
              <w:spacing w:after="0" w:line="240" w:lineRule="auto"/>
              <w:textAlignment w:val="baseline"/>
              <w:rPr>
                <w:rFonts w:ascii="Times New Roman" w:eastAsia="宋体" w:hAnsi="Times New Roman" w:cs="Times New Roman"/>
                <w:i/>
                <w:iCs/>
                <w:kern w:val="0"/>
                <w:szCs w:val="21"/>
              </w:rPr>
            </w:pPr>
            <w:r w:rsidRPr="001F5155">
              <w:rPr>
                <w:rFonts w:ascii="Times New Roman" w:eastAsia="宋体" w:hAnsi="Times New Roman" w:cs="Times New Roman"/>
                <w:b/>
                <w:bCs/>
                <w:i/>
                <w:iCs/>
                <w:kern w:val="0"/>
                <w:szCs w:val="21"/>
              </w:rPr>
              <w:t xml:space="preserve">Proposal 6: </w:t>
            </w:r>
            <w:r w:rsidRPr="001F5155">
              <w:rPr>
                <w:rFonts w:ascii="Times New Roman" w:eastAsia="宋体" w:hAnsi="Times New Roman" w:cs="Times New Roman"/>
                <w:i/>
                <w:iCs/>
                <w:kern w:val="0"/>
                <w:szCs w:val="21"/>
              </w:rPr>
              <w:t>Support o</w:t>
            </w:r>
            <w:r w:rsidRPr="001F5155">
              <w:rPr>
                <w:rFonts w:ascii="Times New Roman" w:eastAsia="宋体" w:hAnsi="Times New Roman" w:cs="Times New Roman"/>
                <w:i/>
                <w:iCs/>
                <w:kern w:val="0"/>
                <w:szCs w:val="21"/>
                <w:lang w:eastAsia="en-US"/>
              </w:rPr>
              <w:t xml:space="preserve">ptimization of DMRS location/granularity in </w:t>
            </w:r>
            <w:r w:rsidRPr="001F5155">
              <w:rPr>
                <w:rFonts w:ascii="Times New Roman" w:eastAsia="宋体" w:hAnsi="Times New Roman" w:cs="Times New Roman"/>
                <w:i/>
                <w:iCs/>
                <w:kern w:val="0"/>
                <w:szCs w:val="21"/>
              </w:rPr>
              <w:t xml:space="preserve">the </w:t>
            </w:r>
            <w:r w:rsidRPr="001F5155">
              <w:rPr>
                <w:rFonts w:ascii="Times New Roman" w:eastAsia="宋体" w:hAnsi="Times New Roman" w:cs="Times New Roman"/>
                <w:i/>
                <w:iCs/>
                <w:kern w:val="0"/>
                <w:szCs w:val="21"/>
                <w:lang w:eastAsia="en-US"/>
              </w:rPr>
              <w:t>time domain</w:t>
            </w:r>
            <w:r w:rsidRPr="001F5155">
              <w:rPr>
                <w:rFonts w:ascii="Times New Roman" w:eastAsia="宋体" w:hAnsi="Times New Roman" w:cs="Times New Roman"/>
                <w:i/>
                <w:iCs/>
                <w:kern w:val="0"/>
                <w:szCs w:val="21"/>
              </w:rPr>
              <w:t xml:space="preserve"> with minimized specification impacts by at last the following conditions. </w:t>
            </w:r>
          </w:p>
          <w:p w14:paraId="7D38B448" w14:textId="77777777" w:rsidR="006A7CD7" w:rsidRPr="001F5155" w:rsidRDefault="006A7CD7" w:rsidP="008430B1">
            <w:pPr>
              <w:widowControl/>
              <w:numPr>
                <w:ilvl w:val="0"/>
                <w:numId w:val="24"/>
              </w:numPr>
              <w:overflowPunct w:val="0"/>
              <w:autoSpaceDE w:val="0"/>
              <w:autoSpaceDN w:val="0"/>
              <w:adjustRightInd w:val="0"/>
              <w:snapToGrid w:val="0"/>
              <w:spacing w:after="0" w:line="240" w:lineRule="auto"/>
              <w:textAlignment w:val="baseline"/>
              <w:rPr>
                <w:rFonts w:ascii="Times New Roman" w:eastAsia="宋体" w:hAnsi="Times New Roman" w:cs="Times New Roman"/>
                <w:i/>
                <w:iCs/>
                <w:kern w:val="0"/>
                <w:szCs w:val="21"/>
              </w:rPr>
            </w:pPr>
            <w:r w:rsidRPr="001F5155">
              <w:rPr>
                <w:rFonts w:ascii="Times New Roman" w:eastAsia="宋体" w:hAnsi="Times New Roman" w:cs="Times New Roman"/>
                <w:i/>
                <w:iCs/>
                <w:kern w:val="0"/>
                <w:szCs w:val="21"/>
              </w:rPr>
              <w:t>DMRS optimization is only applied for PUSCH repetition type A.</w:t>
            </w:r>
          </w:p>
          <w:p w14:paraId="036926CB" w14:textId="77777777" w:rsidR="006A7CD7" w:rsidRPr="001F5155" w:rsidRDefault="006A7CD7" w:rsidP="008430B1">
            <w:pPr>
              <w:widowControl/>
              <w:numPr>
                <w:ilvl w:val="0"/>
                <w:numId w:val="24"/>
              </w:numPr>
              <w:overflowPunct w:val="0"/>
              <w:autoSpaceDE w:val="0"/>
              <w:autoSpaceDN w:val="0"/>
              <w:adjustRightInd w:val="0"/>
              <w:snapToGrid w:val="0"/>
              <w:spacing w:after="0" w:line="240" w:lineRule="auto"/>
              <w:textAlignment w:val="baseline"/>
              <w:rPr>
                <w:rFonts w:ascii="Times New Roman" w:eastAsia="宋体" w:hAnsi="Times New Roman" w:cs="Times New Roman"/>
                <w:i/>
                <w:iCs/>
                <w:kern w:val="0"/>
                <w:szCs w:val="21"/>
              </w:rPr>
            </w:pPr>
            <w:r w:rsidRPr="001F5155">
              <w:rPr>
                <w:rFonts w:ascii="Times New Roman" w:eastAsia="宋体" w:hAnsi="Times New Roman" w:cs="Times New Roman"/>
                <w:i/>
                <w:iCs/>
                <w:kern w:val="0"/>
                <w:szCs w:val="21"/>
              </w:rPr>
              <w:t xml:space="preserve">DMRS pattern in each repetition is not changed. </w:t>
            </w:r>
          </w:p>
          <w:p w14:paraId="7401FE4D" w14:textId="77777777" w:rsidR="006A7CD7" w:rsidRPr="001F5155" w:rsidRDefault="006A7CD7" w:rsidP="008430B1">
            <w:pPr>
              <w:widowControl/>
              <w:numPr>
                <w:ilvl w:val="0"/>
                <w:numId w:val="24"/>
              </w:numPr>
              <w:overflowPunct w:val="0"/>
              <w:autoSpaceDE w:val="0"/>
              <w:autoSpaceDN w:val="0"/>
              <w:adjustRightInd w:val="0"/>
              <w:snapToGrid w:val="0"/>
              <w:spacing w:after="0" w:line="240" w:lineRule="auto"/>
              <w:textAlignment w:val="baseline"/>
              <w:rPr>
                <w:rStyle w:val="af6"/>
                <w:rFonts w:ascii="Times New Roman" w:eastAsia="宋体" w:hAnsi="Times New Roman" w:cs="Times New Roman"/>
                <w:color w:val="auto"/>
                <w:kern w:val="0"/>
                <w:szCs w:val="21"/>
                <w:u w:val="none"/>
                <w:lang w:val="en-US"/>
              </w:rPr>
            </w:pPr>
            <w:r w:rsidRPr="001F5155">
              <w:rPr>
                <w:rFonts w:ascii="Times New Roman" w:eastAsia="宋体" w:hAnsi="Times New Roman" w:cs="Times New Roman"/>
                <w:i/>
                <w:iCs/>
                <w:kern w:val="0"/>
                <w:szCs w:val="21"/>
              </w:rPr>
              <w:t xml:space="preserve">Consider to reuse the repetition bundle defined for inter-slot FH for DMRS optimization. </w:t>
            </w:r>
          </w:p>
        </w:tc>
      </w:tr>
      <w:tr w:rsidR="006A7CD7" w:rsidRPr="001F5155" w14:paraId="1A614300" w14:textId="77777777" w:rsidTr="00FE1676">
        <w:tc>
          <w:tcPr>
            <w:tcW w:w="2263" w:type="dxa"/>
          </w:tcPr>
          <w:p w14:paraId="28B832DA" w14:textId="77777777" w:rsidR="006A7CD7" w:rsidRPr="001F5155" w:rsidRDefault="006A7CD7" w:rsidP="00FE1676">
            <w:pPr>
              <w:widowControl/>
              <w:autoSpaceDE w:val="0"/>
              <w:autoSpaceDN w:val="0"/>
              <w:adjustRightInd w:val="0"/>
              <w:snapToGrid w:val="0"/>
              <w:spacing w:after="0" w:line="240" w:lineRule="auto"/>
              <w:contextualSpacing/>
              <w:jc w:val="center"/>
              <w:rPr>
                <w:rStyle w:val="af6"/>
                <w:rFonts w:ascii="Times New Roman" w:eastAsia="宋体" w:hAnsi="Times New Roman" w:cs="Times New Roman"/>
                <w:color w:val="auto"/>
                <w:kern w:val="0"/>
                <w:szCs w:val="21"/>
                <w:u w:val="none"/>
              </w:rPr>
            </w:pPr>
            <w:r w:rsidRPr="001F5155">
              <w:rPr>
                <w:rFonts w:ascii="Times New Roman" w:hAnsi="Times New Roman" w:cs="Times New Roman"/>
                <w:szCs w:val="21"/>
              </w:rPr>
              <w:t>vivo/ R1-2102536</w:t>
            </w:r>
          </w:p>
        </w:tc>
        <w:tc>
          <w:tcPr>
            <w:tcW w:w="7473" w:type="dxa"/>
            <w:vAlign w:val="center"/>
          </w:tcPr>
          <w:p w14:paraId="3D8393B0" w14:textId="77777777" w:rsidR="006A7CD7" w:rsidRPr="001F5155" w:rsidRDefault="006A7CD7" w:rsidP="00FE1676">
            <w:pPr>
              <w:widowControl/>
              <w:spacing w:after="0" w:line="240" w:lineRule="auto"/>
              <w:rPr>
                <w:rFonts w:ascii="Times New Roman" w:eastAsia="Times New Roman" w:hAnsi="Times New Roman" w:cs="Times New Roman"/>
                <w:b/>
                <w:i/>
                <w:kern w:val="0"/>
                <w:szCs w:val="21"/>
                <w:lang w:eastAsia="en-US"/>
              </w:rPr>
            </w:pPr>
            <w:r w:rsidRPr="001F5155">
              <w:rPr>
                <w:rFonts w:ascii="Times New Roman" w:eastAsia="Times New Roman" w:hAnsi="Times New Roman" w:cs="Times New Roman"/>
                <w:b/>
                <w:i/>
                <w:kern w:val="0"/>
                <w:szCs w:val="21"/>
                <w:lang w:eastAsia="en-US"/>
              </w:rPr>
              <w:t>Observation 1: For PUSCH transmissions with different TBs, some extra conditions and restrictions are required, following parameters should be unchanged across the multiple TBs.</w:t>
            </w:r>
          </w:p>
          <w:p w14:paraId="7BC58D24" w14:textId="77777777" w:rsidR="006A7CD7" w:rsidRPr="001F5155" w:rsidRDefault="006A7CD7" w:rsidP="008430B1">
            <w:pPr>
              <w:widowControl/>
              <w:numPr>
                <w:ilvl w:val="1"/>
                <w:numId w:val="19"/>
              </w:numPr>
              <w:spacing w:after="0" w:line="240" w:lineRule="auto"/>
              <w:rPr>
                <w:rFonts w:ascii="Times New Roman" w:hAnsi="Times New Roman" w:cs="Times New Roman"/>
                <w:b/>
                <w:i/>
                <w:kern w:val="0"/>
                <w:szCs w:val="21"/>
              </w:rPr>
            </w:pPr>
            <w:r w:rsidRPr="001F5155">
              <w:rPr>
                <w:rFonts w:ascii="Times New Roman" w:hAnsi="Times New Roman" w:cs="Times New Roman"/>
                <w:b/>
                <w:i/>
                <w:kern w:val="0"/>
                <w:szCs w:val="21"/>
              </w:rPr>
              <w:t>TB size, TPMI, SRI and pathloss RS.</w:t>
            </w:r>
          </w:p>
          <w:p w14:paraId="64C4A5D9" w14:textId="77777777" w:rsidR="006A7CD7" w:rsidRPr="001F5155" w:rsidRDefault="006A7CD7" w:rsidP="00FE1676">
            <w:pPr>
              <w:widowControl/>
              <w:spacing w:after="0" w:line="240" w:lineRule="auto"/>
              <w:rPr>
                <w:rFonts w:ascii="Times New Roman" w:eastAsia="宋体" w:hAnsi="Times New Roman" w:cs="Times New Roman"/>
                <w:kern w:val="0"/>
                <w:szCs w:val="21"/>
                <w:lang w:val="en-GB"/>
              </w:rPr>
            </w:pPr>
            <w:r w:rsidRPr="001F5155">
              <w:rPr>
                <w:rFonts w:ascii="Times New Roman" w:eastAsia="Times New Roman" w:hAnsi="Times New Roman" w:cs="Times New Roman"/>
                <w:b/>
                <w:i/>
                <w:kern w:val="0"/>
                <w:szCs w:val="21"/>
                <w:lang w:eastAsia="en-US"/>
              </w:rPr>
              <w:t xml:space="preserve">Observation 2: Joint channel estimation could provide </w:t>
            </w:r>
            <w:r w:rsidRPr="001F5155">
              <w:rPr>
                <w:rFonts w:ascii="Times New Roman" w:eastAsia="宋体" w:hAnsi="Times New Roman" w:cs="Times New Roman"/>
                <w:b/>
                <w:i/>
                <w:kern w:val="0"/>
                <w:szCs w:val="21"/>
              </w:rPr>
              <w:t>improved</w:t>
            </w:r>
            <w:r w:rsidRPr="001F5155">
              <w:rPr>
                <w:rFonts w:ascii="Times New Roman" w:eastAsia="宋体" w:hAnsi="Times New Roman" w:cs="Times New Roman"/>
                <w:b/>
                <w:i/>
                <w:kern w:val="0"/>
                <w:szCs w:val="21"/>
                <w:lang w:eastAsia="en-US"/>
              </w:rPr>
              <w:t xml:space="preserve"> performance for PUSCH transmissions with same TB or with different TBs. </w:t>
            </w:r>
          </w:p>
          <w:p w14:paraId="671B54C4" w14:textId="77777777" w:rsidR="006A7CD7" w:rsidRPr="001F5155" w:rsidRDefault="006A7CD7" w:rsidP="00FE1676">
            <w:pPr>
              <w:widowControl/>
              <w:spacing w:after="0" w:line="240" w:lineRule="auto"/>
              <w:rPr>
                <w:rFonts w:ascii="Times New Roman" w:eastAsia="宋体" w:hAnsi="Times New Roman" w:cs="Times New Roman"/>
                <w:kern w:val="0"/>
                <w:szCs w:val="21"/>
                <w:lang w:val="en-GB"/>
              </w:rPr>
            </w:pPr>
            <w:r w:rsidRPr="001F5155">
              <w:rPr>
                <w:rFonts w:ascii="Times New Roman" w:eastAsia="Times New Roman" w:hAnsi="Times New Roman" w:cs="Times New Roman"/>
                <w:b/>
                <w:i/>
                <w:kern w:val="0"/>
                <w:szCs w:val="21"/>
                <w:lang w:eastAsia="en-US"/>
              </w:rPr>
              <w:t>Observation 3: Equally spaced DMRS pattern provides no performance gain</w:t>
            </w:r>
            <w:r w:rsidRPr="001F5155">
              <w:rPr>
                <w:rFonts w:ascii="Times New Roman" w:eastAsia="宋体" w:hAnsi="Times New Roman" w:cs="Times New Roman"/>
                <w:b/>
                <w:i/>
                <w:kern w:val="0"/>
                <w:szCs w:val="21"/>
                <w:lang w:eastAsia="en-US"/>
              </w:rPr>
              <w:t xml:space="preserve">. </w:t>
            </w:r>
          </w:p>
          <w:p w14:paraId="1E8FC25D" w14:textId="77777777" w:rsidR="006A7CD7" w:rsidRPr="001F5155" w:rsidRDefault="006A7CD7" w:rsidP="00FE1676">
            <w:pPr>
              <w:widowControl/>
              <w:spacing w:after="0" w:line="240" w:lineRule="auto"/>
              <w:rPr>
                <w:rFonts w:ascii="Times New Roman" w:eastAsia="Times New Roman" w:hAnsi="Times New Roman" w:cs="Times New Roman"/>
                <w:b/>
                <w:i/>
                <w:kern w:val="0"/>
                <w:szCs w:val="21"/>
                <w:lang w:eastAsia="en-US"/>
              </w:rPr>
            </w:pPr>
            <w:r w:rsidRPr="001F5155">
              <w:rPr>
                <w:rFonts w:ascii="Times New Roman" w:eastAsia="Times New Roman" w:hAnsi="Times New Roman" w:cs="Times New Roman"/>
                <w:b/>
                <w:i/>
                <w:kern w:val="0"/>
                <w:szCs w:val="21"/>
                <w:lang w:eastAsia="en-US"/>
              </w:rPr>
              <w:t>Observation 4: If orphan DMRS symbol in special slot is introduced, further optimization on DMRS location in adjacent UL slot does not provide remarkable performance gain.</w:t>
            </w:r>
          </w:p>
          <w:p w14:paraId="0C20377D" w14:textId="77777777" w:rsidR="006A7CD7" w:rsidRPr="001F5155" w:rsidRDefault="006A7CD7" w:rsidP="00FE1676">
            <w:pPr>
              <w:widowControl/>
              <w:spacing w:after="0" w:line="240" w:lineRule="auto"/>
              <w:rPr>
                <w:rFonts w:ascii="Times New Roman" w:eastAsia="Times New Roman" w:hAnsi="Times New Roman" w:cs="Times New Roman"/>
                <w:b/>
                <w:i/>
                <w:kern w:val="0"/>
                <w:szCs w:val="21"/>
                <w:lang w:eastAsia="en-US"/>
              </w:rPr>
            </w:pPr>
            <w:r w:rsidRPr="001F5155">
              <w:rPr>
                <w:rFonts w:ascii="Times New Roman" w:eastAsia="Times New Roman" w:hAnsi="Times New Roman" w:cs="Times New Roman"/>
                <w:b/>
                <w:i/>
                <w:kern w:val="0"/>
                <w:szCs w:val="21"/>
                <w:lang w:eastAsia="en-US"/>
              </w:rPr>
              <w:t xml:space="preserve">Observation 5: DMRS on orphan symbol combined with joint channel estimation could provide performance gain. </w:t>
            </w:r>
          </w:p>
          <w:p w14:paraId="4AFD77BF" w14:textId="77777777" w:rsidR="006A7CD7" w:rsidRPr="001F5155" w:rsidRDefault="006A7CD7" w:rsidP="00FE1676">
            <w:pPr>
              <w:widowControl/>
              <w:spacing w:after="0" w:line="240" w:lineRule="auto"/>
              <w:rPr>
                <w:rFonts w:ascii="Times New Roman" w:eastAsia="Times New Roman" w:hAnsi="Times New Roman" w:cs="Times New Roman"/>
                <w:b/>
                <w:i/>
                <w:kern w:val="0"/>
                <w:szCs w:val="21"/>
                <w:lang w:eastAsia="en-US"/>
              </w:rPr>
            </w:pPr>
            <w:r w:rsidRPr="001F5155">
              <w:rPr>
                <w:rFonts w:ascii="Times New Roman" w:eastAsia="Times New Roman" w:hAnsi="Times New Roman" w:cs="Times New Roman"/>
                <w:b/>
                <w:i/>
                <w:kern w:val="0"/>
                <w:szCs w:val="21"/>
                <w:lang w:eastAsia="en-US"/>
              </w:rPr>
              <w:lastRenderedPageBreak/>
              <w:t>Observation 6: Further optimization on DMRS pattern of adjacent PUSCH does not provide remarkable performance gain, if orphan symbol DMRS is introduced in-between the PUSCH repetitions.</w:t>
            </w:r>
          </w:p>
          <w:p w14:paraId="78E7C335" w14:textId="77777777" w:rsidR="006A7CD7" w:rsidRPr="001F5155" w:rsidRDefault="006A7CD7" w:rsidP="00FE1676">
            <w:pPr>
              <w:widowControl/>
              <w:spacing w:after="0" w:line="240" w:lineRule="auto"/>
              <w:rPr>
                <w:rFonts w:ascii="Times New Roman" w:eastAsia="Times New Roman" w:hAnsi="Times New Roman" w:cs="Times New Roman"/>
                <w:b/>
                <w:i/>
                <w:kern w:val="0"/>
                <w:szCs w:val="21"/>
                <w:lang w:eastAsia="en-US"/>
              </w:rPr>
            </w:pPr>
            <w:r w:rsidRPr="001F5155">
              <w:rPr>
                <w:rFonts w:ascii="Times New Roman" w:eastAsia="Times New Roman" w:hAnsi="Times New Roman" w:cs="Times New Roman"/>
                <w:b/>
                <w:i/>
                <w:kern w:val="0"/>
                <w:szCs w:val="21"/>
                <w:lang w:eastAsia="en-US"/>
              </w:rPr>
              <w:t>Proposal 1</w:t>
            </w:r>
            <w:r w:rsidRPr="001F5155">
              <w:rPr>
                <w:rFonts w:ascii="Times New Roman" w:eastAsia="宋体" w:hAnsi="Times New Roman" w:cs="Times New Roman"/>
                <w:b/>
                <w:i/>
                <w:kern w:val="0"/>
                <w:szCs w:val="21"/>
              </w:rPr>
              <w:t>:</w:t>
            </w:r>
            <w:r w:rsidRPr="001F5155">
              <w:rPr>
                <w:rFonts w:ascii="Times New Roman" w:eastAsia="Times New Roman" w:hAnsi="Times New Roman" w:cs="Times New Roman"/>
                <w:kern w:val="0"/>
                <w:szCs w:val="21"/>
                <w:lang w:eastAsia="en-US"/>
              </w:rPr>
              <w:t xml:space="preserve"> </w:t>
            </w:r>
            <w:r w:rsidRPr="001F5155">
              <w:rPr>
                <w:rFonts w:ascii="Times New Roman" w:eastAsia="Times New Roman" w:hAnsi="Times New Roman" w:cs="Times New Roman"/>
                <w:b/>
                <w:i/>
                <w:kern w:val="0"/>
                <w:szCs w:val="21"/>
                <w:lang w:eastAsia="en-US"/>
              </w:rPr>
              <w:t>Time-domain window for joint channel estimation should be specified.</w:t>
            </w:r>
          </w:p>
          <w:p w14:paraId="6E38CCE0" w14:textId="77777777" w:rsidR="006A7CD7" w:rsidRPr="001F5155" w:rsidRDefault="006A7CD7" w:rsidP="008430B1">
            <w:pPr>
              <w:widowControl/>
              <w:numPr>
                <w:ilvl w:val="1"/>
                <w:numId w:val="19"/>
              </w:numPr>
              <w:spacing w:after="0" w:line="240" w:lineRule="auto"/>
              <w:rPr>
                <w:rFonts w:ascii="Times New Roman" w:eastAsia="宋体" w:hAnsi="Times New Roman" w:cs="Times New Roman"/>
                <w:b/>
                <w:i/>
                <w:kern w:val="0"/>
                <w:szCs w:val="21"/>
              </w:rPr>
            </w:pPr>
            <w:r w:rsidRPr="001F5155">
              <w:rPr>
                <w:rFonts w:ascii="Times New Roman" w:eastAsia="宋体" w:hAnsi="Times New Roman" w:cs="Times New Roman"/>
                <w:b/>
                <w:i/>
                <w:kern w:val="0"/>
                <w:szCs w:val="21"/>
              </w:rPr>
              <w:t xml:space="preserve">UE report capability on the length of time domain window, in which phase continuity and power consistency can meet the requirement for </w:t>
            </w:r>
            <w:r w:rsidRPr="001F5155">
              <w:rPr>
                <w:rFonts w:ascii="Times New Roman" w:eastAsia="Times New Roman" w:hAnsi="Times New Roman" w:cs="Times New Roman"/>
                <w:b/>
                <w:i/>
                <w:kern w:val="0"/>
                <w:szCs w:val="21"/>
                <w:lang w:eastAsia="en-US"/>
              </w:rPr>
              <w:t>joint channel estimation</w:t>
            </w:r>
            <w:r w:rsidRPr="001F5155">
              <w:rPr>
                <w:rFonts w:ascii="Times New Roman" w:eastAsia="宋体" w:hAnsi="Times New Roman" w:cs="Times New Roman"/>
                <w:b/>
                <w:i/>
                <w:kern w:val="0"/>
                <w:szCs w:val="21"/>
              </w:rPr>
              <w:t>.</w:t>
            </w:r>
          </w:p>
          <w:p w14:paraId="14189AB3" w14:textId="77777777" w:rsidR="006A7CD7" w:rsidRPr="001F5155" w:rsidRDefault="006A7CD7" w:rsidP="008430B1">
            <w:pPr>
              <w:widowControl/>
              <w:numPr>
                <w:ilvl w:val="2"/>
                <w:numId w:val="19"/>
              </w:numPr>
              <w:spacing w:after="0" w:line="240" w:lineRule="auto"/>
              <w:rPr>
                <w:rFonts w:ascii="Times New Roman" w:eastAsia="宋体" w:hAnsi="Times New Roman" w:cs="Times New Roman"/>
                <w:b/>
                <w:i/>
                <w:kern w:val="0"/>
                <w:szCs w:val="21"/>
              </w:rPr>
            </w:pPr>
            <w:r w:rsidRPr="001F5155">
              <w:rPr>
                <w:rFonts w:ascii="Times New Roman" w:eastAsia="宋体" w:hAnsi="Times New Roman" w:cs="Times New Roman"/>
                <w:b/>
                <w:i/>
                <w:kern w:val="0"/>
                <w:szCs w:val="21"/>
              </w:rPr>
              <w:t>The details of capability can be discussed in RAN4.</w:t>
            </w:r>
          </w:p>
          <w:p w14:paraId="0EF3791B" w14:textId="77777777" w:rsidR="006A7CD7" w:rsidRPr="001F5155" w:rsidRDefault="006A7CD7" w:rsidP="008430B1">
            <w:pPr>
              <w:widowControl/>
              <w:numPr>
                <w:ilvl w:val="1"/>
                <w:numId w:val="19"/>
              </w:numPr>
              <w:spacing w:after="0" w:line="240" w:lineRule="auto"/>
              <w:rPr>
                <w:rFonts w:ascii="Times New Roman" w:eastAsia="宋体" w:hAnsi="Times New Roman" w:cs="Times New Roman"/>
                <w:b/>
                <w:i/>
                <w:kern w:val="0"/>
                <w:szCs w:val="21"/>
              </w:rPr>
            </w:pPr>
            <w:r w:rsidRPr="001F5155">
              <w:rPr>
                <w:rFonts w:ascii="Times New Roman" w:eastAsia="宋体" w:hAnsi="Times New Roman" w:cs="Times New Roman"/>
                <w:b/>
                <w:i/>
                <w:kern w:val="0"/>
                <w:szCs w:val="21"/>
              </w:rPr>
              <w:t xml:space="preserve">The time domain window for </w:t>
            </w:r>
            <w:r w:rsidRPr="001F5155">
              <w:rPr>
                <w:rFonts w:ascii="Times New Roman" w:eastAsia="Times New Roman" w:hAnsi="Times New Roman" w:cs="Times New Roman"/>
                <w:b/>
                <w:i/>
                <w:kern w:val="0"/>
                <w:szCs w:val="21"/>
                <w:lang w:eastAsia="en-US"/>
              </w:rPr>
              <w:t>joint channel estimation</w:t>
            </w:r>
            <w:r w:rsidRPr="001F5155">
              <w:rPr>
                <w:rFonts w:ascii="Times New Roman" w:eastAsia="宋体" w:hAnsi="Times New Roman" w:cs="Times New Roman"/>
                <w:b/>
                <w:i/>
                <w:kern w:val="0"/>
                <w:szCs w:val="21"/>
              </w:rPr>
              <w:t xml:space="preserve"> should be configurable.</w:t>
            </w:r>
          </w:p>
          <w:p w14:paraId="2D79BD81" w14:textId="77777777" w:rsidR="006A7CD7" w:rsidRPr="001F5155" w:rsidRDefault="006A7CD7" w:rsidP="00FE1676">
            <w:pPr>
              <w:widowControl/>
              <w:spacing w:after="0" w:line="240" w:lineRule="auto"/>
              <w:rPr>
                <w:rFonts w:ascii="Times New Roman" w:eastAsia="Times New Roman" w:hAnsi="Times New Roman" w:cs="Times New Roman"/>
                <w:b/>
                <w:i/>
                <w:kern w:val="0"/>
                <w:szCs w:val="21"/>
                <w:lang w:eastAsia="en-US"/>
              </w:rPr>
            </w:pPr>
            <w:r w:rsidRPr="001F5155">
              <w:rPr>
                <w:rFonts w:ascii="Times New Roman" w:eastAsia="Times New Roman" w:hAnsi="Times New Roman" w:cs="Times New Roman"/>
                <w:b/>
                <w:i/>
                <w:kern w:val="0"/>
                <w:szCs w:val="21"/>
                <w:lang w:eastAsia="en-US"/>
              </w:rPr>
              <w:t>Proposal 2: Inter-slot bundling for hopping pattern should take the TDD frame structure into consideration.</w:t>
            </w:r>
          </w:p>
          <w:p w14:paraId="3267B649" w14:textId="77777777" w:rsidR="006A7CD7" w:rsidRPr="001F5155" w:rsidRDefault="006A7CD7" w:rsidP="00FE1676">
            <w:pPr>
              <w:widowControl/>
              <w:spacing w:after="0" w:line="240" w:lineRule="auto"/>
              <w:rPr>
                <w:rFonts w:ascii="Times New Roman" w:eastAsia="Times New Roman" w:hAnsi="Times New Roman" w:cs="Times New Roman"/>
                <w:b/>
                <w:i/>
                <w:kern w:val="0"/>
                <w:szCs w:val="21"/>
                <w:lang w:eastAsia="en-US"/>
              </w:rPr>
            </w:pPr>
            <w:r w:rsidRPr="001F5155">
              <w:rPr>
                <w:rFonts w:ascii="Times New Roman" w:eastAsia="Times New Roman" w:hAnsi="Times New Roman" w:cs="Times New Roman"/>
                <w:b/>
                <w:i/>
                <w:kern w:val="0"/>
                <w:szCs w:val="21"/>
                <w:lang w:eastAsia="en-US"/>
              </w:rPr>
              <w:t>Proposal 3: No need to support equally spaced DMRS pattern.</w:t>
            </w:r>
          </w:p>
          <w:p w14:paraId="4FC8DFBE" w14:textId="77777777" w:rsidR="006A7CD7" w:rsidRPr="001F5155" w:rsidRDefault="006A7CD7" w:rsidP="00FE1676">
            <w:pPr>
              <w:widowControl/>
              <w:spacing w:after="0" w:line="240" w:lineRule="auto"/>
              <w:rPr>
                <w:rFonts w:ascii="Times New Roman" w:eastAsia="Times New Roman" w:hAnsi="Times New Roman" w:cs="Times New Roman"/>
                <w:b/>
                <w:i/>
                <w:kern w:val="0"/>
                <w:szCs w:val="21"/>
                <w:lang w:eastAsia="en-US"/>
              </w:rPr>
            </w:pPr>
            <w:r w:rsidRPr="001F5155">
              <w:rPr>
                <w:rFonts w:ascii="Times New Roman" w:eastAsia="Times New Roman" w:hAnsi="Times New Roman" w:cs="Times New Roman"/>
                <w:b/>
                <w:i/>
                <w:kern w:val="0"/>
                <w:szCs w:val="21"/>
                <w:lang w:eastAsia="en-US"/>
              </w:rPr>
              <w:t xml:space="preserve">Proposal 4: DMRS on orphan symbol in-between the PUSCH repetitions can be used for joint channel estimation for adjacent PUSCH transmissions. </w:t>
            </w:r>
          </w:p>
          <w:p w14:paraId="683C51F7" w14:textId="77777777" w:rsidR="006A7CD7" w:rsidRPr="001F5155" w:rsidRDefault="006A7CD7" w:rsidP="00FE1676">
            <w:pPr>
              <w:widowControl/>
              <w:spacing w:after="0" w:line="240" w:lineRule="auto"/>
              <w:rPr>
                <w:rFonts w:ascii="Times New Roman" w:eastAsia="Times New Roman" w:hAnsi="Times New Roman" w:cs="Times New Roman"/>
                <w:b/>
                <w:i/>
                <w:kern w:val="0"/>
                <w:szCs w:val="21"/>
                <w:lang w:eastAsia="en-US"/>
              </w:rPr>
            </w:pPr>
            <w:r w:rsidRPr="001F5155">
              <w:rPr>
                <w:rFonts w:ascii="Times New Roman" w:eastAsia="Times New Roman" w:hAnsi="Times New Roman" w:cs="Times New Roman"/>
                <w:b/>
                <w:i/>
                <w:kern w:val="0"/>
                <w:szCs w:val="21"/>
                <w:lang w:eastAsia="en-US"/>
              </w:rPr>
              <w:t>Proposal 5: If orphan symbol(s) used for DMRS or symbol in special slot used for DMRS is supported and located before the first symbol of this PUSCH transmission, the preparation time of this PUSCH need to be revised:</w:t>
            </w:r>
          </w:p>
          <w:p w14:paraId="6D2157AE" w14:textId="77777777" w:rsidR="006A7CD7" w:rsidRPr="001F5155" w:rsidRDefault="006A7CD7" w:rsidP="008430B1">
            <w:pPr>
              <w:widowControl/>
              <w:numPr>
                <w:ilvl w:val="1"/>
                <w:numId w:val="39"/>
              </w:numPr>
              <w:spacing w:after="0" w:line="240" w:lineRule="auto"/>
              <w:rPr>
                <w:rFonts w:ascii="Times New Roman" w:eastAsia="Times New Roman" w:hAnsi="Times New Roman" w:cs="Times New Roman"/>
                <w:b/>
                <w:i/>
                <w:kern w:val="0"/>
                <w:szCs w:val="21"/>
                <w:lang w:eastAsia="en-US"/>
              </w:rPr>
            </w:pPr>
            <w:r w:rsidRPr="001F5155">
              <w:rPr>
                <w:rFonts w:ascii="Times New Roman" w:eastAsia="Times New Roman" w:hAnsi="Times New Roman" w:cs="Times New Roman"/>
                <w:b/>
                <w:i/>
                <w:kern w:val="0"/>
                <w:szCs w:val="21"/>
                <w:lang w:eastAsia="en-US"/>
              </w:rPr>
              <w:t xml:space="preserve">Opt 1 : Redefine PUSCH preparation time </w:t>
            </w:r>
            <m:oMath>
              <m:sSub>
                <m:sSubPr>
                  <m:ctrlPr>
                    <w:rPr>
                      <w:rFonts w:ascii="Cambria Math" w:eastAsia="Times New Roman" w:hAnsi="Cambria Math" w:cs="Times New Roman"/>
                      <w:b/>
                      <w:i/>
                      <w:kern w:val="0"/>
                      <w:szCs w:val="21"/>
                      <w:lang w:eastAsia="en-US"/>
                    </w:rPr>
                  </m:ctrlPr>
                </m:sSubPr>
                <m:e>
                  <m:r>
                    <m:rPr>
                      <m:sty m:val="bi"/>
                    </m:rPr>
                    <w:rPr>
                      <w:rFonts w:ascii="Cambria Math" w:eastAsia="Times New Roman" w:hAnsi="Cambria Math" w:cs="Times New Roman"/>
                      <w:kern w:val="0"/>
                      <w:szCs w:val="21"/>
                      <w:lang w:eastAsia="en-US"/>
                    </w:rPr>
                    <m:t>T</m:t>
                  </m:r>
                </m:e>
                <m:sub>
                  <m:r>
                    <m:rPr>
                      <m:sty m:val="bi"/>
                    </m:rPr>
                    <w:rPr>
                      <w:rFonts w:ascii="Cambria Math" w:eastAsia="Times New Roman" w:hAnsi="Cambria Math" w:cs="Times New Roman"/>
                      <w:kern w:val="0"/>
                      <w:szCs w:val="21"/>
                      <w:lang w:eastAsia="en-US"/>
                    </w:rPr>
                    <m:t>proc,2</m:t>
                  </m:r>
                </m:sub>
              </m:sSub>
            </m:oMath>
            <w:r w:rsidRPr="001F5155">
              <w:rPr>
                <w:rFonts w:ascii="Times New Roman" w:eastAsia="Times New Roman" w:hAnsi="Times New Roman" w:cs="Times New Roman"/>
                <w:b/>
                <w:i/>
                <w:kern w:val="0"/>
                <w:szCs w:val="21"/>
                <w:lang w:eastAsia="en-US"/>
              </w:rPr>
              <w:t xml:space="preserve"> considering the first symbol in the orphan symbol(s) or symbol(s) in special slot.</w:t>
            </w:r>
          </w:p>
          <w:p w14:paraId="332D9E14" w14:textId="77777777" w:rsidR="006A7CD7" w:rsidRPr="001F5155" w:rsidRDefault="006A7CD7" w:rsidP="008430B1">
            <w:pPr>
              <w:widowControl/>
              <w:numPr>
                <w:ilvl w:val="1"/>
                <w:numId w:val="39"/>
              </w:numPr>
              <w:spacing w:after="0" w:line="240" w:lineRule="auto"/>
              <w:rPr>
                <w:rFonts w:ascii="Times New Roman" w:eastAsia="Times New Roman" w:hAnsi="Times New Roman" w:cs="Times New Roman"/>
                <w:b/>
                <w:i/>
                <w:kern w:val="0"/>
                <w:szCs w:val="21"/>
                <w:lang w:eastAsia="en-US"/>
              </w:rPr>
            </w:pPr>
            <w:r w:rsidRPr="001F5155">
              <w:rPr>
                <w:rFonts w:ascii="Times New Roman" w:eastAsia="Times New Roman" w:hAnsi="Times New Roman" w:cs="Times New Roman"/>
                <w:b/>
                <w:i/>
                <w:kern w:val="0"/>
                <w:szCs w:val="21"/>
                <w:lang w:eastAsia="en-US"/>
              </w:rPr>
              <w:t xml:space="preserve">Opt 2 : Additional time offset in </w:t>
            </w:r>
            <m:oMath>
              <m:sSub>
                <m:sSubPr>
                  <m:ctrlPr>
                    <w:rPr>
                      <w:rFonts w:ascii="Cambria Math" w:eastAsia="Times New Roman" w:hAnsi="Cambria Math" w:cs="Times New Roman"/>
                      <w:b/>
                      <w:i/>
                      <w:kern w:val="0"/>
                      <w:szCs w:val="21"/>
                      <w:lang w:eastAsia="en-US"/>
                    </w:rPr>
                  </m:ctrlPr>
                </m:sSubPr>
                <m:e>
                  <m:r>
                    <m:rPr>
                      <m:sty m:val="bi"/>
                    </m:rPr>
                    <w:rPr>
                      <w:rFonts w:ascii="Cambria Math" w:eastAsia="Times New Roman" w:hAnsi="Cambria Math" w:cs="Times New Roman"/>
                      <w:kern w:val="0"/>
                      <w:szCs w:val="21"/>
                      <w:lang w:eastAsia="en-US"/>
                    </w:rPr>
                    <m:t>T</m:t>
                  </m:r>
                </m:e>
                <m:sub>
                  <m:r>
                    <m:rPr>
                      <m:sty m:val="bi"/>
                    </m:rPr>
                    <w:rPr>
                      <w:rFonts w:ascii="Cambria Math" w:eastAsia="Times New Roman" w:hAnsi="Cambria Math" w:cs="Times New Roman"/>
                      <w:kern w:val="0"/>
                      <w:szCs w:val="21"/>
                      <w:lang w:eastAsia="en-US"/>
                    </w:rPr>
                    <m:t>proc,2</m:t>
                  </m:r>
                </m:sub>
              </m:sSub>
            </m:oMath>
            <w:r w:rsidRPr="001F5155">
              <w:rPr>
                <w:rFonts w:ascii="Times New Roman" w:eastAsia="Times New Roman" w:hAnsi="Times New Roman" w:cs="Times New Roman"/>
                <w:b/>
                <w:i/>
                <w:kern w:val="0"/>
                <w:szCs w:val="21"/>
                <w:lang w:eastAsia="en-US"/>
              </w:rPr>
              <w:t xml:space="preserve">, which is related to the number of the orphan symbol(s) or symbol(s) in special slot. </w:t>
            </w:r>
          </w:p>
          <w:p w14:paraId="78164672" w14:textId="77777777" w:rsidR="006A7CD7" w:rsidRPr="001F5155" w:rsidRDefault="006A7CD7" w:rsidP="00FE1676">
            <w:pPr>
              <w:widowControl/>
              <w:spacing w:after="0" w:line="240" w:lineRule="auto"/>
              <w:rPr>
                <w:rFonts w:ascii="Times New Roman" w:eastAsia="Times New Roman" w:hAnsi="Times New Roman" w:cs="Times New Roman"/>
                <w:b/>
                <w:i/>
                <w:kern w:val="0"/>
                <w:szCs w:val="21"/>
                <w:lang w:eastAsia="en-US"/>
              </w:rPr>
            </w:pPr>
            <w:r w:rsidRPr="001F5155">
              <w:rPr>
                <w:rFonts w:ascii="Times New Roman" w:eastAsia="Times New Roman" w:hAnsi="Times New Roman" w:cs="Times New Roman"/>
                <w:b/>
                <w:i/>
                <w:kern w:val="0"/>
                <w:szCs w:val="21"/>
                <w:lang w:eastAsia="en-US"/>
              </w:rPr>
              <w:t>Proposal 6: PUSCH transmissions within the time-domain window for joint channel estimation may be interrupted by other transmissions/procedures, and whether and how to ensure phase continuity in these cases should be further studied. The interruptions can be caused in the following cases</w:t>
            </w:r>
          </w:p>
          <w:p w14:paraId="099973CF" w14:textId="77777777" w:rsidR="006A7CD7" w:rsidRPr="001F5155" w:rsidRDefault="006A7CD7" w:rsidP="008430B1">
            <w:pPr>
              <w:widowControl/>
              <w:numPr>
                <w:ilvl w:val="0"/>
                <w:numId w:val="40"/>
              </w:numPr>
              <w:spacing w:after="0" w:line="240" w:lineRule="auto"/>
              <w:rPr>
                <w:rFonts w:ascii="Times New Roman" w:eastAsia="Times New Roman" w:hAnsi="Times New Roman" w:cs="Times New Roman"/>
                <w:b/>
                <w:i/>
                <w:kern w:val="0"/>
                <w:szCs w:val="21"/>
                <w:lang w:eastAsia="en-US"/>
              </w:rPr>
            </w:pPr>
            <w:r w:rsidRPr="001F5155">
              <w:rPr>
                <w:rFonts w:ascii="Times New Roman" w:eastAsia="Times New Roman" w:hAnsi="Times New Roman" w:cs="Times New Roman"/>
                <w:b/>
                <w:i/>
                <w:kern w:val="0"/>
                <w:szCs w:val="21"/>
                <w:lang w:eastAsia="en-US"/>
              </w:rPr>
              <w:t>PUSCH transmissions is cancelled by SFI, CI or higher priority transmissions.</w:t>
            </w:r>
          </w:p>
          <w:p w14:paraId="5EFC915B" w14:textId="77777777" w:rsidR="006A7CD7" w:rsidRPr="001F5155" w:rsidRDefault="006A7CD7" w:rsidP="008430B1">
            <w:pPr>
              <w:widowControl/>
              <w:numPr>
                <w:ilvl w:val="0"/>
                <w:numId w:val="40"/>
              </w:numPr>
              <w:spacing w:after="0" w:line="240" w:lineRule="auto"/>
              <w:rPr>
                <w:rStyle w:val="af6"/>
                <w:rFonts w:ascii="Times New Roman" w:eastAsia="Times New Roman" w:hAnsi="Times New Roman" w:cs="Times New Roman"/>
                <w:b/>
                <w:i/>
                <w:color w:val="auto"/>
                <w:kern w:val="0"/>
                <w:szCs w:val="21"/>
                <w:u w:val="none"/>
                <w:lang w:val="en-US" w:eastAsia="en-US"/>
              </w:rPr>
            </w:pPr>
            <w:r w:rsidRPr="001F5155">
              <w:rPr>
                <w:rFonts w:ascii="Times New Roman" w:eastAsia="宋体" w:hAnsi="Times New Roman" w:cs="Times New Roman"/>
                <w:b/>
                <w:i/>
                <w:kern w:val="0"/>
                <w:szCs w:val="21"/>
              </w:rPr>
              <w:t>UL transmission in another serving cell, when intra band CA is configured.</w:t>
            </w:r>
          </w:p>
        </w:tc>
      </w:tr>
      <w:tr w:rsidR="006A7CD7" w:rsidRPr="001F5155" w14:paraId="0D2BCEDA" w14:textId="77777777" w:rsidTr="00FE1676">
        <w:tc>
          <w:tcPr>
            <w:tcW w:w="2263" w:type="dxa"/>
          </w:tcPr>
          <w:p w14:paraId="205422E8" w14:textId="77777777" w:rsidR="006A7CD7" w:rsidRPr="001F5155" w:rsidRDefault="006A7CD7" w:rsidP="00FE1676">
            <w:pPr>
              <w:widowControl/>
              <w:autoSpaceDE w:val="0"/>
              <w:autoSpaceDN w:val="0"/>
              <w:adjustRightInd w:val="0"/>
              <w:snapToGrid w:val="0"/>
              <w:spacing w:after="0" w:line="240" w:lineRule="auto"/>
              <w:contextualSpacing/>
              <w:jc w:val="center"/>
              <w:rPr>
                <w:rStyle w:val="af6"/>
                <w:rFonts w:ascii="Times New Roman" w:eastAsia="宋体" w:hAnsi="Times New Roman" w:cs="Times New Roman"/>
                <w:color w:val="auto"/>
                <w:kern w:val="0"/>
                <w:szCs w:val="21"/>
                <w:u w:val="none"/>
              </w:rPr>
            </w:pPr>
            <w:r w:rsidRPr="001F5155">
              <w:rPr>
                <w:rFonts w:ascii="Times New Roman" w:hAnsi="Times New Roman" w:cs="Times New Roman"/>
                <w:szCs w:val="21"/>
              </w:rPr>
              <w:lastRenderedPageBreak/>
              <w:t>CATT/ R1-2102645</w:t>
            </w:r>
          </w:p>
        </w:tc>
        <w:tc>
          <w:tcPr>
            <w:tcW w:w="7473" w:type="dxa"/>
            <w:vAlign w:val="center"/>
          </w:tcPr>
          <w:p w14:paraId="56CBD1D5" w14:textId="77777777" w:rsidR="006A7CD7" w:rsidRPr="001F5155" w:rsidRDefault="006A7CD7" w:rsidP="00FE1676">
            <w:pPr>
              <w:spacing w:after="0" w:line="240" w:lineRule="auto"/>
              <w:rPr>
                <w:rFonts w:ascii="Times New Roman" w:hAnsi="Times New Roman" w:cs="Times New Roman"/>
                <w:b/>
                <w:i/>
                <w:szCs w:val="21"/>
              </w:rPr>
            </w:pPr>
            <w:r w:rsidRPr="001F5155">
              <w:rPr>
                <w:rFonts w:ascii="Times New Roman" w:hAnsi="Times New Roman" w:cs="Times New Roman"/>
                <w:b/>
                <w:i/>
                <w:szCs w:val="21"/>
              </w:rPr>
              <w:t>Observation 1: The use case of non-back-to-back PUSCH transmissions across consecutive slots need to be discussed after receiving the reply from RAN4.</w:t>
            </w:r>
          </w:p>
          <w:p w14:paraId="643DB104" w14:textId="77777777" w:rsidR="006A7CD7" w:rsidRPr="001F5155" w:rsidRDefault="006A7CD7" w:rsidP="00FE1676">
            <w:pPr>
              <w:spacing w:after="0" w:line="240" w:lineRule="auto"/>
              <w:rPr>
                <w:rFonts w:ascii="Times New Roman" w:hAnsi="Times New Roman" w:cs="Times New Roman"/>
                <w:b/>
                <w:i/>
                <w:szCs w:val="21"/>
                <w:lang w:val="en-GB"/>
              </w:rPr>
            </w:pPr>
            <w:r w:rsidRPr="001F5155">
              <w:rPr>
                <w:rFonts w:ascii="Times New Roman" w:hAnsi="Times New Roman" w:cs="Times New Roman"/>
                <w:b/>
                <w:i/>
                <w:szCs w:val="21"/>
                <w:lang w:val="en-GB"/>
              </w:rPr>
              <w:t>Observation 2: The use case of PUSCH transmissions across non-consecutive slots should not be supported in joint channel estimation.</w:t>
            </w:r>
          </w:p>
          <w:p w14:paraId="2DBCE216" w14:textId="77777777" w:rsidR="006A7CD7" w:rsidRPr="001F5155" w:rsidRDefault="006A7CD7" w:rsidP="00FE1676">
            <w:pPr>
              <w:spacing w:after="0" w:line="240" w:lineRule="auto"/>
              <w:rPr>
                <w:rFonts w:ascii="Times New Roman" w:hAnsi="Times New Roman" w:cs="Times New Roman"/>
                <w:b/>
                <w:i/>
                <w:szCs w:val="21"/>
              </w:rPr>
            </w:pPr>
            <w:r w:rsidRPr="001F5155">
              <w:rPr>
                <w:rFonts w:ascii="Times New Roman" w:hAnsi="Times New Roman" w:cs="Times New Roman"/>
                <w:b/>
                <w:i/>
                <w:szCs w:val="21"/>
              </w:rPr>
              <w:t>Proposal 1: Cross-slot channel estimation can be applied to the back-to-back PUSCH transmissions for one TB processed over multiple slots.</w:t>
            </w:r>
          </w:p>
          <w:p w14:paraId="423A3498" w14:textId="77777777" w:rsidR="006A7CD7" w:rsidRPr="001F5155" w:rsidRDefault="006A7CD7" w:rsidP="00FE1676">
            <w:pPr>
              <w:spacing w:after="0" w:line="240" w:lineRule="auto"/>
              <w:rPr>
                <w:rFonts w:ascii="Times New Roman" w:hAnsi="Times New Roman" w:cs="Times New Roman"/>
                <w:b/>
                <w:i/>
                <w:szCs w:val="21"/>
              </w:rPr>
            </w:pPr>
            <w:r w:rsidRPr="001F5155">
              <w:rPr>
                <w:rFonts w:ascii="Times New Roman" w:hAnsi="Times New Roman" w:cs="Times New Roman"/>
                <w:b/>
                <w:bCs/>
                <w:i/>
                <w:szCs w:val="21"/>
                <w:lang w:val="en-GB"/>
              </w:rPr>
              <w:t xml:space="preserve">Proposal 2: </w:t>
            </w:r>
            <w:r w:rsidRPr="001F5155">
              <w:rPr>
                <w:rFonts w:ascii="Times New Roman" w:hAnsi="Times New Roman" w:cs="Times New Roman"/>
                <w:b/>
                <w:i/>
                <w:szCs w:val="21"/>
              </w:rPr>
              <w:t>Cross-slot channel estimation can be applied to the back-to-back PUSCH transmissions with different TBs.</w:t>
            </w:r>
          </w:p>
          <w:p w14:paraId="4E007373" w14:textId="77777777" w:rsidR="006A7CD7" w:rsidRPr="001F5155" w:rsidRDefault="006A7CD7" w:rsidP="00FE1676">
            <w:pPr>
              <w:spacing w:after="0" w:line="240" w:lineRule="auto"/>
              <w:rPr>
                <w:rFonts w:ascii="Times New Roman" w:hAnsi="Times New Roman" w:cs="Times New Roman"/>
                <w:b/>
                <w:i/>
                <w:szCs w:val="21"/>
              </w:rPr>
            </w:pPr>
            <w:r w:rsidRPr="001F5155">
              <w:rPr>
                <w:rFonts w:ascii="Times New Roman" w:hAnsi="Times New Roman" w:cs="Times New Roman"/>
                <w:b/>
                <w:i/>
                <w:szCs w:val="21"/>
              </w:rPr>
              <w:t xml:space="preserve">Proposal 3: </w:t>
            </w:r>
            <w:r w:rsidRPr="001F5155">
              <w:rPr>
                <w:rFonts w:ascii="Times New Roman" w:hAnsi="Times New Roman" w:cs="Times New Roman"/>
                <w:b/>
                <w:bCs/>
                <w:i/>
                <w:szCs w:val="21"/>
                <w:lang w:val="en-GB"/>
              </w:rPr>
              <w:t>A time domain window should be introduced in which the enhanced FH pattern and the optimization of DMRS location/granularity in time domain can be further studied.</w:t>
            </w:r>
          </w:p>
          <w:p w14:paraId="0259E084" w14:textId="77777777" w:rsidR="006A7CD7" w:rsidRPr="001F5155" w:rsidRDefault="006A7CD7" w:rsidP="00FE1676">
            <w:pPr>
              <w:spacing w:after="0" w:line="240" w:lineRule="auto"/>
              <w:rPr>
                <w:rFonts w:ascii="Times New Roman" w:hAnsi="Times New Roman" w:cs="Times New Roman"/>
                <w:b/>
                <w:i/>
                <w:szCs w:val="21"/>
              </w:rPr>
            </w:pPr>
            <w:r w:rsidRPr="001F5155">
              <w:rPr>
                <w:rFonts w:ascii="Times New Roman" w:hAnsi="Times New Roman" w:cs="Times New Roman"/>
                <w:b/>
                <w:i/>
                <w:kern w:val="0"/>
                <w:szCs w:val="21"/>
                <w:lang w:val="en-GB"/>
              </w:rPr>
              <w:t>Proposal 4: T</w:t>
            </w:r>
            <w:r w:rsidRPr="001F5155">
              <w:rPr>
                <w:rFonts w:ascii="Times New Roman" w:eastAsia="Batang" w:hAnsi="Times New Roman" w:cs="Times New Roman"/>
                <w:b/>
                <w:i/>
                <w:kern w:val="0"/>
                <w:szCs w:val="21"/>
                <w:lang w:val="en-GB" w:eastAsia="x-none"/>
              </w:rPr>
              <w:t xml:space="preserve">he length of the time domain window </w:t>
            </w:r>
            <w:r w:rsidRPr="001F5155">
              <w:rPr>
                <w:rFonts w:ascii="Times New Roman" w:hAnsi="Times New Roman" w:cs="Times New Roman"/>
                <w:b/>
                <w:i/>
                <w:kern w:val="0"/>
                <w:szCs w:val="21"/>
                <w:lang w:val="en-GB"/>
              </w:rPr>
              <w:t>should be</w:t>
            </w:r>
            <w:r w:rsidRPr="001F5155">
              <w:rPr>
                <w:rFonts w:ascii="Times New Roman" w:eastAsia="Batang" w:hAnsi="Times New Roman" w:cs="Times New Roman"/>
                <w:b/>
                <w:i/>
                <w:kern w:val="0"/>
                <w:szCs w:val="21"/>
                <w:lang w:val="en-GB" w:eastAsia="x-none"/>
              </w:rPr>
              <w:t xml:space="preserve"> defined by a set of</w:t>
            </w:r>
            <w:r w:rsidRPr="001F5155">
              <w:rPr>
                <w:rFonts w:ascii="Times New Roman" w:hAnsi="Times New Roman" w:cs="Times New Roman"/>
                <w:b/>
                <w:i/>
                <w:kern w:val="0"/>
                <w:szCs w:val="21"/>
                <w:lang w:val="en-GB"/>
              </w:rPr>
              <w:t xml:space="preserve"> slots.</w:t>
            </w:r>
          </w:p>
          <w:p w14:paraId="4D06E458" w14:textId="77777777" w:rsidR="006A7CD7" w:rsidRPr="001F5155" w:rsidRDefault="006A7CD7" w:rsidP="00FE1676">
            <w:pPr>
              <w:spacing w:after="0" w:line="240" w:lineRule="auto"/>
              <w:rPr>
                <w:rFonts w:ascii="Times New Roman" w:hAnsi="Times New Roman" w:cs="Times New Roman"/>
                <w:b/>
                <w:bCs/>
                <w:i/>
                <w:szCs w:val="21"/>
              </w:rPr>
            </w:pPr>
            <w:r w:rsidRPr="001F5155">
              <w:rPr>
                <w:rFonts w:ascii="Times New Roman" w:hAnsi="Times New Roman" w:cs="Times New Roman"/>
                <w:b/>
                <w:bCs/>
                <w:i/>
                <w:szCs w:val="21"/>
              </w:rPr>
              <w:t xml:space="preserve">Proposal 5: Multiple time domain windows can be defined to adapt to different </w:t>
            </w:r>
            <w:r w:rsidRPr="001F5155">
              <w:rPr>
                <w:rFonts w:ascii="Times New Roman" w:hAnsi="Times New Roman" w:cs="Times New Roman"/>
                <w:b/>
                <w:bCs/>
                <w:i/>
                <w:szCs w:val="21"/>
              </w:rPr>
              <w:lastRenderedPageBreak/>
              <w:t>channel conditions.</w:t>
            </w:r>
          </w:p>
          <w:p w14:paraId="1C72ED3F" w14:textId="77777777" w:rsidR="006A7CD7" w:rsidRPr="001F5155" w:rsidRDefault="006A7CD7" w:rsidP="008430B1">
            <w:pPr>
              <w:numPr>
                <w:ilvl w:val="0"/>
                <w:numId w:val="47"/>
              </w:numPr>
              <w:spacing w:after="0" w:line="240" w:lineRule="auto"/>
              <w:jc w:val="left"/>
              <w:rPr>
                <w:rFonts w:ascii="Times New Roman" w:hAnsi="Times New Roman" w:cs="Times New Roman"/>
                <w:b/>
                <w:i/>
                <w:szCs w:val="21"/>
              </w:rPr>
            </w:pPr>
            <w:r w:rsidRPr="001F5155">
              <w:rPr>
                <w:rFonts w:ascii="Times New Roman" w:hAnsi="Times New Roman" w:cs="Times New Roman"/>
                <w:b/>
                <w:i/>
                <w:szCs w:val="21"/>
              </w:rPr>
              <w:t>One of the defined windows can be configured/indicated by gNB.</w:t>
            </w:r>
          </w:p>
          <w:p w14:paraId="00045C3D" w14:textId="77777777" w:rsidR="006A7CD7" w:rsidRPr="001F5155" w:rsidRDefault="006A7CD7" w:rsidP="00FE1676">
            <w:pPr>
              <w:spacing w:after="0" w:line="240" w:lineRule="auto"/>
              <w:rPr>
                <w:rFonts w:ascii="Times New Roman" w:hAnsi="Times New Roman" w:cs="Times New Roman"/>
                <w:b/>
                <w:i/>
                <w:szCs w:val="21"/>
              </w:rPr>
            </w:pPr>
            <w:r w:rsidRPr="001F5155">
              <w:rPr>
                <w:rFonts w:ascii="Times New Roman" w:hAnsi="Times New Roman" w:cs="Times New Roman"/>
                <w:b/>
                <w:i/>
                <w:szCs w:val="21"/>
              </w:rPr>
              <w:t>Proposal 6: New DMRS patterns on continuous slots with lower DMRS density should be further studied.</w:t>
            </w:r>
          </w:p>
          <w:p w14:paraId="4253352D" w14:textId="77777777" w:rsidR="006A7CD7" w:rsidRPr="001F5155" w:rsidRDefault="006A7CD7" w:rsidP="00FE1676">
            <w:pPr>
              <w:spacing w:after="0" w:line="240" w:lineRule="auto"/>
              <w:rPr>
                <w:rStyle w:val="af6"/>
                <w:rFonts w:ascii="Times New Roman" w:hAnsi="Times New Roman" w:cs="Times New Roman"/>
                <w:b/>
                <w:i/>
                <w:color w:val="auto"/>
                <w:szCs w:val="21"/>
                <w:u w:val="none"/>
                <w:lang w:val="en-US"/>
              </w:rPr>
            </w:pPr>
            <w:r w:rsidRPr="001F5155">
              <w:rPr>
                <w:rFonts w:ascii="Times New Roman" w:hAnsi="Times New Roman" w:cs="Times New Roman"/>
                <w:b/>
                <w:i/>
                <w:szCs w:val="21"/>
              </w:rPr>
              <w:t>Proposal 7: Frequency hopping pattern with inter-slot bundling can be determined according to the bundling window size.</w:t>
            </w:r>
          </w:p>
        </w:tc>
      </w:tr>
      <w:tr w:rsidR="006A7CD7" w:rsidRPr="001F5155" w14:paraId="5531B81B" w14:textId="77777777" w:rsidTr="00FE1676">
        <w:tc>
          <w:tcPr>
            <w:tcW w:w="2263" w:type="dxa"/>
          </w:tcPr>
          <w:p w14:paraId="64AB37D1" w14:textId="77777777" w:rsidR="006A7CD7" w:rsidRPr="001F5155" w:rsidRDefault="006A7CD7" w:rsidP="00FE1676">
            <w:pPr>
              <w:widowControl/>
              <w:autoSpaceDE w:val="0"/>
              <w:autoSpaceDN w:val="0"/>
              <w:adjustRightInd w:val="0"/>
              <w:snapToGrid w:val="0"/>
              <w:spacing w:after="0" w:line="240" w:lineRule="auto"/>
              <w:contextualSpacing/>
              <w:jc w:val="center"/>
              <w:rPr>
                <w:rStyle w:val="af6"/>
                <w:rFonts w:ascii="Times New Roman" w:eastAsia="宋体" w:hAnsi="Times New Roman" w:cs="Times New Roman"/>
                <w:color w:val="auto"/>
                <w:kern w:val="0"/>
                <w:szCs w:val="21"/>
                <w:u w:val="none"/>
              </w:rPr>
            </w:pPr>
            <w:r w:rsidRPr="001F5155">
              <w:rPr>
                <w:rFonts w:ascii="Times New Roman" w:hAnsi="Times New Roman" w:cs="Times New Roman"/>
                <w:szCs w:val="21"/>
              </w:rPr>
              <w:lastRenderedPageBreak/>
              <w:t>MediaTek/ R1-2102692</w:t>
            </w:r>
          </w:p>
        </w:tc>
        <w:tc>
          <w:tcPr>
            <w:tcW w:w="7473" w:type="dxa"/>
            <w:vAlign w:val="center"/>
          </w:tcPr>
          <w:p w14:paraId="178936BA" w14:textId="77777777" w:rsidR="006A7CD7" w:rsidRPr="001F5155" w:rsidRDefault="006A7CD7" w:rsidP="00FE1676">
            <w:pPr>
              <w:widowControl/>
              <w:spacing w:after="0" w:line="240" w:lineRule="auto"/>
              <w:rPr>
                <w:rStyle w:val="af6"/>
                <w:rFonts w:ascii="Times New Roman" w:hAnsi="Times New Roman" w:cs="Times New Roman"/>
                <w:i/>
                <w:color w:val="auto"/>
                <w:szCs w:val="21"/>
                <w:u w:val="none"/>
                <w:lang w:val="en-US"/>
              </w:rPr>
            </w:pPr>
            <w:r w:rsidRPr="001F5155">
              <w:rPr>
                <w:rStyle w:val="af6"/>
                <w:rFonts w:ascii="Times New Roman" w:hAnsi="Times New Roman" w:cs="Times New Roman"/>
                <w:b/>
                <w:i/>
                <w:color w:val="auto"/>
                <w:szCs w:val="21"/>
                <w:u w:val="none"/>
                <w:lang w:val="en-US"/>
              </w:rPr>
              <w:t>Observation 1.</w:t>
            </w:r>
            <w:r w:rsidRPr="001F5155">
              <w:rPr>
                <w:rStyle w:val="af6"/>
                <w:rFonts w:ascii="Times New Roman" w:hAnsi="Times New Roman" w:cs="Times New Roman"/>
                <w:i/>
                <w:color w:val="auto"/>
                <w:szCs w:val="21"/>
                <w:u w:val="none"/>
                <w:lang w:val="en-US"/>
              </w:rPr>
              <w:t xml:space="preserve"> In order to maintain phase continuity during those unscheduled symbols between UL repetition, UE power consumption would get higher and the OFF power requirement cannot be met.</w:t>
            </w:r>
          </w:p>
          <w:p w14:paraId="06054355" w14:textId="77777777" w:rsidR="006A7CD7" w:rsidRPr="001F5155" w:rsidRDefault="006A7CD7" w:rsidP="00FE1676">
            <w:pPr>
              <w:widowControl/>
              <w:spacing w:after="0" w:line="240" w:lineRule="auto"/>
              <w:rPr>
                <w:rStyle w:val="af6"/>
                <w:rFonts w:ascii="Times New Roman" w:hAnsi="Times New Roman" w:cs="Times New Roman"/>
                <w:i/>
                <w:color w:val="auto"/>
                <w:szCs w:val="21"/>
                <w:u w:val="none"/>
                <w:lang w:val="en-US"/>
              </w:rPr>
            </w:pPr>
            <w:r w:rsidRPr="001F5155">
              <w:rPr>
                <w:rStyle w:val="af6"/>
                <w:rFonts w:ascii="Times New Roman" w:hAnsi="Times New Roman" w:cs="Times New Roman"/>
                <w:b/>
                <w:i/>
                <w:color w:val="auto"/>
                <w:szCs w:val="21"/>
                <w:u w:val="none"/>
                <w:lang w:val="en-US"/>
              </w:rPr>
              <w:t xml:space="preserve">Proposal 1: </w:t>
            </w:r>
            <w:r w:rsidRPr="001F5155">
              <w:rPr>
                <w:rStyle w:val="af6"/>
                <w:rFonts w:ascii="Times New Roman" w:hAnsi="Times New Roman" w:cs="Times New Roman"/>
                <w:i/>
                <w:color w:val="auto"/>
                <w:szCs w:val="21"/>
                <w:u w:val="none"/>
                <w:lang w:val="en-US"/>
              </w:rPr>
              <w:t>Deprioritize the non-back-2-back UL repetition scenario.</w:t>
            </w:r>
          </w:p>
          <w:p w14:paraId="12F4CB7B" w14:textId="77777777" w:rsidR="006A7CD7" w:rsidRPr="001F5155" w:rsidRDefault="006A7CD7" w:rsidP="00FE1676">
            <w:pPr>
              <w:widowControl/>
              <w:spacing w:after="0" w:line="240" w:lineRule="auto"/>
              <w:rPr>
                <w:rStyle w:val="af6"/>
                <w:rFonts w:ascii="Times New Roman" w:hAnsi="Times New Roman" w:cs="Times New Roman"/>
                <w:i/>
                <w:color w:val="auto"/>
                <w:szCs w:val="21"/>
                <w:u w:val="none"/>
                <w:lang w:val="en-US"/>
              </w:rPr>
            </w:pPr>
            <w:r w:rsidRPr="001F5155">
              <w:rPr>
                <w:rStyle w:val="af6"/>
                <w:rFonts w:ascii="Times New Roman" w:hAnsi="Times New Roman" w:cs="Times New Roman"/>
                <w:i/>
                <w:color w:val="auto"/>
                <w:szCs w:val="21"/>
                <w:u w:val="none"/>
                <w:lang w:val="en-US"/>
              </w:rPr>
              <w:t>Observation 2: SRS typically has very different settings on antenna port, occupied PRBs and UL power to PUCCH and PUSCH. It is an extreme corner case to see all these settings are exactly the same between SRS and PUSCH/PUCCH.</w:t>
            </w:r>
          </w:p>
          <w:p w14:paraId="542ED89E" w14:textId="77777777" w:rsidR="006A7CD7" w:rsidRPr="001F5155" w:rsidRDefault="006A7CD7" w:rsidP="00FE1676">
            <w:pPr>
              <w:widowControl/>
              <w:spacing w:after="0" w:line="240" w:lineRule="auto"/>
              <w:rPr>
                <w:rStyle w:val="af6"/>
                <w:rFonts w:ascii="Times New Roman" w:hAnsi="Times New Roman" w:cs="Times New Roman"/>
                <w:i/>
                <w:color w:val="auto"/>
                <w:szCs w:val="21"/>
                <w:u w:val="none"/>
                <w:lang w:val="en-US"/>
              </w:rPr>
            </w:pPr>
            <w:r w:rsidRPr="001F5155">
              <w:rPr>
                <w:rStyle w:val="af6"/>
                <w:rFonts w:ascii="Times New Roman" w:hAnsi="Times New Roman" w:cs="Times New Roman"/>
                <w:b/>
                <w:i/>
                <w:color w:val="auto"/>
                <w:szCs w:val="21"/>
                <w:u w:val="none"/>
                <w:lang w:val="en-US"/>
              </w:rPr>
              <w:t xml:space="preserve">Proposal 2: </w:t>
            </w:r>
            <w:r w:rsidRPr="001F5155">
              <w:rPr>
                <w:rStyle w:val="af6"/>
                <w:rFonts w:ascii="Times New Roman" w:hAnsi="Times New Roman" w:cs="Times New Roman"/>
                <w:i/>
                <w:color w:val="auto"/>
                <w:szCs w:val="21"/>
                <w:u w:val="none"/>
                <w:lang w:val="en-US"/>
              </w:rPr>
              <w:t>No support of the scenario of other physical signals/channels in-between PUCCH or PUSCH repetitions for phase continuity and power consistency.</w:t>
            </w:r>
          </w:p>
          <w:p w14:paraId="24390250" w14:textId="77777777" w:rsidR="006A7CD7" w:rsidRPr="001F5155" w:rsidRDefault="006A7CD7" w:rsidP="00FE1676">
            <w:pPr>
              <w:widowControl/>
              <w:spacing w:after="0" w:line="240" w:lineRule="auto"/>
              <w:rPr>
                <w:rStyle w:val="af6"/>
                <w:rFonts w:ascii="Times New Roman" w:hAnsi="Times New Roman" w:cs="Times New Roman"/>
                <w:i/>
                <w:color w:val="auto"/>
                <w:szCs w:val="21"/>
                <w:u w:val="none"/>
                <w:lang w:val="en-US"/>
              </w:rPr>
            </w:pPr>
            <w:r w:rsidRPr="001F5155">
              <w:rPr>
                <w:rStyle w:val="af6"/>
                <w:rFonts w:ascii="Times New Roman" w:hAnsi="Times New Roman" w:cs="Times New Roman"/>
                <w:i/>
                <w:color w:val="auto"/>
                <w:szCs w:val="21"/>
                <w:u w:val="none"/>
                <w:lang w:val="en-US"/>
              </w:rPr>
              <w:t xml:space="preserve">Observation 3: The use case to remain phase continuity and power consistency for UL repetition is not clear under CA scenario. </w:t>
            </w:r>
          </w:p>
          <w:p w14:paraId="3A1A7388" w14:textId="77777777" w:rsidR="006A7CD7" w:rsidRPr="001F5155" w:rsidRDefault="006A7CD7" w:rsidP="00FE1676">
            <w:pPr>
              <w:widowControl/>
              <w:spacing w:after="0" w:line="240" w:lineRule="auto"/>
              <w:rPr>
                <w:rStyle w:val="af6"/>
                <w:rFonts w:ascii="Times New Roman" w:hAnsi="Times New Roman" w:cs="Times New Roman"/>
                <w:i/>
                <w:color w:val="auto"/>
                <w:szCs w:val="21"/>
                <w:u w:val="none"/>
                <w:lang w:val="en-US"/>
              </w:rPr>
            </w:pPr>
            <w:r w:rsidRPr="001F5155">
              <w:rPr>
                <w:rStyle w:val="af6"/>
                <w:rFonts w:ascii="Times New Roman" w:hAnsi="Times New Roman" w:cs="Times New Roman"/>
                <w:b/>
                <w:i/>
                <w:color w:val="auto"/>
                <w:szCs w:val="21"/>
                <w:u w:val="none"/>
                <w:lang w:val="en-US"/>
              </w:rPr>
              <w:t>Proposal 3:</w:t>
            </w:r>
            <w:r w:rsidRPr="001F5155">
              <w:rPr>
                <w:rStyle w:val="af6"/>
                <w:rFonts w:ascii="Times New Roman" w:hAnsi="Times New Roman" w:cs="Times New Roman"/>
                <w:i/>
                <w:color w:val="auto"/>
                <w:szCs w:val="21"/>
                <w:u w:val="none"/>
                <w:lang w:val="en-US"/>
              </w:rPr>
              <w:t xml:space="preserve"> Whether/how to support phase continuity and power consistency for UL repetition under CA scenario should be clarified with RAN4 feedback.</w:t>
            </w:r>
          </w:p>
          <w:p w14:paraId="23CEF24A" w14:textId="77777777" w:rsidR="006A7CD7" w:rsidRPr="001F5155" w:rsidRDefault="006A7CD7" w:rsidP="00FE1676">
            <w:pPr>
              <w:widowControl/>
              <w:spacing w:after="0" w:line="240" w:lineRule="auto"/>
              <w:rPr>
                <w:rStyle w:val="af6"/>
                <w:rFonts w:ascii="Times New Roman" w:hAnsi="Times New Roman" w:cs="Times New Roman"/>
                <w:i/>
                <w:color w:val="auto"/>
                <w:szCs w:val="21"/>
                <w:u w:val="none"/>
                <w:lang w:val="en-US"/>
              </w:rPr>
            </w:pPr>
            <w:r w:rsidRPr="001F5155">
              <w:rPr>
                <w:rStyle w:val="af6"/>
                <w:rFonts w:ascii="Times New Roman" w:hAnsi="Times New Roman" w:cs="Times New Roman"/>
                <w:b/>
                <w:i/>
                <w:color w:val="auto"/>
                <w:szCs w:val="21"/>
                <w:u w:val="none"/>
                <w:lang w:val="en-US"/>
              </w:rPr>
              <w:t>Proposal 4:</w:t>
            </w:r>
            <w:r w:rsidRPr="001F5155">
              <w:rPr>
                <w:rStyle w:val="af6"/>
                <w:rFonts w:ascii="Times New Roman" w:hAnsi="Times New Roman" w:cs="Times New Roman"/>
                <w:i/>
                <w:color w:val="auto"/>
                <w:szCs w:val="21"/>
                <w:u w:val="none"/>
                <w:lang w:val="en-US"/>
              </w:rPr>
              <w:t xml:space="preserve"> Whether/how to support phase continuity and power consistency for UL repetition under DC scenario</w:t>
            </w:r>
          </w:p>
        </w:tc>
      </w:tr>
      <w:tr w:rsidR="006A7CD7" w:rsidRPr="001F5155" w14:paraId="0D398F61" w14:textId="77777777" w:rsidTr="00FE1676">
        <w:tc>
          <w:tcPr>
            <w:tcW w:w="2263" w:type="dxa"/>
          </w:tcPr>
          <w:p w14:paraId="6F70B8A0" w14:textId="77777777" w:rsidR="006A7CD7" w:rsidRPr="001F5155" w:rsidRDefault="006A7CD7" w:rsidP="00FE1676">
            <w:pPr>
              <w:widowControl/>
              <w:autoSpaceDE w:val="0"/>
              <w:autoSpaceDN w:val="0"/>
              <w:adjustRightInd w:val="0"/>
              <w:snapToGrid w:val="0"/>
              <w:spacing w:after="0" w:line="240" w:lineRule="auto"/>
              <w:contextualSpacing/>
              <w:jc w:val="center"/>
              <w:rPr>
                <w:rStyle w:val="af6"/>
                <w:rFonts w:ascii="Times New Roman" w:eastAsia="宋体" w:hAnsi="Times New Roman" w:cs="Times New Roman"/>
                <w:color w:val="auto"/>
                <w:kern w:val="0"/>
                <w:szCs w:val="21"/>
                <w:u w:val="none"/>
              </w:rPr>
            </w:pPr>
            <w:r w:rsidRPr="001F5155">
              <w:rPr>
                <w:rFonts w:ascii="Times New Roman" w:hAnsi="Times New Roman" w:cs="Times New Roman"/>
                <w:szCs w:val="21"/>
              </w:rPr>
              <w:t>China Telecom/ R1-2102862</w:t>
            </w:r>
          </w:p>
        </w:tc>
        <w:tc>
          <w:tcPr>
            <w:tcW w:w="7473" w:type="dxa"/>
            <w:vAlign w:val="center"/>
          </w:tcPr>
          <w:p w14:paraId="5267C3A4" w14:textId="77777777" w:rsidR="006A7CD7" w:rsidRPr="001F5155" w:rsidRDefault="006A7CD7" w:rsidP="00FE1676">
            <w:pPr>
              <w:widowControl/>
              <w:overflowPunct w:val="0"/>
              <w:autoSpaceDE w:val="0"/>
              <w:autoSpaceDN w:val="0"/>
              <w:adjustRightInd w:val="0"/>
              <w:spacing w:after="0" w:line="240" w:lineRule="auto"/>
              <w:textAlignment w:val="baseline"/>
              <w:rPr>
                <w:rFonts w:ascii="Times New Roman" w:eastAsia="宋体" w:hAnsi="Times New Roman" w:cs="Times New Roman"/>
                <w:b/>
                <w:kern w:val="0"/>
                <w:szCs w:val="21"/>
              </w:rPr>
            </w:pPr>
            <w:r w:rsidRPr="001F5155">
              <w:rPr>
                <w:rFonts w:ascii="Times New Roman" w:eastAsia="宋体" w:hAnsi="Times New Roman" w:cs="Times New Roman"/>
                <w:b/>
                <w:kern w:val="0"/>
                <w:szCs w:val="21"/>
              </w:rPr>
              <w:t>Proposal 1: Reply to RAN4:</w:t>
            </w:r>
          </w:p>
          <w:p w14:paraId="71C94B9C" w14:textId="77777777" w:rsidR="006A7CD7" w:rsidRPr="001F5155" w:rsidRDefault="006A7CD7" w:rsidP="00FE1676">
            <w:pPr>
              <w:widowControl/>
              <w:numPr>
                <w:ilvl w:val="0"/>
                <w:numId w:val="10"/>
              </w:numPr>
              <w:overflowPunct w:val="0"/>
              <w:autoSpaceDE w:val="0"/>
              <w:autoSpaceDN w:val="0"/>
              <w:adjustRightInd w:val="0"/>
              <w:snapToGrid w:val="0"/>
              <w:spacing w:after="0" w:line="240" w:lineRule="auto"/>
              <w:jc w:val="left"/>
              <w:textAlignment w:val="baseline"/>
              <w:rPr>
                <w:rFonts w:ascii="Times New Roman" w:eastAsia="Calibri" w:hAnsi="Times New Roman" w:cs="Times New Roman"/>
                <w:b/>
                <w:kern w:val="0"/>
                <w:szCs w:val="21"/>
                <w:lang w:eastAsia="ko-KR"/>
              </w:rPr>
            </w:pPr>
            <w:r w:rsidRPr="001F5155">
              <w:rPr>
                <w:rFonts w:ascii="Times New Roman" w:eastAsia="Calibri" w:hAnsi="Times New Roman" w:cs="Times New Roman"/>
                <w:b/>
                <w:kern w:val="0"/>
                <w:szCs w:val="21"/>
                <w:lang w:eastAsia="ko-KR"/>
              </w:rPr>
              <w:t>Following potential use cases are considered for joint channel estimation for PUSCH for both paired spectrum and unpaired spectrum in RAN1:</w:t>
            </w:r>
          </w:p>
          <w:p w14:paraId="52668220" w14:textId="77777777" w:rsidR="006A7CD7" w:rsidRPr="001F5155" w:rsidRDefault="006A7CD7" w:rsidP="00FE1676">
            <w:pPr>
              <w:widowControl/>
              <w:numPr>
                <w:ilvl w:val="1"/>
                <w:numId w:val="9"/>
              </w:numPr>
              <w:overflowPunct w:val="0"/>
              <w:autoSpaceDE w:val="0"/>
              <w:autoSpaceDN w:val="0"/>
              <w:adjustRightInd w:val="0"/>
              <w:snapToGrid w:val="0"/>
              <w:spacing w:after="0" w:line="240" w:lineRule="auto"/>
              <w:jc w:val="left"/>
              <w:textAlignment w:val="baseline"/>
              <w:rPr>
                <w:rFonts w:ascii="Times New Roman" w:eastAsia="Calibri" w:hAnsi="Times New Roman" w:cs="Times New Roman"/>
                <w:b/>
                <w:kern w:val="0"/>
                <w:szCs w:val="21"/>
                <w:lang w:eastAsia="ko-KR"/>
              </w:rPr>
            </w:pPr>
            <w:r w:rsidRPr="001F5155">
              <w:rPr>
                <w:rFonts w:ascii="Times New Roman" w:eastAsia="Calibri" w:hAnsi="Times New Roman" w:cs="Times New Roman"/>
                <w:b/>
                <w:kern w:val="0"/>
                <w:szCs w:val="21"/>
                <w:lang w:eastAsia="ko-KR"/>
              </w:rPr>
              <w:t>Use case 1: back-to-back PUSCH transmissions within one slot.</w:t>
            </w:r>
          </w:p>
          <w:p w14:paraId="419AF98A" w14:textId="77777777" w:rsidR="006A7CD7" w:rsidRPr="001F5155" w:rsidRDefault="006A7CD7" w:rsidP="00FE1676">
            <w:pPr>
              <w:widowControl/>
              <w:numPr>
                <w:ilvl w:val="1"/>
                <w:numId w:val="9"/>
              </w:numPr>
              <w:overflowPunct w:val="0"/>
              <w:autoSpaceDE w:val="0"/>
              <w:autoSpaceDN w:val="0"/>
              <w:adjustRightInd w:val="0"/>
              <w:snapToGrid w:val="0"/>
              <w:spacing w:after="0" w:line="240" w:lineRule="auto"/>
              <w:jc w:val="left"/>
              <w:textAlignment w:val="baseline"/>
              <w:rPr>
                <w:rFonts w:ascii="Times New Roman" w:eastAsia="Calibri" w:hAnsi="Times New Roman" w:cs="Times New Roman"/>
                <w:b/>
                <w:kern w:val="0"/>
                <w:szCs w:val="21"/>
                <w:lang w:eastAsia="ko-KR"/>
              </w:rPr>
            </w:pPr>
            <w:r w:rsidRPr="001F5155">
              <w:rPr>
                <w:rFonts w:ascii="Times New Roman" w:eastAsia="Calibri" w:hAnsi="Times New Roman" w:cs="Times New Roman"/>
                <w:b/>
                <w:kern w:val="0"/>
                <w:szCs w:val="21"/>
                <w:lang w:eastAsia="ko-KR"/>
              </w:rPr>
              <w:t>Use case 2: non-back-to-back PUSCH transmissions within one slot.</w:t>
            </w:r>
          </w:p>
          <w:p w14:paraId="7163FCE5" w14:textId="77777777" w:rsidR="006A7CD7" w:rsidRPr="001F5155" w:rsidRDefault="006A7CD7" w:rsidP="00FE1676">
            <w:pPr>
              <w:widowControl/>
              <w:numPr>
                <w:ilvl w:val="1"/>
                <w:numId w:val="9"/>
              </w:numPr>
              <w:overflowPunct w:val="0"/>
              <w:autoSpaceDE w:val="0"/>
              <w:autoSpaceDN w:val="0"/>
              <w:adjustRightInd w:val="0"/>
              <w:snapToGrid w:val="0"/>
              <w:spacing w:after="0" w:line="240" w:lineRule="auto"/>
              <w:jc w:val="left"/>
              <w:textAlignment w:val="baseline"/>
              <w:rPr>
                <w:rFonts w:ascii="Times New Roman" w:eastAsia="Calibri" w:hAnsi="Times New Roman" w:cs="Times New Roman"/>
                <w:b/>
                <w:kern w:val="0"/>
                <w:szCs w:val="21"/>
                <w:lang w:eastAsia="ko-KR"/>
              </w:rPr>
            </w:pPr>
            <w:r w:rsidRPr="001F5155">
              <w:rPr>
                <w:rFonts w:ascii="Times New Roman" w:eastAsia="Calibri" w:hAnsi="Times New Roman" w:cs="Times New Roman"/>
                <w:b/>
                <w:kern w:val="0"/>
                <w:szCs w:val="21"/>
                <w:lang w:eastAsia="ko-KR"/>
              </w:rPr>
              <w:t>Use case 3: back-to-back PUSCH transmissions across consecutive slots.</w:t>
            </w:r>
          </w:p>
          <w:p w14:paraId="23E9CE43" w14:textId="77777777" w:rsidR="006A7CD7" w:rsidRPr="001F5155" w:rsidRDefault="006A7CD7" w:rsidP="00FE1676">
            <w:pPr>
              <w:widowControl/>
              <w:numPr>
                <w:ilvl w:val="1"/>
                <w:numId w:val="9"/>
              </w:numPr>
              <w:overflowPunct w:val="0"/>
              <w:autoSpaceDE w:val="0"/>
              <w:autoSpaceDN w:val="0"/>
              <w:adjustRightInd w:val="0"/>
              <w:snapToGrid w:val="0"/>
              <w:spacing w:after="0" w:line="240" w:lineRule="auto"/>
              <w:jc w:val="left"/>
              <w:textAlignment w:val="baseline"/>
              <w:rPr>
                <w:rFonts w:ascii="Times New Roman" w:eastAsia="Calibri" w:hAnsi="Times New Roman" w:cs="Times New Roman"/>
                <w:b/>
                <w:kern w:val="0"/>
                <w:szCs w:val="21"/>
                <w:lang w:eastAsia="ko-KR"/>
              </w:rPr>
            </w:pPr>
            <w:r w:rsidRPr="001F5155">
              <w:rPr>
                <w:rFonts w:ascii="Times New Roman" w:eastAsia="Calibri" w:hAnsi="Times New Roman" w:cs="Times New Roman"/>
                <w:b/>
                <w:kern w:val="0"/>
                <w:szCs w:val="21"/>
                <w:lang w:eastAsia="ko-KR"/>
              </w:rPr>
              <w:t>Use case 4: non-back-to-back PUSCH transmissions across consecutive slots.</w:t>
            </w:r>
          </w:p>
          <w:p w14:paraId="5B9A9790" w14:textId="77777777" w:rsidR="006A7CD7" w:rsidRPr="001F5155" w:rsidRDefault="006A7CD7" w:rsidP="00FE1676">
            <w:pPr>
              <w:widowControl/>
              <w:numPr>
                <w:ilvl w:val="1"/>
                <w:numId w:val="9"/>
              </w:numPr>
              <w:overflowPunct w:val="0"/>
              <w:autoSpaceDE w:val="0"/>
              <w:autoSpaceDN w:val="0"/>
              <w:adjustRightInd w:val="0"/>
              <w:snapToGrid w:val="0"/>
              <w:spacing w:after="0" w:line="240" w:lineRule="auto"/>
              <w:jc w:val="left"/>
              <w:textAlignment w:val="baseline"/>
              <w:rPr>
                <w:rFonts w:ascii="Times New Roman" w:eastAsia="Calibri" w:hAnsi="Times New Roman" w:cs="Times New Roman"/>
                <w:b/>
                <w:kern w:val="0"/>
                <w:szCs w:val="21"/>
                <w:lang w:eastAsia="ko-KR"/>
              </w:rPr>
            </w:pPr>
            <w:r w:rsidRPr="001F5155">
              <w:rPr>
                <w:rFonts w:ascii="Times New Roman" w:eastAsia="Calibri" w:hAnsi="Times New Roman" w:cs="Times New Roman"/>
                <w:b/>
                <w:kern w:val="0"/>
                <w:szCs w:val="21"/>
                <w:lang w:eastAsia="ko-KR"/>
              </w:rPr>
              <w:t>Use case 5: PUSCH transmissions across non-consecutive slots.</w:t>
            </w:r>
          </w:p>
          <w:p w14:paraId="54B54421" w14:textId="77777777" w:rsidR="006A7CD7" w:rsidRPr="001F5155" w:rsidRDefault="006A7CD7" w:rsidP="006A7CD7">
            <w:pPr>
              <w:widowControl/>
              <w:numPr>
                <w:ilvl w:val="0"/>
                <w:numId w:val="13"/>
              </w:numPr>
              <w:overflowPunct w:val="0"/>
              <w:autoSpaceDE w:val="0"/>
              <w:autoSpaceDN w:val="0"/>
              <w:adjustRightInd w:val="0"/>
              <w:spacing w:after="0" w:line="240" w:lineRule="auto"/>
              <w:jc w:val="left"/>
              <w:textAlignment w:val="baseline"/>
              <w:rPr>
                <w:rFonts w:ascii="Times New Roman" w:eastAsia="宋体" w:hAnsi="Times New Roman" w:cs="Times New Roman"/>
                <w:b/>
                <w:kern w:val="0"/>
                <w:szCs w:val="21"/>
              </w:rPr>
            </w:pPr>
            <w:r w:rsidRPr="001F5155">
              <w:rPr>
                <w:rFonts w:ascii="Times New Roman" w:eastAsia="宋体" w:hAnsi="Times New Roman" w:cs="Times New Roman"/>
                <w:b/>
                <w:kern w:val="0"/>
                <w:szCs w:val="21"/>
                <w:lang w:val="en-GB" w:eastAsia="ko-KR"/>
              </w:rPr>
              <w:t>Note: RAN1 assumes “back-to-back PUSCH transmission” has zero gap in-between adjacent PUSCH transmissions.</w:t>
            </w:r>
          </w:p>
          <w:p w14:paraId="49039781" w14:textId="77777777" w:rsidR="006A7CD7" w:rsidRPr="001F5155" w:rsidRDefault="006A7CD7" w:rsidP="006A7CD7">
            <w:pPr>
              <w:widowControl/>
              <w:numPr>
                <w:ilvl w:val="0"/>
                <w:numId w:val="13"/>
              </w:numPr>
              <w:overflowPunct w:val="0"/>
              <w:autoSpaceDE w:val="0"/>
              <w:autoSpaceDN w:val="0"/>
              <w:adjustRightInd w:val="0"/>
              <w:spacing w:after="0" w:line="240" w:lineRule="auto"/>
              <w:jc w:val="left"/>
              <w:textAlignment w:val="baseline"/>
              <w:rPr>
                <w:rFonts w:ascii="Times New Roman" w:eastAsia="宋体" w:hAnsi="Times New Roman" w:cs="Times New Roman"/>
                <w:b/>
                <w:kern w:val="0"/>
                <w:szCs w:val="21"/>
              </w:rPr>
            </w:pPr>
            <w:r w:rsidRPr="001F5155">
              <w:rPr>
                <w:rFonts w:ascii="Times New Roman" w:eastAsia="宋体" w:hAnsi="Times New Roman" w:cs="Times New Roman"/>
                <w:b/>
                <w:kern w:val="0"/>
                <w:szCs w:val="21"/>
                <w:lang w:val="en-GB" w:eastAsia="ko-KR"/>
              </w:rPr>
              <w:t>For non-back-to-back PUSCH transmissions within one slot, RAN1 is considering the following case:</w:t>
            </w:r>
          </w:p>
          <w:p w14:paraId="29D810D2" w14:textId="77777777" w:rsidR="006A7CD7" w:rsidRPr="001F5155" w:rsidRDefault="006A7CD7" w:rsidP="00FE1676">
            <w:pPr>
              <w:widowControl/>
              <w:numPr>
                <w:ilvl w:val="1"/>
                <w:numId w:val="9"/>
              </w:numPr>
              <w:overflowPunct w:val="0"/>
              <w:autoSpaceDE w:val="0"/>
              <w:autoSpaceDN w:val="0"/>
              <w:adjustRightInd w:val="0"/>
              <w:snapToGrid w:val="0"/>
              <w:spacing w:after="0" w:line="240" w:lineRule="auto"/>
              <w:jc w:val="left"/>
              <w:textAlignment w:val="baseline"/>
              <w:rPr>
                <w:rFonts w:ascii="Times New Roman" w:eastAsia="Calibri" w:hAnsi="Times New Roman" w:cs="Times New Roman"/>
                <w:b/>
                <w:kern w:val="0"/>
                <w:szCs w:val="21"/>
                <w:lang w:eastAsia="ko-KR"/>
              </w:rPr>
            </w:pPr>
            <w:r w:rsidRPr="001F5155">
              <w:rPr>
                <w:rFonts w:ascii="Times New Roman" w:eastAsia="Calibri" w:hAnsi="Times New Roman" w:cs="Times New Roman"/>
                <w:b/>
                <w:kern w:val="0"/>
                <w:szCs w:val="21"/>
                <w:lang w:eastAsia="ko-KR"/>
              </w:rPr>
              <w:t>Non-zero gap in-between adjacent PUSCH transmissions due to invalid symbol(s) for PUSCH repetition type B</w:t>
            </w:r>
          </w:p>
          <w:p w14:paraId="610A23C6" w14:textId="77777777" w:rsidR="006A7CD7" w:rsidRPr="001F5155" w:rsidRDefault="006A7CD7" w:rsidP="00FE1676">
            <w:pPr>
              <w:widowControl/>
              <w:numPr>
                <w:ilvl w:val="1"/>
                <w:numId w:val="9"/>
              </w:numPr>
              <w:overflowPunct w:val="0"/>
              <w:autoSpaceDE w:val="0"/>
              <w:autoSpaceDN w:val="0"/>
              <w:adjustRightInd w:val="0"/>
              <w:snapToGrid w:val="0"/>
              <w:spacing w:after="0" w:line="240" w:lineRule="auto"/>
              <w:jc w:val="left"/>
              <w:textAlignment w:val="baseline"/>
              <w:rPr>
                <w:rFonts w:ascii="Times New Roman" w:eastAsia="Calibri" w:hAnsi="Times New Roman" w:cs="Times New Roman"/>
                <w:b/>
                <w:kern w:val="0"/>
                <w:szCs w:val="21"/>
                <w:lang w:eastAsia="ko-KR"/>
              </w:rPr>
            </w:pPr>
            <w:r w:rsidRPr="001F5155">
              <w:rPr>
                <w:rFonts w:ascii="Times New Roman" w:eastAsia="Calibri" w:hAnsi="Times New Roman" w:cs="Times New Roman"/>
                <w:b/>
                <w:kern w:val="0"/>
                <w:szCs w:val="21"/>
                <w:lang w:eastAsia="ko-KR"/>
              </w:rPr>
              <w:t>Non-zero gap in-between adjacent PUSCH transmissions for different TBs scheduled by network.</w:t>
            </w:r>
          </w:p>
          <w:p w14:paraId="5D0B5AD0" w14:textId="77777777" w:rsidR="006A7CD7" w:rsidRPr="001F5155" w:rsidRDefault="006A7CD7" w:rsidP="00FE1676">
            <w:pPr>
              <w:widowControl/>
              <w:numPr>
                <w:ilvl w:val="0"/>
                <w:numId w:val="9"/>
              </w:numPr>
              <w:overflowPunct w:val="0"/>
              <w:autoSpaceDE w:val="0"/>
              <w:autoSpaceDN w:val="0"/>
              <w:adjustRightInd w:val="0"/>
              <w:spacing w:after="0" w:line="240" w:lineRule="auto"/>
              <w:jc w:val="left"/>
              <w:textAlignment w:val="baseline"/>
              <w:rPr>
                <w:rFonts w:ascii="Times New Roman" w:eastAsia="宋体" w:hAnsi="Times New Roman" w:cs="Times New Roman"/>
                <w:b/>
                <w:kern w:val="0"/>
                <w:szCs w:val="21"/>
              </w:rPr>
            </w:pPr>
            <w:r w:rsidRPr="001F5155">
              <w:rPr>
                <w:rFonts w:ascii="Times New Roman" w:eastAsia="宋体" w:hAnsi="Times New Roman" w:cs="Times New Roman"/>
                <w:b/>
                <w:kern w:val="0"/>
                <w:szCs w:val="21"/>
                <w:lang w:val="en-GB" w:eastAsia="ko-KR"/>
              </w:rPr>
              <w:t>For non-back-to-back PUSCH transmissions across slots, RAN1 is considering the following case:</w:t>
            </w:r>
          </w:p>
          <w:p w14:paraId="17A7CF62" w14:textId="77777777" w:rsidR="006A7CD7" w:rsidRPr="001F5155" w:rsidRDefault="006A7CD7" w:rsidP="00FE1676">
            <w:pPr>
              <w:widowControl/>
              <w:numPr>
                <w:ilvl w:val="1"/>
                <w:numId w:val="9"/>
              </w:numPr>
              <w:overflowPunct w:val="0"/>
              <w:autoSpaceDE w:val="0"/>
              <w:autoSpaceDN w:val="0"/>
              <w:adjustRightInd w:val="0"/>
              <w:snapToGrid w:val="0"/>
              <w:spacing w:after="0" w:line="240" w:lineRule="auto"/>
              <w:jc w:val="left"/>
              <w:textAlignment w:val="baseline"/>
              <w:rPr>
                <w:rFonts w:ascii="Times New Roman" w:eastAsia="Calibri" w:hAnsi="Times New Roman" w:cs="Times New Roman"/>
                <w:b/>
                <w:kern w:val="0"/>
                <w:szCs w:val="21"/>
                <w:lang w:eastAsia="ko-KR"/>
              </w:rPr>
            </w:pPr>
            <w:r w:rsidRPr="001F5155">
              <w:rPr>
                <w:rFonts w:ascii="Times New Roman" w:eastAsia="Calibri" w:hAnsi="Times New Roman" w:cs="Times New Roman"/>
                <w:b/>
                <w:kern w:val="0"/>
                <w:szCs w:val="21"/>
                <w:lang w:eastAsia="ko-KR"/>
              </w:rPr>
              <w:t>Non-zero gap in-between adjacent PUSCH transmissions due to SRS or PUCCH transmission from other UE(s) in-between adjacent PUSCH transmissions</w:t>
            </w:r>
          </w:p>
          <w:p w14:paraId="1BCB92B5" w14:textId="77777777" w:rsidR="006A7CD7" w:rsidRPr="001F5155" w:rsidRDefault="006A7CD7" w:rsidP="00FE1676">
            <w:pPr>
              <w:widowControl/>
              <w:numPr>
                <w:ilvl w:val="1"/>
                <w:numId w:val="9"/>
              </w:numPr>
              <w:overflowPunct w:val="0"/>
              <w:autoSpaceDE w:val="0"/>
              <w:autoSpaceDN w:val="0"/>
              <w:adjustRightInd w:val="0"/>
              <w:snapToGrid w:val="0"/>
              <w:spacing w:after="0" w:line="240" w:lineRule="auto"/>
              <w:jc w:val="left"/>
              <w:textAlignment w:val="baseline"/>
              <w:rPr>
                <w:rFonts w:ascii="Times New Roman" w:eastAsia="Calibri" w:hAnsi="Times New Roman" w:cs="Times New Roman"/>
                <w:b/>
                <w:kern w:val="0"/>
                <w:szCs w:val="21"/>
                <w:lang w:eastAsia="ko-KR"/>
              </w:rPr>
            </w:pPr>
            <w:r w:rsidRPr="001F5155">
              <w:rPr>
                <w:rFonts w:ascii="Times New Roman" w:eastAsia="Calibri" w:hAnsi="Times New Roman" w:cs="Times New Roman"/>
                <w:b/>
                <w:kern w:val="0"/>
                <w:szCs w:val="21"/>
                <w:lang w:eastAsia="ko-KR"/>
              </w:rPr>
              <w:t>Non-zero gap in-between adjacent PUSCH transmissions due to invalid symbol(s)/orphan symbol for PUSCH repetition type B</w:t>
            </w:r>
          </w:p>
          <w:p w14:paraId="6BC7F4C1" w14:textId="77777777" w:rsidR="006A7CD7" w:rsidRPr="001F5155" w:rsidRDefault="006A7CD7" w:rsidP="00FE1676">
            <w:pPr>
              <w:widowControl/>
              <w:numPr>
                <w:ilvl w:val="1"/>
                <w:numId w:val="9"/>
              </w:numPr>
              <w:overflowPunct w:val="0"/>
              <w:autoSpaceDE w:val="0"/>
              <w:autoSpaceDN w:val="0"/>
              <w:adjustRightInd w:val="0"/>
              <w:snapToGrid w:val="0"/>
              <w:spacing w:after="0" w:line="240" w:lineRule="auto"/>
              <w:jc w:val="left"/>
              <w:textAlignment w:val="baseline"/>
              <w:rPr>
                <w:rFonts w:ascii="Times New Roman" w:eastAsia="Calibri" w:hAnsi="Times New Roman" w:cs="Times New Roman"/>
                <w:b/>
                <w:kern w:val="0"/>
                <w:szCs w:val="21"/>
                <w:lang w:eastAsia="ko-KR"/>
              </w:rPr>
            </w:pPr>
            <w:r w:rsidRPr="001F5155">
              <w:rPr>
                <w:rFonts w:ascii="Times New Roman" w:eastAsia="Calibri" w:hAnsi="Times New Roman" w:cs="Times New Roman"/>
                <w:b/>
                <w:kern w:val="0"/>
                <w:szCs w:val="21"/>
                <w:lang w:eastAsia="ko-KR"/>
              </w:rPr>
              <w:t>Non-zero gap in-between adjacent PUSCH transmissions for different TBs scheduled by network.</w:t>
            </w:r>
          </w:p>
          <w:p w14:paraId="7105897F" w14:textId="77777777" w:rsidR="006A7CD7" w:rsidRPr="001F5155" w:rsidRDefault="006A7CD7" w:rsidP="00FE1676">
            <w:pPr>
              <w:widowControl/>
              <w:overflowPunct w:val="0"/>
              <w:autoSpaceDE w:val="0"/>
              <w:autoSpaceDN w:val="0"/>
              <w:adjustRightInd w:val="0"/>
              <w:spacing w:after="0" w:line="240" w:lineRule="auto"/>
              <w:textAlignment w:val="baseline"/>
              <w:rPr>
                <w:rFonts w:ascii="Times New Roman" w:eastAsia="Calibri" w:hAnsi="Times New Roman" w:cs="Times New Roman"/>
                <w:b/>
                <w:kern w:val="0"/>
                <w:szCs w:val="21"/>
                <w:lang w:eastAsia="ko-KR"/>
              </w:rPr>
            </w:pPr>
            <w:r w:rsidRPr="001F5155">
              <w:rPr>
                <w:rFonts w:ascii="Times New Roman" w:eastAsia="Calibri" w:hAnsi="Times New Roman" w:cs="Times New Roman"/>
                <w:b/>
                <w:kern w:val="0"/>
                <w:szCs w:val="21"/>
                <w:lang w:eastAsia="ko-KR"/>
              </w:rPr>
              <w:lastRenderedPageBreak/>
              <w:t>Proposal 2:</w:t>
            </w:r>
          </w:p>
          <w:p w14:paraId="7C78B0DD" w14:textId="77777777" w:rsidR="006A7CD7" w:rsidRPr="001F5155" w:rsidRDefault="006A7CD7" w:rsidP="00FE1676">
            <w:pPr>
              <w:widowControl/>
              <w:numPr>
                <w:ilvl w:val="0"/>
                <w:numId w:val="10"/>
              </w:numPr>
              <w:overflowPunct w:val="0"/>
              <w:autoSpaceDE w:val="0"/>
              <w:autoSpaceDN w:val="0"/>
              <w:adjustRightInd w:val="0"/>
              <w:snapToGrid w:val="0"/>
              <w:spacing w:after="0" w:line="240" w:lineRule="auto"/>
              <w:jc w:val="left"/>
              <w:textAlignment w:val="baseline"/>
              <w:rPr>
                <w:rFonts w:ascii="Times New Roman" w:eastAsia="Calibri" w:hAnsi="Times New Roman" w:cs="Times New Roman"/>
                <w:b/>
                <w:kern w:val="0"/>
                <w:szCs w:val="21"/>
                <w:lang w:eastAsia="ko-KR"/>
              </w:rPr>
            </w:pPr>
            <w:r w:rsidRPr="001F5155">
              <w:rPr>
                <w:rFonts w:ascii="Times New Roman" w:eastAsia="Calibri" w:hAnsi="Times New Roman" w:cs="Times New Roman"/>
                <w:b/>
                <w:kern w:val="0"/>
                <w:szCs w:val="21"/>
                <w:lang w:eastAsia="ko-KR"/>
              </w:rPr>
              <w:t>For back-to-back PUSCH transmissions within one slot, if power consistency and phase continuity can be maintained.</w:t>
            </w:r>
          </w:p>
          <w:p w14:paraId="3D26057F" w14:textId="77777777" w:rsidR="006A7CD7" w:rsidRPr="001F5155" w:rsidRDefault="006A7CD7" w:rsidP="00FE1676">
            <w:pPr>
              <w:widowControl/>
              <w:numPr>
                <w:ilvl w:val="1"/>
                <w:numId w:val="10"/>
              </w:numPr>
              <w:overflowPunct w:val="0"/>
              <w:autoSpaceDE w:val="0"/>
              <w:autoSpaceDN w:val="0"/>
              <w:adjustRightInd w:val="0"/>
              <w:snapToGrid w:val="0"/>
              <w:spacing w:after="0" w:line="240" w:lineRule="auto"/>
              <w:jc w:val="left"/>
              <w:textAlignment w:val="baseline"/>
              <w:rPr>
                <w:rFonts w:ascii="Times New Roman" w:eastAsia="Calibri" w:hAnsi="Times New Roman" w:cs="Times New Roman"/>
                <w:b/>
                <w:kern w:val="0"/>
                <w:szCs w:val="21"/>
                <w:lang w:eastAsia="ko-KR"/>
              </w:rPr>
            </w:pPr>
            <w:r w:rsidRPr="001F5155">
              <w:rPr>
                <w:rFonts w:ascii="Times New Roman" w:eastAsia="Calibri" w:hAnsi="Times New Roman" w:cs="Times New Roman"/>
                <w:b/>
                <w:kern w:val="0"/>
                <w:szCs w:val="21"/>
                <w:lang w:eastAsia="ko-KR"/>
              </w:rPr>
              <w:t>Joint channel estimation over back-to-back PUSCH transmissions for repetition type B scheduled by dynamic grant or configured grant is supported.</w:t>
            </w:r>
          </w:p>
          <w:p w14:paraId="76ADB2AC" w14:textId="77777777" w:rsidR="006A7CD7" w:rsidRPr="001F5155" w:rsidRDefault="006A7CD7" w:rsidP="00FE1676">
            <w:pPr>
              <w:widowControl/>
              <w:numPr>
                <w:ilvl w:val="0"/>
                <w:numId w:val="10"/>
              </w:numPr>
              <w:overflowPunct w:val="0"/>
              <w:autoSpaceDE w:val="0"/>
              <w:autoSpaceDN w:val="0"/>
              <w:adjustRightInd w:val="0"/>
              <w:snapToGrid w:val="0"/>
              <w:spacing w:after="0" w:line="240" w:lineRule="auto"/>
              <w:jc w:val="left"/>
              <w:textAlignment w:val="baseline"/>
              <w:rPr>
                <w:rFonts w:ascii="Times New Roman" w:eastAsia="Calibri" w:hAnsi="Times New Roman" w:cs="Times New Roman"/>
                <w:b/>
                <w:kern w:val="0"/>
                <w:szCs w:val="21"/>
                <w:lang w:eastAsia="ko-KR"/>
              </w:rPr>
            </w:pPr>
            <w:r w:rsidRPr="001F5155">
              <w:rPr>
                <w:rFonts w:ascii="Times New Roman" w:eastAsia="Calibri" w:hAnsi="Times New Roman" w:cs="Times New Roman"/>
                <w:b/>
                <w:kern w:val="0"/>
                <w:szCs w:val="21"/>
                <w:lang w:eastAsia="ko-KR"/>
              </w:rPr>
              <w:t>For back-to-back PUSCH transmissions across consecutive slots, if power consistency and phase continuity can be maintained.</w:t>
            </w:r>
          </w:p>
          <w:p w14:paraId="00AC7303" w14:textId="77777777" w:rsidR="006A7CD7" w:rsidRPr="001F5155" w:rsidRDefault="006A7CD7" w:rsidP="00FE1676">
            <w:pPr>
              <w:widowControl/>
              <w:numPr>
                <w:ilvl w:val="1"/>
                <w:numId w:val="10"/>
              </w:numPr>
              <w:overflowPunct w:val="0"/>
              <w:autoSpaceDE w:val="0"/>
              <w:autoSpaceDN w:val="0"/>
              <w:adjustRightInd w:val="0"/>
              <w:snapToGrid w:val="0"/>
              <w:spacing w:after="0" w:line="240" w:lineRule="auto"/>
              <w:jc w:val="left"/>
              <w:textAlignment w:val="baseline"/>
              <w:rPr>
                <w:rFonts w:ascii="Times New Roman" w:eastAsia="Calibri" w:hAnsi="Times New Roman" w:cs="Times New Roman"/>
                <w:b/>
                <w:kern w:val="0"/>
                <w:szCs w:val="21"/>
                <w:lang w:eastAsia="ko-KR"/>
              </w:rPr>
            </w:pPr>
            <w:r w:rsidRPr="001F5155">
              <w:rPr>
                <w:rFonts w:ascii="Times New Roman" w:eastAsia="Calibri" w:hAnsi="Times New Roman" w:cs="Times New Roman"/>
                <w:b/>
                <w:kern w:val="0"/>
                <w:szCs w:val="21"/>
                <w:lang w:eastAsia="ko-KR"/>
              </w:rPr>
              <w:t>Joint channel estimation over back-to-back PUSCH transmissions for repetition type B scheduled by dynamic grant or configured grant is supported.</w:t>
            </w:r>
          </w:p>
          <w:p w14:paraId="72C4FDBF" w14:textId="77777777" w:rsidR="006A7CD7" w:rsidRPr="001F5155" w:rsidRDefault="006A7CD7" w:rsidP="00FE1676">
            <w:pPr>
              <w:widowControl/>
              <w:overflowPunct w:val="0"/>
              <w:autoSpaceDE w:val="0"/>
              <w:autoSpaceDN w:val="0"/>
              <w:adjustRightInd w:val="0"/>
              <w:spacing w:after="0" w:line="240" w:lineRule="auto"/>
              <w:textAlignment w:val="baseline"/>
              <w:rPr>
                <w:rFonts w:ascii="Times New Roman" w:eastAsia="Calibri" w:hAnsi="Times New Roman" w:cs="Times New Roman"/>
                <w:b/>
                <w:kern w:val="0"/>
                <w:szCs w:val="21"/>
                <w:lang w:eastAsia="ko-KR"/>
              </w:rPr>
            </w:pPr>
            <w:r w:rsidRPr="001F5155">
              <w:rPr>
                <w:rFonts w:ascii="Times New Roman" w:eastAsia="Calibri" w:hAnsi="Times New Roman" w:cs="Times New Roman"/>
                <w:b/>
                <w:kern w:val="0"/>
                <w:szCs w:val="21"/>
                <w:lang w:eastAsia="ko-KR"/>
              </w:rPr>
              <w:t xml:space="preserve">Proposal 3: </w:t>
            </w:r>
          </w:p>
          <w:p w14:paraId="0A47896B" w14:textId="77777777" w:rsidR="006A7CD7" w:rsidRPr="001F5155" w:rsidRDefault="006A7CD7" w:rsidP="006A7CD7">
            <w:pPr>
              <w:widowControl/>
              <w:numPr>
                <w:ilvl w:val="0"/>
                <w:numId w:val="13"/>
              </w:numPr>
              <w:overflowPunct w:val="0"/>
              <w:autoSpaceDE w:val="0"/>
              <w:autoSpaceDN w:val="0"/>
              <w:adjustRightInd w:val="0"/>
              <w:spacing w:after="0" w:line="240" w:lineRule="auto"/>
              <w:jc w:val="left"/>
              <w:textAlignment w:val="baseline"/>
              <w:rPr>
                <w:rFonts w:ascii="Times New Roman" w:eastAsia="Calibri" w:hAnsi="Times New Roman" w:cs="Times New Roman"/>
                <w:b/>
                <w:kern w:val="0"/>
                <w:szCs w:val="21"/>
                <w:lang w:eastAsia="ko-KR"/>
              </w:rPr>
            </w:pPr>
            <w:r w:rsidRPr="001F5155">
              <w:rPr>
                <w:rFonts w:ascii="Times New Roman" w:eastAsia="Calibri" w:hAnsi="Times New Roman" w:cs="Times New Roman"/>
                <w:b/>
                <w:kern w:val="0"/>
                <w:szCs w:val="21"/>
                <w:lang w:eastAsia="ko-KR"/>
              </w:rPr>
              <w:t>Specify a time domain window during which UE is expected to maintain power consistency and phase continuity among PUSCH transmissions subject to power consistency and phase continuity requirements.</w:t>
            </w:r>
          </w:p>
          <w:p w14:paraId="756F84A4" w14:textId="77777777" w:rsidR="006A7CD7" w:rsidRPr="001F5155" w:rsidRDefault="006A7CD7" w:rsidP="00FE1676">
            <w:pPr>
              <w:widowControl/>
              <w:overflowPunct w:val="0"/>
              <w:autoSpaceDE w:val="0"/>
              <w:autoSpaceDN w:val="0"/>
              <w:adjustRightInd w:val="0"/>
              <w:spacing w:after="0" w:line="240" w:lineRule="auto"/>
              <w:textAlignment w:val="baseline"/>
              <w:rPr>
                <w:rFonts w:ascii="Times New Roman" w:eastAsia="宋体" w:hAnsi="Times New Roman" w:cs="Times New Roman"/>
                <w:b/>
                <w:kern w:val="0"/>
                <w:szCs w:val="21"/>
              </w:rPr>
            </w:pPr>
            <w:r w:rsidRPr="001F5155">
              <w:rPr>
                <w:rFonts w:ascii="Times New Roman" w:eastAsia="宋体" w:hAnsi="Times New Roman" w:cs="Times New Roman"/>
                <w:b/>
                <w:kern w:val="0"/>
                <w:szCs w:val="21"/>
              </w:rPr>
              <w:t xml:space="preserve">Proposal 4: </w:t>
            </w:r>
          </w:p>
          <w:p w14:paraId="52407F50" w14:textId="77777777" w:rsidR="006A7CD7" w:rsidRPr="001F5155" w:rsidRDefault="006A7CD7" w:rsidP="00FE1676">
            <w:pPr>
              <w:widowControl/>
              <w:numPr>
                <w:ilvl w:val="0"/>
                <w:numId w:val="10"/>
              </w:numPr>
              <w:overflowPunct w:val="0"/>
              <w:autoSpaceDE w:val="0"/>
              <w:autoSpaceDN w:val="0"/>
              <w:adjustRightInd w:val="0"/>
              <w:snapToGrid w:val="0"/>
              <w:spacing w:after="0" w:line="240" w:lineRule="auto"/>
              <w:jc w:val="left"/>
              <w:textAlignment w:val="baseline"/>
              <w:rPr>
                <w:rFonts w:ascii="Times New Roman" w:eastAsia="Calibri" w:hAnsi="Times New Roman" w:cs="Times New Roman"/>
                <w:b/>
                <w:kern w:val="0"/>
                <w:szCs w:val="21"/>
                <w:lang w:eastAsia="ko-KR"/>
              </w:rPr>
            </w:pPr>
            <w:r w:rsidRPr="001F5155">
              <w:rPr>
                <w:rFonts w:ascii="Times New Roman" w:eastAsia="Calibri" w:hAnsi="Times New Roman" w:cs="Times New Roman"/>
                <w:b/>
                <w:kern w:val="0"/>
                <w:szCs w:val="21"/>
                <w:lang w:eastAsia="ko-KR"/>
              </w:rPr>
              <w:t>Send an LS to RAN4 asking whether the duration of maintaining power consistency and phase continuity among PUSCH transmissions will be defined based on UE capability and the length of duration if defined.</w:t>
            </w:r>
          </w:p>
          <w:p w14:paraId="0F610418" w14:textId="77777777" w:rsidR="006A7CD7" w:rsidRPr="001F5155" w:rsidRDefault="006A7CD7" w:rsidP="00FE1676">
            <w:pPr>
              <w:widowControl/>
              <w:overflowPunct w:val="0"/>
              <w:autoSpaceDE w:val="0"/>
              <w:autoSpaceDN w:val="0"/>
              <w:adjustRightInd w:val="0"/>
              <w:spacing w:after="0" w:line="240" w:lineRule="auto"/>
              <w:textAlignment w:val="baseline"/>
              <w:rPr>
                <w:rFonts w:ascii="Times New Roman" w:eastAsia="宋体" w:hAnsi="Times New Roman" w:cs="Times New Roman"/>
                <w:b/>
                <w:kern w:val="0"/>
                <w:szCs w:val="21"/>
              </w:rPr>
            </w:pPr>
            <w:r w:rsidRPr="001F5155">
              <w:rPr>
                <w:rFonts w:ascii="Times New Roman" w:eastAsia="宋体" w:hAnsi="Times New Roman" w:cs="Times New Roman"/>
                <w:b/>
                <w:kern w:val="0"/>
                <w:szCs w:val="21"/>
              </w:rPr>
              <w:t xml:space="preserve">Proposal 5: </w:t>
            </w:r>
          </w:p>
          <w:p w14:paraId="17E6D301" w14:textId="77777777" w:rsidR="006A7CD7" w:rsidRPr="001F5155" w:rsidRDefault="006A7CD7" w:rsidP="006A7CD7">
            <w:pPr>
              <w:widowControl/>
              <w:numPr>
                <w:ilvl w:val="0"/>
                <w:numId w:val="13"/>
              </w:numPr>
              <w:overflowPunct w:val="0"/>
              <w:autoSpaceDE w:val="0"/>
              <w:autoSpaceDN w:val="0"/>
              <w:adjustRightInd w:val="0"/>
              <w:spacing w:after="0" w:line="240" w:lineRule="auto"/>
              <w:jc w:val="left"/>
              <w:textAlignment w:val="baseline"/>
              <w:rPr>
                <w:rStyle w:val="af6"/>
                <w:rFonts w:ascii="Times New Roman" w:eastAsia="宋体" w:hAnsi="Times New Roman" w:cs="Times New Roman"/>
                <w:b/>
                <w:color w:val="auto"/>
                <w:kern w:val="0"/>
                <w:szCs w:val="21"/>
                <w:u w:val="none"/>
                <w:lang w:val="en-US"/>
              </w:rPr>
            </w:pPr>
            <w:r w:rsidRPr="001F5155">
              <w:rPr>
                <w:rFonts w:ascii="Times New Roman" w:eastAsia="宋体" w:hAnsi="Times New Roman" w:cs="Times New Roman"/>
                <w:b/>
                <w:kern w:val="0"/>
                <w:szCs w:val="21"/>
              </w:rPr>
              <w:t>For inter-slot frequency hopping with inter-slot bundling, the bundle size can be independently configured, but cannot be larger than the length of duration based on UE capability or the size of the time domain window.</w:t>
            </w:r>
          </w:p>
        </w:tc>
      </w:tr>
      <w:tr w:rsidR="006A7CD7" w:rsidRPr="001F5155" w14:paraId="5A377571" w14:textId="77777777" w:rsidTr="00FE1676">
        <w:tc>
          <w:tcPr>
            <w:tcW w:w="2263" w:type="dxa"/>
          </w:tcPr>
          <w:p w14:paraId="743E30AF" w14:textId="77777777" w:rsidR="006A7CD7" w:rsidRPr="001F5155" w:rsidRDefault="006A7CD7" w:rsidP="00FE1676">
            <w:pPr>
              <w:widowControl/>
              <w:autoSpaceDE w:val="0"/>
              <w:autoSpaceDN w:val="0"/>
              <w:adjustRightInd w:val="0"/>
              <w:snapToGrid w:val="0"/>
              <w:spacing w:after="0" w:line="240" w:lineRule="auto"/>
              <w:contextualSpacing/>
              <w:jc w:val="center"/>
              <w:rPr>
                <w:rStyle w:val="af6"/>
                <w:rFonts w:ascii="Times New Roman" w:eastAsia="宋体" w:hAnsi="Times New Roman" w:cs="Times New Roman"/>
                <w:color w:val="auto"/>
                <w:kern w:val="0"/>
                <w:szCs w:val="21"/>
                <w:u w:val="none"/>
              </w:rPr>
            </w:pPr>
            <w:r w:rsidRPr="001F5155">
              <w:rPr>
                <w:rFonts w:ascii="Times New Roman" w:hAnsi="Times New Roman" w:cs="Times New Roman"/>
                <w:szCs w:val="21"/>
              </w:rPr>
              <w:lastRenderedPageBreak/>
              <w:t>CMCC/ R1-2102895</w:t>
            </w:r>
          </w:p>
        </w:tc>
        <w:tc>
          <w:tcPr>
            <w:tcW w:w="7473" w:type="dxa"/>
            <w:vAlign w:val="center"/>
          </w:tcPr>
          <w:p w14:paraId="10DEAF79" w14:textId="77777777" w:rsidR="006A7CD7" w:rsidRPr="001F5155" w:rsidRDefault="006A7CD7" w:rsidP="00FE1676">
            <w:pPr>
              <w:widowControl/>
              <w:adjustRightInd w:val="0"/>
              <w:snapToGrid w:val="0"/>
              <w:spacing w:after="0" w:line="240" w:lineRule="auto"/>
              <w:rPr>
                <w:rFonts w:ascii="Times New Roman" w:eastAsia="等线" w:hAnsi="Times New Roman" w:cs="Times New Roman"/>
                <w:b/>
                <w:bCs/>
                <w:kern w:val="0"/>
                <w:szCs w:val="21"/>
              </w:rPr>
            </w:pPr>
            <w:r w:rsidRPr="001F5155">
              <w:rPr>
                <w:rFonts w:ascii="Times New Roman" w:eastAsia="等线" w:hAnsi="Times New Roman" w:cs="Times New Roman"/>
                <w:b/>
                <w:bCs/>
                <w:kern w:val="0"/>
                <w:szCs w:val="21"/>
              </w:rPr>
              <w:t>Observations 1:</w:t>
            </w:r>
          </w:p>
          <w:p w14:paraId="49FE7F36" w14:textId="77777777" w:rsidR="006A7CD7" w:rsidRPr="001F5155" w:rsidRDefault="006A7CD7" w:rsidP="008430B1">
            <w:pPr>
              <w:widowControl/>
              <w:numPr>
                <w:ilvl w:val="0"/>
                <w:numId w:val="33"/>
              </w:numPr>
              <w:adjustRightInd w:val="0"/>
              <w:snapToGrid w:val="0"/>
              <w:spacing w:after="0" w:line="240" w:lineRule="auto"/>
              <w:jc w:val="left"/>
              <w:rPr>
                <w:rFonts w:ascii="Times New Roman" w:eastAsia="等线" w:hAnsi="Times New Roman" w:cs="Times New Roman"/>
                <w:b/>
                <w:bCs/>
                <w:kern w:val="0"/>
                <w:szCs w:val="21"/>
              </w:rPr>
            </w:pPr>
            <w:r w:rsidRPr="001F5155">
              <w:rPr>
                <w:rFonts w:ascii="Times New Roman" w:eastAsia="等线" w:hAnsi="Times New Roman" w:cs="Times New Roman"/>
                <w:b/>
                <w:bCs/>
                <w:kern w:val="0"/>
                <w:szCs w:val="21"/>
              </w:rPr>
              <w:t xml:space="preserve">Currently only back-to-back with zero gap in-between adjacent transmissions could keep the power consistency and phase continuity. </w:t>
            </w:r>
          </w:p>
          <w:p w14:paraId="436314AE" w14:textId="77777777" w:rsidR="006A7CD7" w:rsidRPr="001F5155" w:rsidRDefault="006A7CD7" w:rsidP="008430B1">
            <w:pPr>
              <w:widowControl/>
              <w:numPr>
                <w:ilvl w:val="0"/>
                <w:numId w:val="33"/>
              </w:numPr>
              <w:adjustRightInd w:val="0"/>
              <w:snapToGrid w:val="0"/>
              <w:spacing w:after="0" w:line="240" w:lineRule="auto"/>
              <w:jc w:val="left"/>
              <w:rPr>
                <w:rFonts w:ascii="Times New Roman" w:eastAsia="等线" w:hAnsi="Times New Roman" w:cs="Times New Roman"/>
                <w:b/>
                <w:bCs/>
                <w:kern w:val="0"/>
                <w:szCs w:val="21"/>
              </w:rPr>
            </w:pPr>
            <w:r w:rsidRPr="001F5155">
              <w:rPr>
                <w:rFonts w:ascii="Times New Roman" w:eastAsia="等线" w:hAnsi="Times New Roman" w:cs="Times New Roman"/>
                <w:b/>
                <w:bCs/>
                <w:kern w:val="0"/>
                <w:szCs w:val="21"/>
              </w:rPr>
              <w:t>No frequency hopping is allowed if joint channel is implemented.</w:t>
            </w:r>
          </w:p>
          <w:p w14:paraId="4B1D3DCA" w14:textId="77777777" w:rsidR="006A7CD7" w:rsidRPr="001F5155" w:rsidRDefault="006A7CD7" w:rsidP="008430B1">
            <w:pPr>
              <w:widowControl/>
              <w:numPr>
                <w:ilvl w:val="0"/>
                <w:numId w:val="33"/>
              </w:numPr>
              <w:adjustRightInd w:val="0"/>
              <w:snapToGrid w:val="0"/>
              <w:spacing w:after="0" w:line="240" w:lineRule="auto"/>
              <w:jc w:val="left"/>
              <w:rPr>
                <w:rFonts w:ascii="Times New Roman" w:eastAsia="等线" w:hAnsi="Times New Roman" w:cs="Times New Roman"/>
                <w:b/>
                <w:bCs/>
                <w:kern w:val="0"/>
                <w:szCs w:val="21"/>
              </w:rPr>
            </w:pPr>
            <w:r w:rsidRPr="001F5155">
              <w:rPr>
                <w:rFonts w:ascii="Times New Roman" w:eastAsia="等线" w:hAnsi="Times New Roman" w:cs="Times New Roman"/>
                <w:b/>
                <w:bCs/>
                <w:kern w:val="0"/>
                <w:szCs w:val="21"/>
              </w:rPr>
              <w:t>No power change between the transmissions</w:t>
            </w:r>
          </w:p>
          <w:p w14:paraId="3BD83B69" w14:textId="77777777" w:rsidR="006A7CD7" w:rsidRPr="001F5155" w:rsidRDefault="006A7CD7" w:rsidP="008430B1">
            <w:pPr>
              <w:widowControl/>
              <w:numPr>
                <w:ilvl w:val="0"/>
                <w:numId w:val="33"/>
              </w:numPr>
              <w:adjustRightInd w:val="0"/>
              <w:snapToGrid w:val="0"/>
              <w:spacing w:after="0" w:line="240" w:lineRule="auto"/>
              <w:jc w:val="left"/>
              <w:rPr>
                <w:rFonts w:ascii="Times New Roman" w:eastAsia="等线" w:hAnsi="Times New Roman" w:cs="Times New Roman"/>
                <w:b/>
                <w:bCs/>
                <w:kern w:val="0"/>
                <w:szCs w:val="21"/>
              </w:rPr>
            </w:pPr>
            <w:r w:rsidRPr="001F5155">
              <w:rPr>
                <w:rFonts w:ascii="Times New Roman" w:eastAsia="等线" w:hAnsi="Times New Roman" w:cs="Times New Roman"/>
                <w:b/>
                <w:bCs/>
                <w:kern w:val="0"/>
                <w:szCs w:val="21"/>
              </w:rPr>
              <w:t>No downlink receptions between the adjacent transmissions are allowed if joint channel estimation is implemented.</w:t>
            </w:r>
          </w:p>
          <w:p w14:paraId="716BFA7E" w14:textId="77777777" w:rsidR="006A7CD7" w:rsidRPr="001F5155" w:rsidRDefault="006A7CD7" w:rsidP="008430B1">
            <w:pPr>
              <w:widowControl/>
              <w:numPr>
                <w:ilvl w:val="0"/>
                <w:numId w:val="33"/>
              </w:numPr>
              <w:adjustRightInd w:val="0"/>
              <w:snapToGrid w:val="0"/>
              <w:spacing w:after="0" w:line="240" w:lineRule="auto"/>
              <w:jc w:val="left"/>
              <w:rPr>
                <w:rFonts w:ascii="Times New Roman" w:eastAsia="等线" w:hAnsi="Times New Roman" w:cs="Times New Roman"/>
                <w:b/>
                <w:bCs/>
                <w:kern w:val="0"/>
                <w:szCs w:val="21"/>
              </w:rPr>
            </w:pPr>
            <w:r w:rsidRPr="001F5155">
              <w:rPr>
                <w:rFonts w:ascii="Times New Roman" w:eastAsia="等线" w:hAnsi="Times New Roman" w:cs="Times New Roman"/>
                <w:b/>
                <w:bCs/>
                <w:kern w:val="0"/>
                <w:szCs w:val="21"/>
              </w:rPr>
              <w:t>Non-back-to-back transmission with non-zero gap in-between adjacent transmissions, there is no conclusion</w:t>
            </w:r>
          </w:p>
          <w:p w14:paraId="56759B53" w14:textId="77777777" w:rsidR="006A7CD7" w:rsidRPr="001F5155" w:rsidRDefault="006A7CD7" w:rsidP="00FE1676">
            <w:pPr>
              <w:widowControl/>
              <w:adjustRightInd w:val="0"/>
              <w:snapToGrid w:val="0"/>
              <w:spacing w:after="0" w:line="240" w:lineRule="auto"/>
              <w:rPr>
                <w:rFonts w:ascii="Times New Roman" w:eastAsia="等线" w:hAnsi="Times New Roman" w:cs="Times New Roman"/>
                <w:b/>
                <w:bCs/>
                <w:kern w:val="0"/>
                <w:szCs w:val="21"/>
              </w:rPr>
            </w:pPr>
            <w:r w:rsidRPr="001F5155">
              <w:rPr>
                <w:rFonts w:ascii="Times New Roman" w:eastAsia="等线" w:hAnsi="Times New Roman" w:cs="Times New Roman"/>
                <w:b/>
                <w:bCs/>
                <w:kern w:val="0"/>
                <w:szCs w:val="21"/>
              </w:rPr>
              <w:t>Observation 2:</w:t>
            </w:r>
          </w:p>
          <w:p w14:paraId="78D49A30" w14:textId="77777777" w:rsidR="006A7CD7" w:rsidRPr="001F5155" w:rsidRDefault="006A7CD7" w:rsidP="00FE1676">
            <w:pPr>
              <w:widowControl/>
              <w:adjustRightInd w:val="0"/>
              <w:snapToGrid w:val="0"/>
              <w:spacing w:after="0" w:line="240" w:lineRule="auto"/>
              <w:rPr>
                <w:rFonts w:ascii="Times New Roman" w:eastAsia="等线" w:hAnsi="Times New Roman" w:cs="Times New Roman"/>
                <w:b/>
                <w:bCs/>
                <w:kern w:val="0"/>
                <w:szCs w:val="21"/>
              </w:rPr>
            </w:pPr>
            <w:r w:rsidRPr="001F5155">
              <w:rPr>
                <w:rFonts w:ascii="Times New Roman" w:eastAsia="等线" w:hAnsi="Times New Roman" w:cs="Times New Roman"/>
                <w:b/>
                <w:bCs/>
                <w:kern w:val="0"/>
                <w:szCs w:val="21"/>
              </w:rPr>
              <w:t xml:space="preserve">Besides the power consistency and phase continuity, a same transmission precoding and channel coherence should be maintained during the multiple slot transmission under the joint channel estimation. </w:t>
            </w:r>
          </w:p>
          <w:p w14:paraId="0F2C17E1" w14:textId="77777777" w:rsidR="006A7CD7" w:rsidRPr="001F5155" w:rsidRDefault="006A7CD7" w:rsidP="00FE1676">
            <w:pPr>
              <w:widowControl/>
              <w:adjustRightInd w:val="0"/>
              <w:snapToGrid w:val="0"/>
              <w:spacing w:after="0" w:line="240" w:lineRule="auto"/>
              <w:rPr>
                <w:rFonts w:ascii="Times New Roman" w:eastAsia="等线" w:hAnsi="Times New Roman" w:cs="Times New Roman"/>
                <w:b/>
                <w:bCs/>
                <w:kern w:val="0"/>
                <w:szCs w:val="21"/>
              </w:rPr>
            </w:pPr>
            <w:r w:rsidRPr="001F5155">
              <w:rPr>
                <w:rFonts w:ascii="Times New Roman" w:eastAsia="等线" w:hAnsi="Times New Roman" w:cs="Times New Roman"/>
                <w:b/>
                <w:bCs/>
                <w:kern w:val="0"/>
                <w:szCs w:val="21"/>
              </w:rPr>
              <w:t>Observation 3:</w:t>
            </w:r>
          </w:p>
          <w:p w14:paraId="299CD0B5" w14:textId="77777777" w:rsidR="006A7CD7" w:rsidRPr="001F5155" w:rsidRDefault="006A7CD7" w:rsidP="00FE1676">
            <w:pPr>
              <w:widowControl/>
              <w:adjustRightInd w:val="0"/>
              <w:snapToGrid w:val="0"/>
              <w:spacing w:after="0" w:line="240" w:lineRule="auto"/>
              <w:rPr>
                <w:rFonts w:ascii="Times New Roman" w:eastAsia="等线" w:hAnsi="Times New Roman" w:cs="Times New Roman"/>
                <w:b/>
                <w:bCs/>
                <w:kern w:val="0"/>
                <w:szCs w:val="21"/>
              </w:rPr>
            </w:pPr>
            <w:r w:rsidRPr="001F5155">
              <w:rPr>
                <w:rFonts w:ascii="Times New Roman" w:eastAsia="等线" w:hAnsi="Times New Roman" w:cs="Times New Roman"/>
                <w:b/>
                <w:bCs/>
                <w:kern w:val="0"/>
                <w:szCs w:val="21"/>
              </w:rPr>
              <w:t xml:space="preserve">In the typical TDD UL-DL configurations, special slot bundled with one or two uplink slots could work under joint channel estimation. And the DMRS optimization could be further studied under this condition. </w:t>
            </w:r>
          </w:p>
          <w:p w14:paraId="7FFF6B8B" w14:textId="77777777" w:rsidR="006A7CD7" w:rsidRPr="001F5155" w:rsidRDefault="006A7CD7" w:rsidP="00FE1676">
            <w:pPr>
              <w:widowControl/>
              <w:adjustRightInd w:val="0"/>
              <w:snapToGrid w:val="0"/>
              <w:spacing w:after="0" w:line="240" w:lineRule="auto"/>
              <w:rPr>
                <w:rFonts w:ascii="Times New Roman" w:eastAsia="等线" w:hAnsi="Times New Roman" w:cs="Times New Roman"/>
                <w:b/>
                <w:bCs/>
                <w:kern w:val="0"/>
                <w:szCs w:val="21"/>
              </w:rPr>
            </w:pPr>
            <w:r w:rsidRPr="001F5155">
              <w:rPr>
                <w:rFonts w:ascii="Times New Roman" w:eastAsia="等线" w:hAnsi="Times New Roman" w:cs="Times New Roman"/>
                <w:b/>
                <w:bCs/>
                <w:kern w:val="0"/>
                <w:szCs w:val="21"/>
              </w:rPr>
              <w:t>Proposal 1:</w:t>
            </w:r>
          </w:p>
          <w:p w14:paraId="04CDB1C1" w14:textId="77777777" w:rsidR="006A7CD7" w:rsidRPr="001F5155" w:rsidRDefault="006A7CD7" w:rsidP="00FE1676">
            <w:pPr>
              <w:widowControl/>
              <w:adjustRightInd w:val="0"/>
              <w:snapToGrid w:val="0"/>
              <w:spacing w:after="0" w:line="240" w:lineRule="auto"/>
              <w:rPr>
                <w:rFonts w:ascii="Times New Roman" w:eastAsia="等线" w:hAnsi="Times New Roman" w:cs="Times New Roman"/>
                <w:b/>
                <w:bCs/>
                <w:kern w:val="0"/>
                <w:szCs w:val="21"/>
              </w:rPr>
            </w:pPr>
            <w:r w:rsidRPr="001F5155">
              <w:rPr>
                <w:rFonts w:ascii="Times New Roman" w:eastAsia="等线" w:hAnsi="Times New Roman" w:cs="Times New Roman"/>
                <w:b/>
                <w:bCs/>
                <w:kern w:val="0"/>
                <w:szCs w:val="21"/>
              </w:rPr>
              <w:t>Non-back-to-back PUSCH transmissions should be suspended until RAN4 gets a conclusion. Back-to-back PUSCH transmission should be prioritized for further discussion.</w:t>
            </w:r>
          </w:p>
          <w:p w14:paraId="6228EF23" w14:textId="77777777" w:rsidR="006A7CD7" w:rsidRPr="001F5155" w:rsidRDefault="006A7CD7" w:rsidP="00FE1676">
            <w:pPr>
              <w:widowControl/>
              <w:adjustRightInd w:val="0"/>
              <w:snapToGrid w:val="0"/>
              <w:spacing w:after="0" w:line="240" w:lineRule="auto"/>
              <w:rPr>
                <w:rFonts w:ascii="Times New Roman" w:eastAsia="等线" w:hAnsi="Times New Roman" w:cs="Times New Roman"/>
                <w:b/>
                <w:bCs/>
                <w:kern w:val="0"/>
                <w:szCs w:val="21"/>
              </w:rPr>
            </w:pPr>
            <w:r w:rsidRPr="001F5155">
              <w:rPr>
                <w:rFonts w:ascii="Times New Roman" w:eastAsia="等线" w:hAnsi="Times New Roman" w:cs="Times New Roman"/>
                <w:b/>
                <w:bCs/>
                <w:kern w:val="0"/>
                <w:szCs w:val="21"/>
              </w:rPr>
              <w:t>Proposal 2:</w:t>
            </w:r>
          </w:p>
          <w:p w14:paraId="576AEA21" w14:textId="77777777" w:rsidR="006A7CD7" w:rsidRPr="001F5155" w:rsidRDefault="006A7CD7" w:rsidP="00FE1676">
            <w:pPr>
              <w:widowControl/>
              <w:adjustRightInd w:val="0"/>
              <w:snapToGrid w:val="0"/>
              <w:spacing w:after="0" w:line="240" w:lineRule="auto"/>
              <w:rPr>
                <w:rFonts w:ascii="Times New Roman" w:eastAsia="等线" w:hAnsi="Times New Roman" w:cs="Times New Roman"/>
                <w:b/>
                <w:bCs/>
                <w:kern w:val="0"/>
                <w:szCs w:val="21"/>
              </w:rPr>
            </w:pPr>
            <w:r w:rsidRPr="001F5155">
              <w:rPr>
                <w:rFonts w:ascii="Times New Roman" w:eastAsia="等线" w:hAnsi="Times New Roman" w:cs="Times New Roman"/>
                <w:b/>
                <w:bCs/>
                <w:kern w:val="0"/>
                <w:szCs w:val="21"/>
              </w:rPr>
              <w:t>The optimization of DMRS granularity and locations are encouraged to be studied under the typical configurations with consecutive slots of one special slot and one/two uplink slots.</w:t>
            </w:r>
          </w:p>
          <w:p w14:paraId="3BA4DAB7" w14:textId="77777777" w:rsidR="006A7CD7" w:rsidRPr="001F5155" w:rsidRDefault="006A7CD7" w:rsidP="00FE1676">
            <w:pPr>
              <w:widowControl/>
              <w:adjustRightInd w:val="0"/>
              <w:snapToGrid w:val="0"/>
              <w:spacing w:after="0" w:line="240" w:lineRule="auto"/>
              <w:rPr>
                <w:rFonts w:ascii="Times New Roman" w:eastAsia="等线" w:hAnsi="Times New Roman" w:cs="Times New Roman"/>
                <w:b/>
                <w:bCs/>
                <w:kern w:val="0"/>
                <w:szCs w:val="21"/>
              </w:rPr>
            </w:pPr>
            <w:r w:rsidRPr="001F5155">
              <w:rPr>
                <w:rFonts w:ascii="Times New Roman" w:eastAsia="等线" w:hAnsi="Times New Roman" w:cs="Times New Roman"/>
                <w:b/>
                <w:bCs/>
                <w:kern w:val="0"/>
                <w:szCs w:val="21"/>
              </w:rPr>
              <w:t>Proposal 3:</w:t>
            </w:r>
          </w:p>
          <w:p w14:paraId="3E677972" w14:textId="77777777" w:rsidR="006A7CD7" w:rsidRPr="001F5155" w:rsidRDefault="006A7CD7" w:rsidP="00FE1676">
            <w:pPr>
              <w:widowControl/>
              <w:adjustRightInd w:val="0"/>
              <w:snapToGrid w:val="0"/>
              <w:spacing w:after="0" w:line="240" w:lineRule="auto"/>
              <w:rPr>
                <w:rFonts w:ascii="Times New Roman" w:eastAsia="等线" w:hAnsi="Times New Roman" w:cs="Times New Roman"/>
                <w:b/>
                <w:bCs/>
                <w:kern w:val="0"/>
                <w:szCs w:val="21"/>
              </w:rPr>
            </w:pPr>
            <w:r w:rsidRPr="001F5155">
              <w:rPr>
                <w:rFonts w:ascii="Times New Roman" w:eastAsia="等线" w:hAnsi="Times New Roman" w:cs="Times New Roman"/>
                <w:b/>
                <w:bCs/>
                <w:kern w:val="0"/>
                <w:szCs w:val="21"/>
              </w:rPr>
              <w:t>The length or the slot numbers of the joint channel estimation should be limited to reduce the impact to the other physical signals and channels.</w:t>
            </w:r>
          </w:p>
          <w:p w14:paraId="22AAD186" w14:textId="77777777" w:rsidR="006A7CD7" w:rsidRPr="001F5155" w:rsidRDefault="006A7CD7" w:rsidP="00FE1676">
            <w:pPr>
              <w:widowControl/>
              <w:adjustRightInd w:val="0"/>
              <w:snapToGrid w:val="0"/>
              <w:spacing w:after="0" w:line="240" w:lineRule="auto"/>
              <w:rPr>
                <w:rFonts w:ascii="Times New Roman" w:eastAsia="等线" w:hAnsi="Times New Roman" w:cs="Times New Roman"/>
                <w:b/>
                <w:bCs/>
                <w:kern w:val="0"/>
                <w:szCs w:val="21"/>
              </w:rPr>
            </w:pPr>
            <w:r w:rsidRPr="001F5155">
              <w:rPr>
                <w:rFonts w:ascii="Times New Roman" w:eastAsia="等线" w:hAnsi="Times New Roman" w:cs="Times New Roman"/>
                <w:b/>
                <w:bCs/>
                <w:kern w:val="0"/>
                <w:szCs w:val="21"/>
              </w:rPr>
              <w:t>Proposal 4:</w:t>
            </w:r>
          </w:p>
          <w:p w14:paraId="0E34C39F" w14:textId="77777777" w:rsidR="006A7CD7" w:rsidRPr="001F5155" w:rsidRDefault="006A7CD7" w:rsidP="00FE1676">
            <w:pPr>
              <w:widowControl/>
              <w:adjustRightInd w:val="0"/>
              <w:snapToGrid w:val="0"/>
              <w:spacing w:after="0" w:line="240" w:lineRule="auto"/>
              <w:rPr>
                <w:rFonts w:ascii="Times New Roman" w:eastAsia="等线" w:hAnsi="Times New Roman" w:cs="Times New Roman"/>
                <w:b/>
                <w:bCs/>
                <w:kern w:val="0"/>
                <w:szCs w:val="21"/>
              </w:rPr>
            </w:pPr>
            <w:r w:rsidRPr="001F5155">
              <w:rPr>
                <w:rFonts w:ascii="Times New Roman" w:eastAsia="等线" w:hAnsi="Times New Roman" w:cs="Times New Roman"/>
                <w:b/>
                <w:bCs/>
                <w:kern w:val="0"/>
                <w:szCs w:val="21"/>
              </w:rPr>
              <w:t>Confirm the working assumption that joint channel estimation could be enabled for the back-to-back transmission for one TB processed over multiple slots.</w:t>
            </w:r>
          </w:p>
          <w:p w14:paraId="1941583F" w14:textId="77777777" w:rsidR="006A7CD7" w:rsidRPr="001F5155" w:rsidRDefault="006A7CD7" w:rsidP="00FE1676">
            <w:pPr>
              <w:widowControl/>
              <w:adjustRightInd w:val="0"/>
              <w:snapToGrid w:val="0"/>
              <w:spacing w:after="0" w:line="240" w:lineRule="auto"/>
              <w:rPr>
                <w:rFonts w:ascii="Times New Roman" w:eastAsia="等线" w:hAnsi="Times New Roman" w:cs="Times New Roman"/>
                <w:b/>
                <w:bCs/>
                <w:kern w:val="0"/>
                <w:szCs w:val="21"/>
              </w:rPr>
            </w:pPr>
            <w:r w:rsidRPr="001F5155">
              <w:rPr>
                <w:rFonts w:ascii="Times New Roman" w:eastAsia="等线" w:hAnsi="Times New Roman" w:cs="Times New Roman"/>
                <w:b/>
                <w:bCs/>
                <w:kern w:val="0"/>
                <w:szCs w:val="21"/>
              </w:rPr>
              <w:lastRenderedPageBreak/>
              <w:t xml:space="preserve">Proposal 5: </w:t>
            </w:r>
          </w:p>
          <w:p w14:paraId="7AE3262D" w14:textId="77777777" w:rsidR="006A7CD7" w:rsidRPr="001F5155" w:rsidRDefault="006A7CD7" w:rsidP="00FE1676">
            <w:pPr>
              <w:widowControl/>
              <w:adjustRightInd w:val="0"/>
              <w:snapToGrid w:val="0"/>
              <w:spacing w:after="0" w:line="240" w:lineRule="auto"/>
              <w:rPr>
                <w:rFonts w:ascii="Times New Roman" w:eastAsia="等线" w:hAnsi="Times New Roman" w:cs="Times New Roman"/>
                <w:b/>
                <w:bCs/>
                <w:kern w:val="0"/>
                <w:szCs w:val="21"/>
              </w:rPr>
            </w:pPr>
            <w:r w:rsidRPr="001F5155">
              <w:rPr>
                <w:rFonts w:ascii="Times New Roman" w:eastAsia="等线" w:hAnsi="Times New Roman" w:cs="Times New Roman"/>
                <w:b/>
                <w:bCs/>
                <w:kern w:val="0"/>
                <w:szCs w:val="21"/>
              </w:rPr>
              <w:t>The multiple TBs transmission in consecutive slots, e.g. last two uplink slots and last three slots (one special slot and two uplink slots), should be considered and supported in the joint channel estimation.</w:t>
            </w:r>
          </w:p>
          <w:p w14:paraId="773C7C83" w14:textId="77777777" w:rsidR="006A7CD7" w:rsidRPr="001F5155" w:rsidRDefault="006A7CD7" w:rsidP="00FE1676">
            <w:pPr>
              <w:widowControl/>
              <w:adjustRightInd w:val="0"/>
              <w:snapToGrid w:val="0"/>
              <w:spacing w:after="0" w:line="240" w:lineRule="auto"/>
              <w:rPr>
                <w:rFonts w:ascii="Times New Roman" w:eastAsia="等线" w:hAnsi="Times New Roman" w:cs="Times New Roman"/>
                <w:b/>
                <w:bCs/>
                <w:kern w:val="0"/>
                <w:szCs w:val="21"/>
              </w:rPr>
            </w:pPr>
            <w:r w:rsidRPr="001F5155">
              <w:rPr>
                <w:rFonts w:ascii="Times New Roman" w:eastAsia="等线" w:hAnsi="Times New Roman" w:cs="Times New Roman"/>
                <w:b/>
                <w:bCs/>
                <w:kern w:val="0"/>
                <w:szCs w:val="21"/>
              </w:rPr>
              <w:t>Proposal 6:</w:t>
            </w:r>
          </w:p>
          <w:p w14:paraId="6681AAA5" w14:textId="77777777" w:rsidR="006A7CD7" w:rsidRPr="001F5155" w:rsidRDefault="006A7CD7" w:rsidP="00FE1676">
            <w:pPr>
              <w:widowControl/>
              <w:adjustRightInd w:val="0"/>
              <w:snapToGrid w:val="0"/>
              <w:spacing w:after="0" w:line="240" w:lineRule="auto"/>
              <w:rPr>
                <w:rFonts w:ascii="Times New Roman" w:eastAsia="等线" w:hAnsi="Times New Roman" w:cs="Times New Roman"/>
                <w:b/>
                <w:bCs/>
                <w:kern w:val="0"/>
                <w:szCs w:val="21"/>
              </w:rPr>
            </w:pPr>
            <w:r w:rsidRPr="001F5155">
              <w:rPr>
                <w:rFonts w:ascii="Times New Roman" w:eastAsia="等线" w:hAnsi="Times New Roman" w:cs="Times New Roman"/>
                <w:b/>
                <w:bCs/>
                <w:kern w:val="0"/>
                <w:szCs w:val="21"/>
              </w:rPr>
              <w:t>If no other conditions except power consistency and phase continuity should be maintained, only the consecutive slots/symbols intended for joint channel estimation should be indicated. The time domain window for joint channel estimation should not be defined.</w:t>
            </w:r>
          </w:p>
          <w:p w14:paraId="177C5BED" w14:textId="77777777" w:rsidR="006A7CD7" w:rsidRPr="001F5155" w:rsidRDefault="006A7CD7" w:rsidP="00FE1676">
            <w:pPr>
              <w:widowControl/>
              <w:adjustRightInd w:val="0"/>
              <w:snapToGrid w:val="0"/>
              <w:spacing w:after="0" w:line="240" w:lineRule="auto"/>
              <w:rPr>
                <w:rFonts w:ascii="Times New Roman" w:eastAsia="等线" w:hAnsi="Times New Roman" w:cs="Times New Roman"/>
                <w:b/>
                <w:bCs/>
                <w:kern w:val="0"/>
                <w:szCs w:val="21"/>
              </w:rPr>
            </w:pPr>
            <w:r w:rsidRPr="001F5155">
              <w:rPr>
                <w:rFonts w:ascii="Times New Roman" w:eastAsia="等线" w:hAnsi="Times New Roman" w:cs="Times New Roman"/>
                <w:b/>
                <w:bCs/>
                <w:kern w:val="0"/>
                <w:szCs w:val="21"/>
              </w:rPr>
              <w:t>Proposal 7:</w:t>
            </w:r>
          </w:p>
          <w:p w14:paraId="18DF60BA" w14:textId="77777777" w:rsidR="006A7CD7" w:rsidRPr="001F5155" w:rsidRDefault="006A7CD7" w:rsidP="00FE1676">
            <w:pPr>
              <w:widowControl/>
              <w:adjustRightInd w:val="0"/>
              <w:snapToGrid w:val="0"/>
              <w:spacing w:after="0" w:line="240" w:lineRule="auto"/>
              <w:rPr>
                <w:rFonts w:ascii="Times New Roman" w:eastAsia="等线" w:hAnsi="Times New Roman" w:cs="Times New Roman"/>
                <w:b/>
                <w:bCs/>
                <w:kern w:val="0"/>
                <w:szCs w:val="21"/>
              </w:rPr>
            </w:pPr>
            <w:r w:rsidRPr="001F5155">
              <w:rPr>
                <w:rFonts w:ascii="Times New Roman" w:eastAsia="等线" w:hAnsi="Times New Roman" w:cs="Times New Roman"/>
                <w:b/>
                <w:bCs/>
                <w:kern w:val="0"/>
                <w:szCs w:val="21"/>
              </w:rPr>
              <w:t>The impact of phase drifting to the performance of joint channel estimation under a large number of consecutive slots should be studied.</w:t>
            </w:r>
          </w:p>
          <w:p w14:paraId="4C8E79F0" w14:textId="77777777" w:rsidR="006A7CD7" w:rsidRPr="001F5155" w:rsidRDefault="006A7CD7" w:rsidP="00FE1676">
            <w:pPr>
              <w:widowControl/>
              <w:adjustRightInd w:val="0"/>
              <w:snapToGrid w:val="0"/>
              <w:spacing w:after="0" w:line="240" w:lineRule="auto"/>
              <w:rPr>
                <w:rFonts w:ascii="Times New Roman" w:eastAsia="等线" w:hAnsi="Times New Roman" w:cs="Times New Roman"/>
                <w:b/>
                <w:bCs/>
                <w:kern w:val="0"/>
                <w:szCs w:val="21"/>
              </w:rPr>
            </w:pPr>
            <w:r w:rsidRPr="001F5155">
              <w:rPr>
                <w:rFonts w:ascii="Times New Roman" w:eastAsia="等线" w:hAnsi="Times New Roman" w:cs="Times New Roman"/>
                <w:b/>
                <w:bCs/>
                <w:kern w:val="0"/>
                <w:szCs w:val="21"/>
              </w:rPr>
              <w:t>Proposal 8:</w:t>
            </w:r>
          </w:p>
          <w:p w14:paraId="10E8D923" w14:textId="77777777" w:rsidR="006A7CD7" w:rsidRPr="001F5155" w:rsidRDefault="006A7CD7" w:rsidP="00FE1676">
            <w:pPr>
              <w:widowControl/>
              <w:adjustRightInd w:val="0"/>
              <w:snapToGrid w:val="0"/>
              <w:spacing w:after="0" w:line="240" w:lineRule="auto"/>
              <w:rPr>
                <w:rFonts w:ascii="Times New Roman" w:eastAsia="等线" w:hAnsi="Times New Roman" w:cs="Times New Roman"/>
                <w:b/>
                <w:bCs/>
                <w:kern w:val="0"/>
                <w:szCs w:val="21"/>
              </w:rPr>
            </w:pPr>
            <w:r w:rsidRPr="001F5155">
              <w:rPr>
                <w:rFonts w:ascii="Times New Roman" w:eastAsia="等线" w:hAnsi="Times New Roman" w:cs="Times New Roman"/>
                <w:b/>
                <w:bCs/>
                <w:kern w:val="0"/>
                <w:szCs w:val="21"/>
              </w:rPr>
              <w:t>If the impact of phase drifting is verified, the maximum consecutive slot number should be defined as the upper bound for the joint channel estimation.</w:t>
            </w:r>
          </w:p>
          <w:p w14:paraId="4FDECB3C" w14:textId="77777777" w:rsidR="006A7CD7" w:rsidRPr="001F5155" w:rsidRDefault="006A7CD7" w:rsidP="00FE1676">
            <w:pPr>
              <w:widowControl/>
              <w:adjustRightInd w:val="0"/>
              <w:snapToGrid w:val="0"/>
              <w:spacing w:after="0" w:line="240" w:lineRule="auto"/>
              <w:rPr>
                <w:rFonts w:ascii="Times New Roman" w:eastAsia="等线" w:hAnsi="Times New Roman" w:cs="Times New Roman"/>
                <w:b/>
                <w:bCs/>
                <w:kern w:val="0"/>
                <w:szCs w:val="21"/>
              </w:rPr>
            </w:pPr>
            <w:r w:rsidRPr="001F5155">
              <w:rPr>
                <w:rFonts w:ascii="Times New Roman" w:eastAsia="等线" w:hAnsi="Times New Roman" w:cs="Times New Roman"/>
                <w:b/>
                <w:bCs/>
                <w:kern w:val="0"/>
                <w:szCs w:val="21"/>
              </w:rPr>
              <w:t>Proposal 9:</w:t>
            </w:r>
          </w:p>
          <w:p w14:paraId="3127AD7E" w14:textId="77777777" w:rsidR="006A7CD7" w:rsidRPr="001F5155" w:rsidRDefault="006A7CD7" w:rsidP="00FE1676">
            <w:pPr>
              <w:widowControl/>
              <w:adjustRightInd w:val="0"/>
              <w:snapToGrid w:val="0"/>
              <w:spacing w:after="0" w:line="240" w:lineRule="auto"/>
              <w:rPr>
                <w:rStyle w:val="af6"/>
                <w:rFonts w:ascii="Times New Roman" w:eastAsia="等线" w:hAnsi="Times New Roman" w:cs="Times New Roman"/>
                <w:b/>
                <w:bCs/>
                <w:color w:val="auto"/>
                <w:kern w:val="0"/>
                <w:szCs w:val="21"/>
                <w:u w:val="none"/>
                <w:lang w:val="en-US"/>
              </w:rPr>
            </w:pPr>
            <w:r w:rsidRPr="001F5155">
              <w:rPr>
                <w:rFonts w:ascii="Times New Roman" w:eastAsia="等线" w:hAnsi="Times New Roman" w:cs="Times New Roman"/>
                <w:b/>
                <w:bCs/>
                <w:kern w:val="0"/>
                <w:szCs w:val="21"/>
              </w:rPr>
              <w:t xml:space="preserve">According to the reply from RAN4, </w:t>
            </w:r>
            <w:r w:rsidRPr="001F5155">
              <w:rPr>
                <w:rFonts w:ascii="Times New Roman" w:eastAsia="等线" w:hAnsi="Times New Roman" w:cs="Times New Roman"/>
                <w:b/>
                <w:bCs/>
                <w:i/>
                <w:iCs/>
                <w:kern w:val="0"/>
                <w:szCs w:val="21"/>
              </w:rPr>
              <w:t>X</w:t>
            </w:r>
            <w:r w:rsidRPr="001F5155">
              <w:rPr>
                <w:rFonts w:ascii="Times New Roman" w:eastAsia="等线" w:hAnsi="Times New Roman" w:cs="Times New Roman"/>
                <w:b/>
                <w:bCs/>
                <w:kern w:val="0"/>
                <w:szCs w:val="21"/>
              </w:rPr>
              <w:t xml:space="preserve"> consecutive slots could be configured for the joint channel estimation. And the inter-slot frequency hopping could be configured every </w:t>
            </w:r>
            <w:r w:rsidRPr="001F5155">
              <w:rPr>
                <w:rFonts w:ascii="Times New Roman" w:eastAsia="等线" w:hAnsi="Times New Roman" w:cs="Times New Roman"/>
                <w:b/>
                <w:bCs/>
                <w:i/>
                <w:iCs/>
                <w:kern w:val="0"/>
                <w:szCs w:val="21"/>
              </w:rPr>
              <w:t xml:space="preserve">X </w:t>
            </w:r>
            <w:r w:rsidRPr="001F5155">
              <w:rPr>
                <w:rFonts w:ascii="Times New Roman" w:eastAsia="等线" w:hAnsi="Times New Roman" w:cs="Times New Roman"/>
                <w:b/>
                <w:bCs/>
                <w:kern w:val="0"/>
                <w:szCs w:val="21"/>
              </w:rPr>
              <w:t>consecutive slots.</w:t>
            </w:r>
          </w:p>
        </w:tc>
      </w:tr>
      <w:tr w:rsidR="006A7CD7" w:rsidRPr="001F5155" w14:paraId="53BD8D89" w14:textId="77777777" w:rsidTr="00FE1676">
        <w:tc>
          <w:tcPr>
            <w:tcW w:w="2263" w:type="dxa"/>
          </w:tcPr>
          <w:p w14:paraId="1CA15282" w14:textId="77777777" w:rsidR="006A7CD7" w:rsidRPr="001F5155" w:rsidRDefault="006A7CD7" w:rsidP="00FE1676">
            <w:pPr>
              <w:widowControl/>
              <w:autoSpaceDE w:val="0"/>
              <w:autoSpaceDN w:val="0"/>
              <w:adjustRightInd w:val="0"/>
              <w:snapToGrid w:val="0"/>
              <w:spacing w:after="0" w:line="240" w:lineRule="auto"/>
              <w:contextualSpacing/>
              <w:jc w:val="center"/>
              <w:rPr>
                <w:rStyle w:val="af6"/>
                <w:rFonts w:ascii="Times New Roman" w:eastAsia="宋体" w:hAnsi="Times New Roman" w:cs="Times New Roman"/>
                <w:color w:val="auto"/>
                <w:kern w:val="0"/>
                <w:szCs w:val="21"/>
                <w:u w:val="none"/>
              </w:rPr>
            </w:pPr>
            <w:r w:rsidRPr="001F5155">
              <w:rPr>
                <w:rFonts w:ascii="Times New Roman" w:hAnsi="Times New Roman" w:cs="Times New Roman"/>
                <w:szCs w:val="21"/>
              </w:rPr>
              <w:lastRenderedPageBreak/>
              <w:t>Xiaomi/ R1-2102994</w:t>
            </w:r>
          </w:p>
        </w:tc>
        <w:tc>
          <w:tcPr>
            <w:tcW w:w="7473" w:type="dxa"/>
            <w:vAlign w:val="center"/>
          </w:tcPr>
          <w:p w14:paraId="73E712A0" w14:textId="77777777" w:rsidR="006A7CD7" w:rsidRPr="001F5155" w:rsidRDefault="006A7CD7" w:rsidP="00FE1676">
            <w:pPr>
              <w:widowControl/>
              <w:spacing w:after="0" w:line="240" w:lineRule="auto"/>
              <w:rPr>
                <w:rFonts w:ascii="Times New Roman" w:eastAsia="宋体" w:hAnsi="Times New Roman" w:cs="Times New Roman"/>
                <w:b/>
                <w:i/>
                <w:color w:val="000000"/>
                <w:kern w:val="0"/>
                <w:szCs w:val="21"/>
                <w:lang w:val="en-GB"/>
              </w:rPr>
            </w:pPr>
            <w:r w:rsidRPr="001F5155">
              <w:rPr>
                <w:rFonts w:ascii="Times New Roman" w:eastAsia="宋体" w:hAnsi="Times New Roman" w:cs="Times New Roman"/>
                <w:b/>
                <w:i/>
                <w:kern w:val="0"/>
                <w:szCs w:val="21"/>
                <w:lang w:val="en-GB"/>
              </w:rPr>
              <w:t>Proposal 1:</w:t>
            </w:r>
            <w:r w:rsidRPr="001F5155">
              <w:rPr>
                <w:rFonts w:ascii="Times New Roman" w:eastAsia="宋体" w:hAnsi="Times New Roman" w:cs="Times New Roman"/>
                <w:b/>
                <w:i/>
                <w:color w:val="000000"/>
                <w:kern w:val="0"/>
                <w:szCs w:val="21"/>
                <w:lang w:val="en-GB"/>
              </w:rPr>
              <w:t xml:space="preserve"> Proper granularity for DMRS bundling or a DMRS bundling time window need to be introduced and specified if joint channel estimation is supported.</w:t>
            </w:r>
          </w:p>
          <w:p w14:paraId="02C27652" w14:textId="77777777" w:rsidR="006A7CD7" w:rsidRPr="001F5155" w:rsidRDefault="006A7CD7" w:rsidP="00FE1676">
            <w:pPr>
              <w:widowControl/>
              <w:spacing w:after="0" w:line="240" w:lineRule="auto"/>
              <w:rPr>
                <w:rFonts w:ascii="Times New Roman" w:eastAsia="宋体" w:hAnsi="Times New Roman" w:cs="Times New Roman"/>
                <w:b/>
                <w:i/>
                <w:iCs/>
                <w:kern w:val="0"/>
                <w:szCs w:val="21"/>
              </w:rPr>
            </w:pPr>
            <w:r w:rsidRPr="001F5155">
              <w:rPr>
                <w:rFonts w:ascii="Times New Roman" w:eastAsia="宋体" w:hAnsi="Times New Roman" w:cs="Times New Roman"/>
                <w:b/>
                <w:i/>
                <w:iCs/>
                <w:kern w:val="0"/>
                <w:szCs w:val="21"/>
              </w:rPr>
              <w:t>Proposal 2: DMRS bundling mechanism can be triggered by gNB or UE.</w:t>
            </w:r>
          </w:p>
          <w:p w14:paraId="7941D45E" w14:textId="77777777" w:rsidR="006A7CD7" w:rsidRPr="001F5155" w:rsidRDefault="006A7CD7" w:rsidP="00FE1676">
            <w:pPr>
              <w:widowControl/>
              <w:spacing w:after="0" w:line="240" w:lineRule="auto"/>
              <w:rPr>
                <w:rFonts w:ascii="Times New Roman" w:eastAsia="宋体" w:hAnsi="Times New Roman" w:cs="Times New Roman"/>
                <w:b/>
                <w:i/>
                <w:iCs/>
                <w:kern w:val="0"/>
                <w:szCs w:val="21"/>
              </w:rPr>
            </w:pPr>
            <w:r w:rsidRPr="001F5155">
              <w:rPr>
                <w:rFonts w:ascii="Times New Roman" w:eastAsia="宋体" w:hAnsi="Times New Roman" w:cs="Times New Roman"/>
                <w:b/>
                <w:i/>
                <w:iCs/>
                <w:kern w:val="0"/>
                <w:szCs w:val="21"/>
              </w:rPr>
              <w:t>Proposal 3: The length of the time window should be final configured and indicated by gNB.</w:t>
            </w:r>
          </w:p>
          <w:p w14:paraId="6D7D1D46" w14:textId="77777777" w:rsidR="006A7CD7" w:rsidRPr="001F5155" w:rsidRDefault="006A7CD7" w:rsidP="00FE1676">
            <w:pPr>
              <w:widowControl/>
              <w:spacing w:after="0" w:line="240" w:lineRule="auto"/>
              <w:rPr>
                <w:rFonts w:ascii="Times New Roman" w:eastAsia="宋体" w:hAnsi="Times New Roman" w:cs="Times New Roman"/>
                <w:b/>
                <w:i/>
                <w:kern w:val="0"/>
                <w:szCs w:val="21"/>
              </w:rPr>
            </w:pPr>
            <w:r w:rsidRPr="001F5155">
              <w:rPr>
                <w:rFonts w:ascii="Times New Roman" w:eastAsia="宋体" w:hAnsi="Times New Roman" w:cs="Times New Roman"/>
                <w:b/>
                <w:i/>
                <w:iCs/>
                <w:kern w:val="0"/>
                <w:szCs w:val="21"/>
              </w:rPr>
              <w:t>Proposal 4 : Support to configure N multiple time windows through RRC, and at any given time, only M time window can be activated and supported  for each UE simultaneously through DCI.</w:t>
            </w:r>
          </w:p>
          <w:p w14:paraId="73D8F266" w14:textId="77777777" w:rsidR="006A7CD7" w:rsidRPr="001F5155" w:rsidRDefault="006A7CD7" w:rsidP="00FE1676">
            <w:pPr>
              <w:widowControl/>
              <w:spacing w:after="0" w:line="240" w:lineRule="auto"/>
              <w:rPr>
                <w:rFonts w:ascii="Times New Roman" w:eastAsia="宋体" w:hAnsi="Times New Roman" w:cs="Times New Roman"/>
                <w:b/>
                <w:i/>
                <w:kern w:val="0"/>
                <w:szCs w:val="21"/>
                <w:lang w:val="en-GB"/>
              </w:rPr>
            </w:pPr>
            <w:r w:rsidRPr="001F5155">
              <w:rPr>
                <w:rFonts w:ascii="Times New Roman" w:eastAsia="宋体" w:hAnsi="Times New Roman" w:cs="Times New Roman"/>
                <w:b/>
                <w:i/>
                <w:kern w:val="0"/>
                <w:szCs w:val="21"/>
                <w:lang w:val="en-GB"/>
              </w:rPr>
              <w:t>Proposal 5: Support maintain a DMRS configuration table containing more diverse DMRS patterns for dynamically indication and configuration</w:t>
            </w:r>
          </w:p>
          <w:p w14:paraId="64D82984" w14:textId="77777777" w:rsidR="006A7CD7" w:rsidRPr="001F5155" w:rsidRDefault="006A7CD7" w:rsidP="00FE1676">
            <w:pPr>
              <w:widowControl/>
              <w:spacing w:after="0" w:line="240" w:lineRule="auto"/>
              <w:rPr>
                <w:rStyle w:val="af6"/>
                <w:rFonts w:ascii="Times New Roman" w:eastAsia="宋体" w:hAnsi="Times New Roman" w:cs="Times New Roman"/>
                <w:b/>
                <w:i/>
                <w:color w:val="auto"/>
                <w:kern w:val="0"/>
                <w:szCs w:val="21"/>
                <w:u w:val="none"/>
              </w:rPr>
            </w:pPr>
            <w:r w:rsidRPr="001F5155">
              <w:rPr>
                <w:rFonts w:ascii="Times New Roman" w:eastAsia="宋体" w:hAnsi="Times New Roman" w:cs="Times New Roman"/>
                <w:b/>
                <w:i/>
                <w:kern w:val="0"/>
                <w:szCs w:val="21"/>
                <w:lang w:val="en-GB"/>
              </w:rPr>
              <w:t>Proposal 6</w:t>
            </w:r>
            <w:r w:rsidRPr="001F5155">
              <w:rPr>
                <w:rFonts w:ascii="Times New Roman" w:eastAsia="宋体" w:hAnsi="Times New Roman" w:cs="Times New Roman"/>
                <w:b/>
                <w:i/>
                <w:kern w:val="0"/>
                <w:szCs w:val="21"/>
                <w:lang w:val="en-GB"/>
              </w:rPr>
              <w:t>：</w:t>
            </w:r>
            <w:r w:rsidRPr="001F5155">
              <w:rPr>
                <w:rFonts w:ascii="Times New Roman" w:eastAsia="宋体" w:hAnsi="Times New Roman" w:cs="Times New Roman"/>
                <w:b/>
                <w:i/>
                <w:kern w:val="0"/>
                <w:szCs w:val="21"/>
                <w:lang w:val="en-GB"/>
              </w:rPr>
              <w:t>The maximum number of DMRS symbols and DMRS interval in a DMRS bundling time window should be defined and configured for equally spacing DMRS among PUSCH transmissions.</w:t>
            </w:r>
          </w:p>
        </w:tc>
      </w:tr>
      <w:tr w:rsidR="006A7CD7" w:rsidRPr="001F5155" w14:paraId="2A3E755E" w14:textId="77777777" w:rsidTr="00FE1676">
        <w:tc>
          <w:tcPr>
            <w:tcW w:w="2263" w:type="dxa"/>
          </w:tcPr>
          <w:p w14:paraId="29EB9FC8" w14:textId="77777777" w:rsidR="006A7CD7" w:rsidRPr="001F5155" w:rsidRDefault="006A7CD7" w:rsidP="00FE1676">
            <w:pPr>
              <w:widowControl/>
              <w:autoSpaceDE w:val="0"/>
              <w:autoSpaceDN w:val="0"/>
              <w:adjustRightInd w:val="0"/>
              <w:snapToGrid w:val="0"/>
              <w:spacing w:after="0" w:line="240" w:lineRule="auto"/>
              <w:contextualSpacing/>
              <w:jc w:val="center"/>
              <w:rPr>
                <w:rFonts w:ascii="Times New Roman" w:hAnsi="Times New Roman" w:cs="Times New Roman"/>
                <w:szCs w:val="21"/>
              </w:rPr>
            </w:pPr>
            <w:r w:rsidRPr="001F5155">
              <w:rPr>
                <w:rFonts w:ascii="Times New Roman" w:hAnsi="Times New Roman" w:cs="Times New Roman"/>
                <w:szCs w:val="21"/>
              </w:rPr>
              <w:t xml:space="preserve">InterDigital/ </w:t>
            </w:r>
          </w:p>
          <w:p w14:paraId="4F5D7B6B" w14:textId="77777777" w:rsidR="006A7CD7" w:rsidRPr="001F5155" w:rsidRDefault="006A7CD7" w:rsidP="00FE1676">
            <w:pPr>
              <w:widowControl/>
              <w:autoSpaceDE w:val="0"/>
              <w:autoSpaceDN w:val="0"/>
              <w:adjustRightInd w:val="0"/>
              <w:snapToGrid w:val="0"/>
              <w:spacing w:after="0" w:line="240" w:lineRule="auto"/>
              <w:contextualSpacing/>
              <w:jc w:val="center"/>
              <w:rPr>
                <w:rStyle w:val="af6"/>
                <w:rFonts w:ascii="Times New Roman" w:eastAsia="宋体" w:hAnsi="Times New Roman" w:cs="Times New Roman"/>
                <w:color w:val="auto"/>
                <w:kern w:val="0"/>
                <w:szCs w:val="21"/>
                <w:u w:val="none"/>
              </w:rPr>
            </w:pPr>
            <w:r w:rsidRPr="001F5155">
              <w:rPr>
                <w:rFonts w:ascii="Times New Roman" w:hAnsi="Times New Roman" w:cs="Times New Roman"/>
                <w:szCs w:val="21"/>
              </w:rPr>
              <w:t>R1- 2103009</w:t>
            </w:r>
          </w:p>
        </w:tc>
        <w:tc>
          <w:tcPr>
            <w:tcW w:w="7473" w:type="dxa"/>
            <w:vAlign w:val="center"/>
          </w:tcPr>
          <w:p w14:paraId="5054A7D0" w14:textId="77777777" w:rsidR="006A7CD7" w:rsidRPr="001F5155" w:rsidRDefault="006A7CD7" w:rsidP="00FE1676">
            <w:pPr>
              <w:widowControl/>
              <w:spacing w:after="0" w:line="240" w:lineRule="auto"/>
              <w:rPr>
                <w:rFonts w:ascii="Times New Roman" w:eastAsia="Yu Mincho" w:hAnsi="Times New Roman" w:cs="Times New Roman"/>
                <w:b/>
                <w:bCs/>
                <w:kern w:val="0"/>
                <w:szCs w:val="21"/>
                <w:lang w:val="en-GB"/>
              </w:rPr>
            </w:pPr>
            <w:r w:rsidRPr="001F5155">
              <w:rPr>
                <w:rFonts w:ascii="Times New Roman" w:eastAsia="Yu Mincho" w:hAnsi="Times New Roman" w:cs="Times New Roman"/>
                <w:b/>
                <w:bCs/>
                <w:kern w:val="0"/>
                <w:szCs w:val="21"/>
                <w:lang w:val="en-GB"/>
              </w:rPr>
              <w:t xml:space="preserve">Observation 1: Maintenance of phase and power continuity across bundled PUSCH(s) is critical to enable DMRS bundling </w:t>
            </w:r>
          </w:p>
          <w:p w14:paraId="5AB6BEA3" w14:textId="77777777" w:rsidR="006A7CD7" w:rsidRPr="001F5155" w:rsidRDefault="006A7CD7" w:rsidP="00FE1676">
            <w:pPr>
              <w:widowControl/>
              <w:spacing w:after="0" w:line="240" w:lineRule="auto"/>
              <w:jc w:val="left"/>
              <w:rPr>
                <w:rFonts w:ascii="Times New Roman" w:eastAsia="Yu Mincho" w:hAnsi="Times New Roman" w:cs="Times New Roman"/>
                <w:b/>
                <w:bCs/>
                <w:kern w:val="0"/>
                <w:szCs w:val="21"/>
                <w:lang w:val="en-GB"/>
              </w:rPr>
            </w:pPr>
            <w:r w:rsidRPr="001F5155">
              <w:rPr>
                <w:rFonts w:ascii="Times New Roman" w:eastAsia="Yu Mincho" w:hAnsi="Times New Roman" w:cs="Times New Roman"/>
                <w:b/>
                <w:bCs/>
                <w:kern w:val="0"/>
                <w:szCs w:val="21"/>
                <w:lang w:val="en-GB"/>
              </w:rPr>
              <w:t>Observation 2: The UE may have a limitation of how long the UE can maintain power/phase continuity</w:t>
            </w:r>
          </w:p>
          <w:p w14:paraId="2FBC5885" w14:textId="77777777" w:rsidR="006A7CD7" w:rsidRPr="001F5155" w:rsidRDefault="006A7CD7" w:rsidP="00FE1676">
            <w:pPr>
              <w:widowControl/>
              <w:spacing w:after="0" w:line="240" w:lineRule="auto"/>
              <w:jc w:val="left"/>
              <w:rPr>
                <w:rFonts w:ascii="Times New Roman" w:eastAsia="Yu Mincho" w:hAnsi="Times New Roman" w:cs="Times New Roman"/>
                <w:b/>
                <w:bCs/>
                <w:kern w:val="0"/>
                <w:szCs w:val="21"/>
                <w:lang w:val="en-GB"/>
              </w:rPr>
            </w:pPr>
            <w:r w:rsidRPr="001F5155">
              <w:rPr>
                <w:rFonts w:ascii="Times New Roman" w:eastAsia="Yu Mincho" w:hAnsi="Times New Roman" w:cs="Times New Roman"/>
                <w:b/>
                <w:bCs/>
                <w:kern w:val="0"/>
                <w:szCs w:val="21"/>
                <w:lang w:val="en-GB"/>
              </w:rPr>
              <w:t>Observation 3: The UE needs a specific interval to bundle DM-RS symbols in PUSCH</w:t>
            </w:r>
          </w:p>
          <w:p w14:paraId="679CAFF8" w14:textId="77777777" w:rsidR="006A7CD7" w:rsidRPr="001F5155" w:rsidRDefault="006A7CD7" w:rsidP="00FE1676">
            <w:pPr>
              <w:widowControl/>
              <w:spacing w:after="0" w:line="240" w:lineRule="auto"/>
              <w:jc w:val="left"/>
              <w:rPr>
                <w:rFonts w:ascii="Times New Roman" w:eastAsia="Yu Mincho" w:hAnsi="Times New Roman" w:cs="Times New Roman"/>
                <w:b/>
                <w:bCs/>
                <w:kern w:val="0"/>
                <w:szCs w:val="21"/>
                <w:lang w:val="en-GB"/>
              </w:rPr>
            </w:pPr>
            <w:r w:rsidRPr="001F5155">
              <w:rPr>
                <w:rFonts w:ascii="Times New Roman" w:eastAsia="Yu Mincho" w:hAnsi="Times New Roman" w:cs="Times New Roman"/>
                <w:b/>
                <w:bCs/>
                <w:kern w:val="0"/>
                <w:szCs w:val="21"/>
                <w:lang w:val="en-GB"/>
              </w:rPr>
              <w:t>Observation 4: Expressing the length of the bundling window in terms of symbols or slots provide granularities for DM-RS bundling</w:t>
            </w:r>
          </w:p>
          <w:p w14:paraId="0117AC24" w14:textId="77777777" w:rsidR="006A7CD7" w:rsidRPr="001F5155" w:rsidRDefault="006A7CD7" w:rsidP="00FE1676">
            <w:pPr>
              <w:widowControl/>
              <w:spacing w:after="0" w:line="240" w:lineRule="auto"/>
              <w:jc w:val="left"/>
              <w:rPr>
                <w:rFonts w:ascii="Times New Roman" w:eastAsia="Yu Mincho" w:hAnsi="Times New Roman" w:cs="Times New Roman"/>
                <w:b/>
                <w:bCs/>
                <w:kern w:val="0"/>
                <w:szCs w:val="21"/>
                <w:lang w:val="en-GB"/>
              </w:rPr>
            </w:pPr>
            <w:r w:rsidRPr="001F5155">
              <w:rPr>
                <w:rFonts w:ascii="Times New Roman" w:eastAsia="Yu Mincho" w:hAnsi="Times New Roman" w:cs="Times New Roman"/>
                <w:b/>
                <w:bCs/>
                <w:kern w:val="0"/>
                <w:szCs w:val="21"/>
                <w:lang w:val="en-GB"/>
              </w:rPr>
              <w:t>Observation 5: Expressing the length of the bundling window in terms of the number of repetitions provide alignment with PUSCH transmission</w:t>
            </w:r>
          </w:p>
          <w:p w14:paraId="04339BE7" w14:textId="77777777" w:rsidR="006A7CD7" w:rsidRPr="001F5155" w:rsidRDefault="006A7CD7" w:rsidP="00FE1676">
            <w:pPr>
              <w:widowControl/>
              <w:spacing w:after="0" w:line="240" w:lineRule="auto"/>
              <w:jc w:val="left"/>
              <w:rPr>
                <w:rFonts w:ascii="Times New Roman" w:eastAsia="Yu Mincho" w:hAnsi="Times New Roman" w:cs="Times New Roman"/>
                <w:b/>
                <w:bCs/>
                <w:kern w:val="0"/>
                <w:szCs w:val="21"/>
                <w:lang w:val="en-GB"/>
              </w:rPr>
            </w:pPr>
            <w:r w:rsidRPr="001F5155">
              <w:rPr>
                <w:rFonts w:ascii="Times New Roman" w:eastAsia="Yu Mincho" w:hAnsi="Times New Roman" w:cs="Times New Roman"/>
                <w:b/>
                <w:bCs/>
                <w:kern w:val="0"/>
                <w:szCs w:val="21"/>
                <w:lang w:val="en-GB"/>
              </w:rPr>
              <w:t>Observation 6: Considering different grant types for PUSCH(s), an indication mechanism that is adjustable for grant type offers flexibility and robustness</w:t>
            </w:r>
          </w:p>
          <w:p w14:paraId="4AF09096" w14:textId="77777777" w:rsidR="006A7CD7" w:rsidRPr="001F5155" w:rsidRDefault="006A7CD7" w:rsidP="00FE1676">
            <w:pPr>
              <w:widowControl/>
              <w:spacing w:after="0" w:line="240" w:lineRule="auto"/>
              <w:jc w:val="left"/>
              <w:rPr>
                <w:rFonts w:ascii="Times New Roman" w:eastAsia="Yu Mincho" w:hAnsi="Times New Roman" w:cs="Times New Roman"/>
                <w:kern w:val="0"/>
                <w:szCs w:val="21"/>
                <w:lang w:val="en-GB"/>
              </w:rPr>
            </w:pPr>
            <w:r w:rsidRPr="001F5155">
              <w:rPr>
                <w:rFonts w:ascii="Times New Roman" w:eastAsia="Yu Mincho" w:hAnsi="Times New Roman" w:cs="Times New Roman"/>
                <w:b/>
                <w:kern w:val="0"/>
                <w:szCs w:val="21"/>
                <w:lang w:val="en-GB"/>
              </w:rPr>
              <w:t>Observation 7: In the presence of CFO, PT-RS insertion may assist the gNB for the phase continuity maintenance within an acceptable range so the DM-RS coherence is maintained.</w:t>
            </w:r>
          </w:p>
          <w:p w14:paraId="09E79B27" w14:textId="77777777" w:rsidR="006A7CD7" w:rsidRPr="001F5155" w:rsidRDefault="006A7CD7" w:rsidP="00FE1676">
            <w:pPr>
              <w:widowControl/>
              <w:spacing w:after="0" w:line="240" w:lineRule="auto"/>
              <w:rPr>
                <w:rFonts w:ascii="Times New Roman" w:eastAsia="Yu Mincho" w:hAnsi="Times New Roman" w:cs="Times New Roman"/>
                <w:b/>
                <w:iCs/>
                <w:kern w:val="0"/>
                <w:szCs w:val="21"/>
                <w:lang w:val="en-GB" w:eastAsia="ja-JP"/>
              </w:rPr>
            </w:pPr>
            <w:r w:rsidRPr="001F5155">
              <w:rPr>
                <w:rFonts w:ascii="Times New Roman" w:eastAsia="Yu Mincho" w:hAnsi="Times New Roman" w:cs="Times New Roman"/>
                <w:b/>
                <w:iCs/>
                <w:kern w:val="0"/>
                <w:szCs w:val="21"/>
                <w:lang w:val="en-GB" w:eastAsia="ja-JP"/>
              </w:rPr>
              <w:t>Observation 8: DMRS in special slot brings performance benefits</w:t>
            </w:r>
          </w:p>
          <w:p w14:paraId="1537D46D" w14:textId="77777777" w:rsidR="006A7CD7" w:rsidRPr="001F5155" w:rsidRDefault="006A7CD7" w:rsidP="00FE1676">
            <w:pPr>
              <w:widowControl/>
              <w:spacing w:after="0" w:line="240" w:lineRule="auto"/>
              <w:rPr>
                <w:rFonts w:ascii="Times New Roman" w:eastAsia="Yu Mincho" w:hAnsi="Times New Roman" w:cs="Times New Roman"/>
                <w:b/>
                <w:iCs/>
                <w:kern w:val="0"/>
                <w:szCs w:val="21"/>
                <w:lang w:val="en-GB" w:eastAsia="ja-JP"/>
              </w:rPr>
            </w:pPr>
            <w:r w:rsidRPr="001F5155">
              <w:rPr>
                <w:rFonts w:ascii="Times New Roman" w:eastAsia="Yu Mincho" w:hAnsi="Times New Roman" w:cs="Times New Roman"/>
                <w:b/>
                <w:iCs/>
                <w:kern w:val="0"/>
                <w:szCs w:val="21"/>
                <w:lang w:val="en-GB" w:eastAsia="ja-JP"/>
              </w:rPr>
              <w:lastRenderedPageBreak/>
              <w:t>Observation 9: DMRS placement in a slot according to the DMRS in the special slot brings additional benefits</w:t>
            </w:r>
          </w:p>
          <w:p w14:paraId="19DD285A" w14:textId="77777777" w:rsidR="006A7CD7" w:rsidRPr="001F5155" w:rsidRDefault="006A7CD7" w:rsidP="00FE1676">
            <w:pPr>
              <w:widowControl/>
              <w:spacing w:after="0" w:line="240" w:lineRule="auto"/>
              <w:jc w:val="left"/>
              <w:rPr>
                <w:rFonts w:ascii="Times New Roman" w:eastAsia="Yu Mincho" w:hAnsi="Times New Roman" w:cs="Times New Roman"/>
                <w:b/>
                <w:bCs/>
                <w:kern w:val="0"/>
                <w:szCs w:val="21"/>
                <w:lang w:eastAsia="ja-JP"/>
              </w:rPr>
            </w:pPr>
            <w:r w:rsidRPr="001F5155">
              <w:rPr>
                <w:rFonts w:ascii="Times New Roman" w:eastAsia="Yu Mincho" w:hAnsi="Times New Roman" w:cs="Times New Roman"/>
                <w:b/>
                <w:bCs/>
                <w:kern w:val="0"/>
                <w:szCs w:val="21"/>
                <w:lang w:eastAsia="ja-JP"/>
              </w:rPr>
              <w:t>Observation 10: Joint channel estimation for TBoMS will provide additional performance gain from the receiver side</w:t>
            </w:r>
          </w:p>
          <w:p w14:paraId="5461B480" w14:textId="77777777" w:rsidR="006A7CD7" w:rsidRPr="001F5155" w:rsidRDefault="006A7CD7" w:rsidP="00FE1676">
            <w:pPr>
              <w:widowControl/>
              <w:spacing w:after="0" w:line="240" w:lineRule="auto"/>
              <w:jc w:val="left"/>
              <w:rPr>
                <w:rFonts w:ascii="Times New Roman" w:eastAsia="Yu Mincho" w:hAnsi="Times New Roman" w:cs="Times New Roman"/>
                <w:b/>
                <w:bCs/>
                <w:kern w:val="0"/>
                <w:szCs w:val="21"/>
                <w:lang w:val="en-GB"/>
              </w:rPr>
            </w:pPr>
            <w:r w:rsidRPr="001F5155">
              <w:rPr>
                <w:rFonts w:ascii="Times New Roman" w:eastAsia="Yu Mincho" w:hAnsi="Times New Roman" w:cs="Times New Roman"/>
                <w:b/>
                <w:bCs/>
                <w:kern w:val="0"/>
                <w:szCs w:val="21"/>
                <w:lang w:val="en-GB"/>
              </w:rPr>
              <w:t>Proposal 1: Define a time window during which the UE is expected to maintain power or phase continuity</w:t>
            </w:r>
          </w:p>
          <w:p w14:paraId="435667FE" w14:textId="77777777" w:rsidR="006A7CD7" w:rsidRPr="001F5155" w:rsidRDefault="006A7CD7" w:rsidP="00FE1676">
            <w:pPr>
              <w:widowControl/>
              <w:spacing w:after="0" w:line="240" w:lineRule="auto"/>
              <w:jc w:val="left"/>
              <w:rPr>
                <w:rFonts w:ascii="Times New Roman" w:eastAsia="Yu Mincho" w:hAnsi="Times New Roman" w:cs="Times New Roman"/>
                <w:b/>
                <w:bCs/>
                <w:kern w:val="0"/>
                <w:szCs w:val="21"/>
                <w:lang w:val="en-GB"/>
              </w:rPr>
            </w:pPr>
            <w:r w:rsidRPr="001F5155">
              <w:rPr>
                <w:rFonts w:ascii="Times New Roman" w:eastAsia="Yu Mincho" w:hAnsi="Times New Roman" w:cs="Times New Roman"/>
                <w:b/>
                <w:bCs/>
                <w:kern w:val="0"/>
                <w:szCs w:val="21"/>
                <w:lang w:val="en-GB"/>
              </w:rPr>
              <w:t>Proposal 2: Support at least the number of repetitions to indicate the length of the DM-RS bundling window</w:t>
            </w:r>
          </w:p>
          <w:p w14:paraId="64E05EC7" w14:textId="77777777" w:rsidR="006A7CD7" w:rsidRPr="001F5155" w:rsidRDefault="006A7CD7" w:rsidP="00FE1676">
            <w:pPr>
              <w:widowControl/>
              <w:spacing w:after="0" w:line="240" w:lineRule="auto"/>
              <w:jc w:val="left"/>
              <w:rPr>
                <w:rFonts w:ascii="Times New Roman" w:eastAsia="Yu Mincho" w:hAnsi="Times New Roman" w:cs="Times New Roman"/>
                <w:b/>
                <w:bCs/>
                <w:kern w:val="0"/>
                <w:szCs w:val="21"/>
                <w:lang w:val="en-GB"/>
              </w:rPr>
            </w:pPr>
            <w:r w:rsidRPr="001F5155">
              <w:rPr>
                <w:rFonts w:ascii="Times New Roman" w:eastAsia="Yu Mincho" w:hAnsi="Times New Roman" w:cs="Times New Roman"/>
                <w:b/>
                <w:bCs/>
                <w:kern w:val="0"/>
                <w:szCs w:val="21"/>
                <w:lang w:val="en-GB"/>
              </w:rPr>
              <w:t>Proposal 3: Support a higher layer signaling (RRC) to enable DMRS bundling</w:t>
            </w:r>
          </w:p>
          <w:p w14:paraId="0EA0DA87" w14:textId="77777777" w:rsidR="006A7CD7" w:rsidRPr="001F5155" w:rsidRDefault="006A7CD7" w:rsidP="00FE1676">
            <w:pPr>
              <w:widowControl/>
              <w:spacing w:after="0" w:line="240" w:lineRule="auto"/>
              <w:jc w:val="left"/>
              <w:rPr>
                <w:rFonts w:ascii="Times New Roman" w:eastAsia="Yu Mincho" w:hAnsi="Times New Roman" w:cs="Times New Roman"/>
                <w:b/>
                <w:bCs/>
                <w:kern w:val="0"/>
                <w:szCs w:val="21"/>
                <w:lang w:val="en-GB"/>
              </w:rPr>
            </w:pPr>
            <w:r w:rsidRPr="001F5155">
              <w:rPr>
                <w:rFonts w:ascii="Times New Roman" w:eastAsia="Yu Mincho" w:hAnsi="Times New Roman" w:cs="Times New Roman"/>
                <w:b/>
                <w:bCs/>
                <w:kern w:val="0"/>
                <w:szCs w:val="21"/>
                <w:lang w:val="en-GB"/>
              </w:rPr>
              <w:t xml:space="preserve">Proposal 4 : Time window configuration is associated to repetition configurations in configured grant </w:t>
            </w:r>
          </w:p>
          <w:p w14:paraId="4BEC258A" w14:textId="77777777" w:rsidR="006A7CD7" w:rsidRPr="001F5155" w:rsidRDefault="006A7CD7" w:rsidP="00FE1676">
            <w:pPr>
              <w:widowControl/>
              <w:spacing w:after="0" w:line="240" w:lineRule="auto"/>
              <w:jc w:val="left"/>
              <w:rPr>
                <w:rFonts w:ascii="Times New Roman" w:eastAsia="Yu Mincho" w:hAnsi="Times New Roman" w:cs="Times New Roman"/>
                <w:b/>
                <w:bCs/>
                <w:kern w:val="0"/>
                <w:szCs w:val="21"/>
                <w:lang w:val="en-GB"/>
              </w:rPr>
            </w:pPr>
            <w:r w:rsidRPr="001F5155">
              <w:rPr>
                <w:rFonts w:ascii="Times New Roman" w:eastAsia="Yu Mincho" w:hAnsi="Times New Roman" w:cs="Times New Roman"/>
                <w:b/>
                <w:bCs/>
                <w:kern w:val="0"/>
                <w:szCs w:val="21"/>
                <w:lang w:val="en-GB"/>
              </w:rPr>
              <w:t>Proposal 5: Support a grant-type dependent index which indicates PUSCH(s) to bundle</w:t>
            </w:r>
          </w:p>
          <w:p w14:paraId="3D68F753" w14:textId="77777777" w:rsidR="006A7CD7" w:rsidRPr="001F5155" w:rsidRDefault="006A7CD7" w:rsidP="00FE1676">
            <w:pPr>
              <w:widowControl/>
              <w:spacing w:after="0" w:line="240" w:lineRule="auto"/>
              <w:jc w:val="left"/>
              <w:rPr>
                <w:rFonts w:ascii="Times New Roman" w:eastAsia="Yu Mincho" w:hAnsi="Times New Roman" w:cs="Times New Roman"/>
                <w:b/>
                <w:bCs/>
                <w:kern w:val="0"/>
                <w:szCs w:val="21"/>
                <w:lang w:val="en-GB"/>
              </w:rPr>
            </w:pPr>
            <w:r w:rsidRPr="001F5155">
              <w:rPr>
                <w:rFonts w:ascii="Times New Roman" w:eastAsia="Yu Mincho" w:hAnsi="Times New Roman" w:cs="Times New Roman"/>
                <w:b/>
                <w:bCs/>
                <w:kern w:val="0"/>
                <w:szCs w:val="21"/>
                <w:lang w:val="en-GB"/>
              </w:rPr>
              <w:t>Proposal 6: Support multiple DM-RS bundling windows</w:t>
            </w:r>
          </w:p>
          <w:p w14:paraId="7EE4FCF8" w14:textId="77777777" w:rsidR="006A7CD7" w:rsidRPr="001F5155" w:rsidRDefault="006A7CD7" w:rsidP="00FE1676">
            <w:pPr>
              <w:widowControl/>
              <w:spacing w:after="0" w:line="240" w:lineRule="auto"/>
              <w:jc w:val="left"/>
              <w:rPr>
                <w:rFonts w:ascii="Times New Roman" w:eastAsia="Yu Mincho" w:hAnsi="Times New Roman" w:cs="Times New Roman"/>
                <w:b/>
                <w:bCs/>
                <w:kern w:val="0"/>
                <w:szCs w:val="21"/>
                <w:lang w:val="en-GB"/>
              </w:rPr>
            </w:pPr>
            <w:r w:rsidRPr="001F5155">
              <w:rPr>
                <w:rFonts w:ascii="Times New Roman" w:eastAsia="Yu Mincho" w:hAnsi="Times New Roman" w:cs="Times New Roman"/>
                <w:b/>
                <w:kern w:val="0"/>
                <w:szCs w:val="21"/>
                <w:lang w:val="en-GB"/>
              </w:rPr>
              <w:t>Proposal 7: When DM-RS bundling is enabled, PTRS should be enabled as well, at least for FR2.</w:t>
            </w:r>
          </w:p>
          <w:p w14:paraId="31C9C3C9" w14:textId="77777777" w:rsidR="006A7CD7" w:rsidRPr="001F5155" w:rsidRDefault="006A7CD7" w:rsidP="00FE1676">
            <w:pPr>
              <w:widowControl/>
              <w:spacing w:after="0" w:line="240" w:lineRule="auto"/>
              <w:rPr>
                <w:rFonts w:ascii="Times New Roman" w:eastAsia="Yu Mincho" w:hAnsi="Times New Roman" w:cs="Times New Roman"/>
                <w:b/>
                <w:iCs/>
                <w:kern w:val="0"/>
                <w:szCs w:val="21"/>
                <w:lang w:val="en-GB" w:eastAsia="ja-JP"/>
              </w:rPr>
            </w:pPr>
            <w:r w:rsidRPr="001F5155">
              <w:rPr>
                <w:rFonts w:ascii="Times New Roman" w:eastAsia="Yu Mincho" w:hAnsi="Times New Roman" w:cs="Times New Roman"/>
                <w:b/>
                <w:iCs/>
                <w:kern w:val="0"/>
                <w:szCs w:val="21"/>
                <w:lang w:val="en-GB" w:eastAsia="ja-JP"/>
              </w:rPr>
              <w:t>Proposal 8: Support DM-RS placement in a special slot in DM-RS bundling when a special slot and uplink slot are placed continuously</w:t>
            </w:r>
          </w:p>
          <w:p w14:paraId="2468BC14" w14:textId="77777777" w:rsidR="006A7CD7" w:rsidRPr="001F5155" w:rsidRDefault="006A7CD7" w:rsidP="00FE1676">
            <w:pPr>
              <w:widowControl/>
              <w:spacing w:after="0" w:line="240" w:lineRule="auto"/>
              <w:jc w:val="left"/>
              <w:rPr>
                <w:rFonts w:ascii="Times New Roman" w:eastAsia="Yu Mincho" w:hAnsi="Times New Roman" w:cs="Times New Roman"/>
                <w:b/>
                <w:bCs/>
                <w:kern w:val="0"/>
                <w:szCs w:val="21"/>
                <w:lang w:eastAsia="ja-JP"/>
              </w:rPr>
            </w:pPr>
            <w:r w:rsidRPr="001F5155">
              <w:rPr>
                <w:rFonts w:ascii="Times New Roman" w:eastAsia="Yu Mincho" w:hAnsi="Times New Roman" w:cs="Times New Roman"/>
                <w:b/>
                <w:bCs/>
                <w:kern w:val="0"/>
                <w:szCs w:val="21"/>
                <w:lang w:eastAsia="ja-JP"/>
              </w:rPr>
              <w:t>Proposal 9: Confirm the working assumption  from RAN1#104b and support joint channel estimation for the TBoMS transmission for back-to-back PUSCH transmission</w:t>
            </w:r>
          </w:p>
          <w:p w14:paraId="61041EBC" w14:textId="77777777" w:rsidR="006A7CD7" w:rsidRPr="001F5155" w:rsidRDefault="006A7CD7" w:rsidP="00FE1676">
            <w:pPr>
              <w:widowControl/>
              <w:spacing w:after="0" w:line="240" w:lineRule="auto"/>
              <w:rPr>
                <w:rFonts w:ascii="Times New Roman" w:eastAsia="Yu Mincho" w:hAnsi="Times New Roman" w:cs="Times New Roman"/>
                <w:b/>
                <w:iCs/>
                <w:kern w:val="0"/>
                <w:szCs w:val="21"/>
                <w:lang w:val="en-GB" w:eastAsia="ja-JP"/>
              </w:rPr>
            </w:pPr>
            <w:r w:rsidRPr="001F5155">
              <w:rPr>
                <w:rFonts w:ascii="Times New Roman" w:eastAsia="Yu Mincho" w:hAnsi="Times New Roman" w:cs="Times New Roman"/>
                <w:b/>
                <w:iCs/>
                <w:kern w:val="0"/>
                <w:szCs w:val="21"/>
                <w:lang w:val="en-GB" w:eastAsia="ja-JP"/>
              </w:rPr>
              <w:t>Proposal 10: Disable DM-RS bundling if flexible symbols or slots included in the time window turn to downlink symbols/slots due to SFI.</w:t>
            </w:r>
          </w:p>
          <w:p w14:paraId="761BF978" w14:textId="77777777" w:rsidR="006A7CD7" w:rsidRPr="001F5155" w:rsidRDefault="006A7CD7" w:rsidP="00FE1676">
            <w:pPr>
              <w:widowControl/>
              <w:spacing w:after="0" w:line="240" w:lineRule="auto"/>
              <w:jc w:val="left"/>
              <w:rPr>
                <w:rFonts w:ascii="Times New Roman" w:hAnsi="Times New Roman" w:cs="Times New Roman"/>
                <w:b/>
                <w:bCs/>
                <w:kern w:val="0"/>
                <w:szCs w:val="21"/>
              </w:rPr>
            </w:pPr>
            <w:r w:rsidRPr="001F5155">
              <w:rPr>
                <w:rFonts w:ascii="Times New Roman" w:eastAsia="Yu Mincho" w:hAnsi="Times New Roman" w:cs="Times New Roman"/>
                <w:b/>
                <w:bCs/>
                <w:kern w:val="0"/>
                <w:szCs w:val="21"/>
              </w:rPr>
              <w:t xml:space="preserve">Proposal 11: RAN4 evaluation should include at least Use case 1 (BtB transmission for consecutive slots) and Use case 3 (BtB transmission for consecutive symbols within a slot) </w:t>
            </w:r>
          </w:p>
        </w:tc>
      </w:tr>
      <w:tr w:rsidR="006A7CD7" w:rsidRPr="001F5155" w14:paraId="27CAE89F" w14:textId="77777777" w:rsidTr="00FE1676">
        <w:tc>
          <w:tcPr>
            <w:tcW w:w="2263" w:type="dxa"/>
          </w:tcPr>
          <w:p w14:paraId="39296BE5" w14:textId="77777777" w:rsidR="006A7CD7" w:rsidRPr="001F5155" w:rsidRDefault="006A7CD7" w:rsidP="00FE1676">
            <w:pPr>
              <w:widowControl/>
              <w:autoSpaceDE w:val="0"/>
              <w:autoSpaceDN w:val="0"/>
              <w:adjustRightInd w:val="0"/>
              <w:snapToGrid w:val="0"/>
              <w:spacing w:after="0" w:line="240" w:lineRule="auto"/>
              <w:contextualSpacing/>
              <w:jc w:val="center"/>
              <w:rPr>
                <w:rStyle w:val="af6"/>
                <w:rFonts w:ascii="Times New Roman" w:eastAsia="宋体" w:hAnsi="Times New Roman" w:cs="Times New Roman"/>
                <w:color w:val="auto"/>
                <w:kern w:val="0"/>
                <w:szCs w:val="21"/>
                <w:u w:val="none"/>
              </w:rPr>
            </w:pPr>
            <w:r w:rsidRPr="001F5155">
              <w:rPr>
                <w:rFonts w:ascii="Times New Roman" w:hAnsi="Times New Roman" w:cs="Times New Roman"/>
                <w:szCs w:val="21"/>
              </w:rPr>
              <w:lastRenderedPageBreak/>
              <w:t>Intel/ R1-2103044</w:t>
            </w:r>
          </w:p>
        </w:tc>
        <w:tc>
          <w:tcPr>
            <w:tcW w:w="7473" w:type="dxa"/>
            <w:vAlign w:val="center"/>
          </w:tcPr>
          <w:p w14:paraId="051CF461" w14:textId="77777777" w:rsidR="006A7CD7" w:rsidRPr="001F5155" w:rsidRDefault="006A7CD7" w:rsidP="00FE1676">
            <w:pPr>
              <w:widowControl/>
              <w:overflowPunct w:val="0"/>
              <w:autoSpaceDE w:val="0"/>
              <w:autoSpaceDN w:val="0"/>
              <w:adjustRightInd w:val="0"/>
              <w:spacing w:after="0" w:line="240" w:lineRule="auto"/>
              <w:textAlignment w:val="baseline"/>
              <w:rPr>
                <w:rFonts w:ascii="Times New Roman" w:eastAsia="宋体" w:hAnsi="Times New Roman" w:cs="Times New Roman"/>
                <w:b/>
                <w:kern w:val="0"/>
                <w:szCs w:val="21"/>
                <w:lang w:eastAsia="en-US"/>
              </w:rPr>
            </w:pPr>
            <w:r w:rsidRPr="001F5155">
              <w:rPr>
                <w:rFonts w:ascii="Times New Roman" w:eastAsia="宋体" w:hAnsi="Times New Roman" w:cs="Times New Roman"/>
                <w:b/>
                <w:kern w:val="0"/>
                <w:szCs w:val="21"/>
                <w:lang w:eastAsia="en-US"/>
              </w:rPr>
              <w:t>Observation 1</w:t>
            </w:r>
          </w:p>
          <w:p w14:paraId="42D7EBF4" w14:textId="77777777" w:rsidR="006A7CD7" w:rsidRPr="001F5155" w:rsidRDefault="006A7CD7" w:rsidP="008430B1">
            <w:pPr>
              <w:widowControl/>
              <w:numPr>
                <w:ilvl w:val="0"/>
                <w:numId w:val="25"/>
              </w:numPr>
              <w:overflowPunct w:val="0"/>
              <w:autoSpaceDE w:val="0"/>
              <w:autoSpaceDN w:val="0"/>
              <w:adjustRightInd w:val="0"/>
              <w:spacing w:after="0" w:line="240" w:lineRule="auto"/>
              <w:ind w:left="288" w:hanging="288"/>
              <w:jc w:val="left"/>
              <w:textAlignment w:val="baseline"/>
              <w:rPr>
                <w:rFonts w:ascii="Times New Roman" w:eastAsia="宋体" w:hAnsi="Times New Roman" w:cs="Times New Roman"/>
                <w:i/>
                <w:iCs/>
                <w:kern w:val="0"/>
                <w:szCs w:val="21"/>
                <w:lang w:eastAsia="en-US"/>
              </w:rPr>
            </w:pPr>
            <w:r w:rsidRPr="001F5155">
              <w:rPr>
                <w:rFonts w:ascii="Times New Roman" w:eastAsia="宋体" w:hAnsi="Times New Roman" w:cs="Times New Roman"/>
                <w:i/>
                <w:iCs/>
                <w:kern w:val="0"/>
                <w:szCs w:val="21"/>
                <w:lang w:eastAsia="en-US"/>
              </w:rPr>
              <w:t xml:space="preserve">For PUSCH with 8 repetitions and inter-slot frequency hopping, 4 DMRS symbols can achieve better link level performance than 6 DMRS symbols for PUSCH. </w:t>
            </w:r>
          </w:p>
          <w:p w14:paraId="7083CAC0" w14:textId="77777777" w:rsidR="006A7CD7" w:rsidRPr="001F5155" w:rsidRDefault="006A7CD7" w:rsidP="00FE1676">
            <w:pPr>
              <w:widowControl/>
              <w:overflowPunct w:val="0"/>
              <w:autoSpaceDE w:val="0"/>
              <w:autoSpaceDN w:val="0"/>
              <w:adjustRightInd w:val="0"/>
              <w:spacing w:after="0" w:line="240" w:lineRule="auto"/>
              <w:textAlignment w:val="baseline"/>
              <w:rPr>
                <w:rFonts w:ascii="Times New Roman" w:eastAsia="宋体" w:hAnsi="Times New Roman" w:cs="Times New Roman"/>
                <w:b/>
                <w:kern w:val="0"/>
                <w:szCs w:val="21"/>
                <w:lang w:eastAsia="en-US"/>
              </w:rPr>
            </w:pPr>
            <w:r w:rsidRPr="001F5155">
              <w:rPr>
                <w:rFonts w:ascii="Times New Roman" w:eastAsia="宋体" w:hAnsi="Times New Roman" w:cs="Times New Roman"/>
                <w:b/>
                <w:kern w:val="0"/>
                <w:szCs w:val="21"/>
                <w:lang w:eastAsia="en-US"/>
              </w:rPr>
              <w:t>Observation 2</w:t>
            </w:r>
          </w:p>
          <w:p w14:paraId="0B062329" w14:textId="77777777" w:rsidR="006A7CD7" w:rsidRPr="001F5155" w:rsidRDefault="006A7CD7" w:rsidP="008430B1">
            <w:pPr>
              <w:widowControl/>
              <w:numPr>
                <w:ilvl w:val="0"/>
                <w:numId w:val="25"/>
              </w:numPr>
              <w:overflowPunct w:val="0"/>
              <w:autoSpaceDE w:val="0"/>
              <w:autoSpaceDN w:val="0"/>
              <w:adjustRightInd w:val="0"/>
              <w:spacing w:after="0" w:line="240" w:lineRule="auto"/>
              <w:ind w:left="288" w:hanging="288"/>
              <w:jc w:val="left"/>
              <w:textAlignment w:val="baseline"/>
              <w:rPr>
                <w:rFonts w:ascii="Times New Roman" w:eastAsia="宋体" w:hAnsi="Times New Roman" w:cs="Times New Roman"/>
                <w:i/>
                <w:iCs/>
                <w:kern w:val="0"/>
                <w:szCs w:val="21"/>
                <w:lang w:eastAsia="en-US"/>
              </w:rPr>
            </w:pPr>
            <w:r w:rsidRPr="001F5155">
              <w:rPr>
                <w:rFonts w:ascii="Times New Roman" w:eastAsia="宋体" w:hAnsi="Times New Roman" w:cs="Times New Roman"/>
                <w:i/>
                <w:iCs/>
                <w:kern w:val="0"/>
                <w:szCs w:val="21"/>
                <w:lang w:eastAsia="en-US"/>
              </w:rPr>
              <w:t>For PUSCH with 4 repetitions and inter-slot frequency hopping with bundling size of 2 slots, relatively large performance degradation, i.e., ~1.5dB can be observed for lower DMRS density, i.e., when DMRS symbols are not allocated in odd slots compared to the case when DMRS symbols are allocated in every slot.</w:t>
            </w:r>
          </w:p>
          <w:p w14:paraId="057F95AB" w14:textId="77777777" w:rsidR="006A7CD7" w:rsidRPr="001F5155" w:rsidRDefault="006A7CD7" w:rsidP="00FE1676">
            <w:pPr>
              <w:widowControl/>
              <w:overflowPunct w:val="0"/>
              <w:autoSpaceDE w:val="0"/>
              <w:autoSpaceDN w:val="0"/>
              <w:adjustRightInd w:val="0"/>
              <w:spacing w:after="0" w:line="240" w:lineRule="auto"/>
              <w:textAlignment w:val="baseline"/>
              <w:rPr>
                <w:rFonts w:ascii="Times New Roman" w:eastAsia="宋体" w:hAnsi="Times New Roman" w:cs="Times New Roman"/>
                <w:b/>
                <w:kern w:val="0"/>
                <w:szCs w:val="21"/>
                <w:lang w:eastAsia="en-US"/>
              </w:rPr>
            </w:pPr>
            <w:r w:rsidRPr="001F5155">
              <w:rPr>
                <w:rFonts w:ascii="Times New Roman" w:eastAsia="宋体" w:hAnsi="Times New Roman" w:cs="Times New Roman"/>
                <w:b/>
                <w:kern w:val="0"/>
                <w:szCs w:val="21"/>
                <w:lang w:eastAsia="en-US"/>
              </w:rPr>
              <w:t>Observation 3</w:t>
            </w:r>
          </w:p>
          <w:p w14:paraId="0A9D7653" w14:textId="77777777" w:rsidR="006A7CD7" w:rsidRPr="001F5155" w:rsidRDefault="006A7CD7" w:rsidP="008430B1">
            <w:pPr>
              <w:widowControl/>
              <w:numPr>
                <w:ilvl w:val="0"/>
                <w:numId w:val="25"/>
              </w:numPr>
              <w:overflowPunct w:val="0"/>
              <w:autoSpaceDE w:val="0"/>
              <w:autoSpaceDN w:val="0"/>
              <w:adjustRightInd w:val="0"/>
              <w:spacing w:after="0" w:line="240" w:lineRule="auto"/>
              <w:ind w:left="288" w:hanging="288"/>
              <w:jc w:val="left"/>
              <w:textAlignment w:val="baseline"/>
              <w:rPr>
                <w:rFonts w:ascii="Times New Roman" w:eastAsia="宋体" w:hAnsi="Times New Roman" w:cs="Times New Roman"/>
                <w:i/>
                <w:iCs/>
                <w:kern w:val="0"/>
                <w:szCs w:val="21"/>
                <w:lang w:eastAsia="en-US"/>
              </w:rPr>
            </w:pPr>
            <w:r w:rsidRPr="001F5155">
              <w:rPr>
                <w:rFonts w:ascii="Times New Roman" w:eastAsia="宋体" w:hAnsi="Times New Roman" w:cs="Times New Roman"/>
                <w:i/>
                <w:iCs/>
                <w:kern w:val="0"/>
                <w:szCs w:val="21"/>
                <w:lang w:eastAsia="en-US"/>
              </w:rPr>
              <w:t>For PUSCH with 4 repetitions and joint channel estimation with bundling size of 2 slots, ~0.1dB performance gain can be achieved when an additional DMRS symbol is inserted in the special slot for PUSCH repetition.</w:t>
            </w:r>
          </w:p>
          <w:p w14:paraId="55D10047" w14:textId="77777777" w:rsidR="006A7CD7" w:rsidRPr="001F5155" w:rsidRDefault="006A7CD7" w:rsidP="00FE1676">
            <w:pPr>
              <w:widowControl/>
              <w:overflowPunct w:val="0"/>
              <w:autoSpaceDE w:val="0"/>
              <w:autoSpaceDN w:val="0"/>
              <w:adjustRightInd w:val="0"/>
              <w:spacing w:after="0" w:line="240" w:lineRule="auto"/>
              <w:textAlignment w:val="baseline"/>
              <w:rPr>
                <w:rFonts w:ascii="Times New Roman" w:eastAsia="宋体" w:hAnsi="Times New Roman" w:cs="Times New Roman"/>
                <w:b/>
                <w:kern w:val="0"/>
                <w:szCs w:val="21"/>
                <w:lang w:eastAsia="en-US"/>
              </w:rPr>
            </w:pPr>
            <w:r w:rsidRPr="001F5155">
              <w:rPr>
                <w:rFonts w:ascii="Times New Roman" w:eastAsia="宋体" w:hAnsi="Times New Roman" w:cs="Times New Roman"/>
                <w:b/>
                <w:kern w:val="0"/>
                <w:szCs w:val="21"/>
                <w:lang w:eastAsia="en-US"/>
              </w:rPr>
              <w:t>Observation 4</w:t>
            </w:r>
          </w:p>
          <w:p w14:paraId="4E04917D" w14:textId="77777777" w:rsidR="006A7CD7" w:rsidRPr="001F5155" w:rsidRDefault="006A7CD7" w:rsidP="008430B1">
            <w:pPr>
              <w:widowControl/>
              <w:numPr>
                <w:ilvl w:val="0"/>
                <w:numId w:val="25"/>
              </w:numPr>
              <w:overflowPunct w:val="0"/>
              <w:autoSpaceDE w:val="0"/>
              <w:autoSpaceDN w:val="0"/>
              <w:adjustRightInd w:val="0"/>
              <w:spacing w:after="0" w:line="240" w:lineRule="auto"/>
              <w:ind w:left="288" w:hanging="288"/>
              <w:jc w:val="left"/>
              <w:textAlignment w:val="baseline"/>
              <w:rPr>
                <w:rFonts w:ascii="Times New Roman" w:eastAsia="宋体" w:hAnsi="Times New Roman" w:cs="Times New Roman"/>
                <w:i/>
                <w:iCs/>
                <w:kern w:val="0"/>
                <w:szCs w:val="21"/>
                <w:lang w:eastAsia="en-US"/>
              </w:rPr>
            </w:pPr>
            <w:r w:rsidRPr="001F5155">
              <w:rPr>
                <w:rFonts w:ascii="Times New Roman" w:eastAsia="宋体" w:hAnsi="Times New Roman" w:cs="Times New Roman"/>
                <w:i/>
                <w:iCs/>
                <w:kern w:val="0"/>
                <w:szCs w:val="21"/>
                <w:lang w:eastAsia="en-US"/>
              </w:rPr>
              <w:t>For PUSCH with 4 repetitions and joint channel estimation with bundling size of 2 slots, performance difference is negligible between existing DMRS pattern as defined in Rel-15 and equally spaced DMRS pattern.</w:t>
            </w:r>
          </w:p>
          <w:p w14:paraId="204E3F41" w14:textId="77777777" w:rsidR="006A7CD7" w:rsidRPr="001F5155" w:rsidRDefault="006A7CD7" w:rsidP="00FE1676">
            <w:pPr>
              <w:widowControl/>
              <w:overflowPunct w:val="0"/>
              <w:autoSpaceDE w:val="0"/>
              <w:autoSpaceDN w:val="0"/>
              <w:adjustRightInd w:val="0"/>
              <w:spacing w:after="0" w:line="240" w:lineRule="auto"/>
              <w:textAlignment w:val="baseline"/>
              <w:rPr>
                <w:rFonts w:ascii="Times New Roman" w:eastAsia="宋体" w:hAnsi="Times New Roman" w:cs="Times New Roman"/>
                <w:b/>
                <w:kern w:val="0"/>
                <w:szCs w:val="21"/>
                <w:lang w:eastAsia="en-US"/>
              </w:rPr>
            </w:pPr>
            <w:r w:rsidRPr="001F5155">
              <w:rPr>
                <w:rFonts w:ascii="Times New Roman" w:eastAsia="宋体" w:hAnsi="Times New Roman" w:cs="Times New Roman"/>
                <w:b/>
                <w:kern w:val="0"/>
                <w:szCs w:val="21"/>
                <w:lang w:eastAsia="en-US"/>
              </w:rPr>
              <w:t>Observation 5</w:t>
            </w:r>
          </w:p>
          <w:p w14:paraId="74DD6818" w14:textId="77777777" w:rsidR="006A7CD7" w:rsidRPr="001F5155" w:rsidRDefault="006A7CD7" w:rsidP="008430B1">
            <w:pPr>
              <w:widowControl/>
              <w:numPr>
                <w:ilvl w:val="0"/>
                <w:numId w:val="25"/>
              </w:numPr>
              <w:overflowPunct w:val="0"/>
              <w:autoSpaceDE w:val="0"/>
              <w:autoSpaceDN w:val="0"/>
              <w:adjustRightInd w:val="0"/>
              <w:spacing w:after="0" w:line="240" w:lineRule="auto"/>
              <w:ind w:left="288" w:hanging="288"/>
              <w:jc w:val="left"/>
              <w:textAlignment w:val="baseline"/>
              <w:rPr>
                <w:rFonts w:ascii="Times New Roman" w:eastAsia="宋体" w:hAnsi="Times New Roman" w:cs="Times New Roman"/>
                <w:i/>
                <w:kern w:val="0"/>
                <w:szCs w:val="21"/>
                <w:lang w:eastAsia="en-US"/>
              </w:rPr>
            </w:pPr>
            <w:r w:rsidRPr="001F5155">
              <w:rPr>
                <w:rFonts w:ascii="Times New Roman" w:eastAsia="宋体" w:hAnsi="Times New Roman" w:cs="Times New Roman"/>
                <w:i/>
                <w:kern w:val="0"/>
                <w:szCs w:val="21"/>
                <w:lang w:eastAsia="en-US"/>
              </w:rPr>
              <w:t xml:space="preserve">For PUSCH with 4 repetitions, when employing joint channel estimation with </w:t>
            </w:r>
            <w:r w:rsidRPr="001F5155">
              <w:rPr>
                <w:rFonts w:ascii="Times New Roman" w:eastAsia="宋体" w:hAnsi="Times New Roman" w:cs="Times New Roman"/>
                <w:i/>
                <w:kern w:val="0"/>
                <w:szCs w:val="21"/>
                <w:lang w:eastAsia="en-US"/>
              </w:rPr>
              <w:lastRenderedPageBreak/>
              <w:t xml:space="preserve">bundling size of 2 slots, ~1.0dB performance gain can be achieved by inter-slot frequency hopping with inter-slot bundling of 4 slots, compared to the case without frequency hopping.  </w:t>
            </w:r>
          </w:p>
          <w:p w14:paraId="6CEF457F" w14:textId="77777777" w:rsidR="006A7CD7" w:rsidRPr="001F5155" w:rsidRDefault="006A7CD7" w:rsidP="00FE1676">
            <w:pPr>
              <w:widowControl/>
              <w:overflowPunct w:val="0"/>
              <w:autoSpaceDE w:val="0"/>
              <w:autoSpaceDN w:val="0"/>
              <w:adjustRightInd w:val="0"/>
              <w:spacing w:after="0" w:line="240" w:lineRule="auto"/>
              <w:textAlignment w:val="baseline"/>
              <w:rPr>
                <w:rFonts w:ascii="Times New Roman" w:eastAsia="宋体" w:hAnsi="Times New Roman" w:cs="Times New Roman"/>
                <w:b/>
                <w:kern w:val="0"/>
                <w:szCs w:val="21"/>
                <w:lang w:eastAsia="en-US"/>
              </w:rPr>
            </w:pPr>
            <w:r w:rsidRPr="001F5155">
              <w:rPr>
                <w:rFonts w:ascii="Times New Roman" w:eastAsia="宋体" w:hAnsi="Times New Roman" w:cs="Times New Roman"/>
                <w:b/>
                <w:kern w:val="0"/>
                <w:szCs w:val="21"/>
                <w:lang w:eastAsia="en-US"/>
              </w:rPr>
              <w:t>Proposal 1</w:t>
            </w:r>
          </w:p>
          <w:p w14:paraId="3249FED1" w14:textId="77777777" w:rsidR="006A7CD7" w:rsidRPr="001F5155" w:rsidRDefault="006A7CD7" w:rsidP="008430B1">
            <w:pPr>
              <w:widowControl/>
              <w:numPr>
                <w:ilvl w:val="0"/>
                <w:numId w:val="25"/>
              </w:numPr>
              <w:overflowPunct w:val="0"/>
              <w:autoSpaceDE w:val="0"/>
              <w:autoSpaceDN w:val="0"/>
              <w:adjustRightInd w:val="0"/>
              <w:spacing w:after="0" w:line="240" w:lineRule="auto"/>
              <w:ind w:left="288" w:hanging="288"/>
              <w:jc w:val="left"/>
              <w:textAlignment w:val="baseline"/>
              <w:rPr>
                <w:rFonts w:ascii="Times New Roman" w:eastAsia="宋体" w:hAnsi="Times New Roman" w:cs="Times New Roman"/>
                <w:i/>
                <w:kern w:val="0"/>
                <w:szCs w:val="21"/>
                <w:lang w:eastAsia="en-US"/>
              </w:rPr>
            </w:pPr>
            <w:r w:rsidRPr="001F5155">
              <w:rPr>
                <w:rFonts w:ascii="Times New Roman" w:eastAsia="宋体" w:hAnsi="Times New Roman" w:cs="Times New Roman"/>
                <w:i/>
                <w:kern w:val="0"/>
                <w:szCs w:val="21"/>
                <w:lang w:eastAsia="en-US"/>
              </w:rPr>
              <w:t>UE needs to keep same Tx power, precoder and frequency resource within a window for joint channel estimation over multiple PUSCHs.</w:t>
            </w:r>
          </w:p>
          <w:p w14:paraId="5BC15E22" w14:textId="77777777" w:rsidR="006A7CD7" w:rsidRPr="001F5155" w:rsidRDefault="006A7CD7" w:rsidP="00FE1676">
            <w:pPr>
              <w:widowControl/>
              <w:overflowPunct w:val="0"/>
              <w:autoSpaceDE w:val="0"/>
              <w:autoSpaceDN w:val="0"/>
              <w:adjustRightInd w:val="0"/>
              <w:spacing w:after="0" w:line="240" w:lineRule="auto"/>
              <w:textAlignment w:val="baseline"/>
              <w:rPr>
                <w:rFonts w:ascii="Times New Roman" w:eastAsia="宋体" w:hAnsi="Times New Roman" w:cs="Times New Roman"/>
                <w:b/>
                <w:kern w:val="0"/>
                <w:szCs w:val="21"/>
                <w:lang w:eastAsia="en-US"/>
              </w:rPr>
            </w:pPr>
            <w:r w:rsidRPr="001F5155">
              <w:rPr>
                <w:rFonts w:ascii="Times New Roman" w:eastAsia="宋体" w:hAnsi="Times New Roman" w:cs="Times New Roman"/>
                <w:b/>
                <w:kern w:val="0"/>
                <w:szCs w:val="21"/>
                <w:lang w:eastAsia="en-US"/>
              </w:rPr>
              <w:t>Proposal 2</w:t>
            </w:r>
          </w:p>
          <w:p w14:paraId="24451FC3" w14:textId="77777777" w:rsidR="006A7CD7" w:rsidRPr="001F5155" w:rsidRDefault="006A7CD7" w:rsidP="008430B1">
            <w:pPr>
              <w:widowControl/>
              <w:numPr>
                <w:ilvl w:val="0"/>
                <w:numId w:val="25"/>
              </w:numPr>
              <w:overflowPunct w:val="0"/>
              <w:autoSpaceDE w:val="0"/>
              <w:autoSpaceDN w:val="0"/>
              <w:adjustRightInd w:val="0"/>
              <w:spacing w:after="0" w:line="240" w:lineRule="auto"/>
              <w:ind w:left="288" w:hanging="288"/>
              <w:jc w:val="left"/>
              <w:textAlignment w:val="baseline"/>
              <w:rPr>
                <w:rFonts w:ascii="Times New Roman" w:eastAsia="宋体" w:hAnsi="Times New Roman" w:cs="Times New Roman"/>
                <w:i/>
                <w:kern w:val="0"/>
                <w:szCs w:val="21"/>
                <w:lang w:eastAsia="en-US"/>
              </w:rPr>
            </w:pPr>
            <w:r w:rsidRPr="001F5155">
              <w:rPr>
                <w:rFonts w:ascii="Times New Roman" w:eastAsia="宋体" w:hAnsi="Times New Roman" w:cs="Times New Roman"/>
                <w:i/>
                <w:kern w:val="0"/>
                <w:szCs w:val="21"/>
                <w:lang w:eastAsia="en-US"/>
              </w:rPr>
              <w:t xml:space="preserve">Higher DMRS density in time domain is not supported for PUSCH enhancement. </w:t>
            </w:r>
          </w:p>
          <w:p w14:paraId="0AE0346A" w14:textId="77777777" w:rsidR="006A7CD7" w:rsidRPr="001F5155" w:rsidRDefault="006A7CD7" w:rsidP="00FE1676">
            <w:pPr>
              <w:widowControl/>
              <w:overflowPunct w:val="0"/>
              <w:autoSpaceDE w:val="0"/>
              <w:autoSpaceDN w:val="0"/>
              <w:adjustRightInd w:val="0"/>
              <w:spacing w:after="0" w:line="240" w:lineRule="auto"/>
              <w:textAlignment w:val="baseline"/>
              <w:rPr>
                <w:rFonts w:ascii="Times New Roman" w:eastAsia="宋体" w:hAnsi="Times New Roman" w:cs="Times New Roman"/>
                <w:b/>
                <w:kern w:val="0"/>
                <w:szCs w:val="21"/>
                <w:lang w:eastAsia="en-US"/>
              </w:rPr>
            </w:pPr>
            <w:r w:rsidRPr="001F5155">
              <w:rPr>
                <w:rFonts w:ascii="Times New Roman" w:eastAsia="宋体" w:hAnsi="Times New Roman" w:cs="Times New Roman"/>
                <w:b/>
                <w:kern w:val="0"/>
                <w:szCs w:val="21"/>
                <w:lang w:eastAsia="en-US"/>
              </w:rPr>
              <w:t>Proposal 3</w:t>
            </w:r>
          </w:p>
          <w:p w14:paraId="56477F4D" w14:textId="77777777" w:rsidR="006A7CD7" w:rsidRPr="001F5155" w:rsidRDefault="006A7CD7" w:rsidP="008430B1">
            <w:pPr>
              <w:widowControl/>
              <w:numPr>
                <w:ilvl w:val="0"/>
                <w:numId w:val="25"/>
              </w:numPr>
              <w:overflowPunct w:val="0"/>
              <w:autoSpaceDE w:val="0"/>
              <w:autoSpaceDN w:val="0"/>
              <w:adjustRightInd w:val="0"/>
              <w:spacing w:after="0" w:line="240" w:lineRule="auto"/>
              <w:ind w:left="288" w:hanging="288"/>
              <w:jc w:val="left"/>
              <w:textAlignment w:val="baseline"/>
              <w:rPr>
                <w:rFonts w:ascii="Times New Roman" w:eastAsia="宋体" w:hAnsi="Times New Roman" w:cs="Times New Roman"/>
                <w:i/>
                <w:kern w:val="0"/>
                <w:szCs w:val="21"/>
                <w:lang w:eastAsia="en-US"/>
              </w:rPr>
            </w:pPr>
            <w:r w:rsidRPr="001F5155">
              <w:rPr>
                <w:rFonts w:ascii="Times New Roman" w:eastAsia="宋体" w:hAnsi="Times New Roman" w:cs="Times New Roman"/>
                <w:i/>
                <w:kern w:val="0"/>
                <w:szCs w:val="21"/>
                <w:lang w:eastAsia="en-US"/>
              </w:rPr>
              <w:t xml:space="preserve">Lower DMRS density in time domain is not supported for PUSCH enhancement. </w:t>
            </w:r>
          </w:p>
          <w:p w14:paraId="0FEBA10A" w14:textId="77777777" w:rsidR="006A7CD7" w:rsidRPr="001F5155" w:rsidRDefault="006A7CD7" w:rsidP="00FE1676">
            <w:pPr>
              <w:widowControl/>
              <w:overflowPunct w:val="0"/>
              <w:autoSpaceDE w:val="0"/>
              <w:autoSpaceDN w:val="0"/>
              <w:adjustRightInd w:val="0"/>
              <w:spacing w:after="0" w:line="240" w:lineRule="auto"/>
              <w:textAlignment w:val="baseline"/>
              <w:rPr>
                <w:rFonts w:ascii="Times New Roman" w:eastAsia="宋体" w:hAnsi="Times New Roman" w:cs="Times New Roman"/>
                <w:b/>
                <w:kern w:val="0"/>
                <w:szCs w:val="21"/>
                <w:lang w:eastAsia="en-US"/>
              </w:rPr>
            </w:pPr>
            <w:r w:rsidRPr="001F5155">
              <w:rPr>
                <w:rFonts w:ascii="Times New Roman" w:eastAsia="宋体" w:hAnsi="Times New Roman" w:cs="Times New Roman"/>
                <w:b/>
                <w:kern w:val="0"/>
                <w:szCs w:val="21"/>
                <w:lang w:eastAsia="en-US"/>
              </w:rPr>
              <w:t>Proposal 4</w:t>
            </w:r>
          </w:p>
          <w:p w14:paraId="5D8DBDF8" w14:textId="77777777" w:rsidR="006A7CD7" w:rsidRPr="001F5155" w:rsidRDefault="006A7CD7" w:rsidP="008430B1">
            <w:pPr>
              <w:widowControl/>
              <w:numPr>
                <w:ilvl w:val="0"/>
                <w:numId w:val="25"/>
              </w:numPr>
              <w:overflowPunct w:val="0"/>
              <w:autoSpaceDE w:val="0"/>
              <w:autoSpaceDN w:val="0"/>
              <w:adjustRightInd w:val="0"/>
              <w:spacing w:after="0" w:line="240" w:lineRule="auto"/>
              <w:ind w:left="288" w:hanging="288"/>
              <w:jc w:val="left"/>
              <w:textAlignment w:val="baseline"/>
              <w:rPr>
                <w:rFonts w:ascii="Times New Roman" w:eastAsia="宋体" w:hAnsi="Times New Roman" w:cs="Times New Roman"/>
                <w:i/>
                <w:kern w:val="0"/>
                <w:szCs w:val="21"/>
                <w:lang w:eastAsia="en-US"/>
              </w:rPr>
            </w:pPr>
            <w:r w:rsidRPr="001F5155">
              <w:rPr>
                <w:rFonts w:ascii="Times New Roman" w:eastAsia="宋体" w:hAnsi="Times New Roman" w:cs="Times New Roman"/>
                <w:i/>
                <w:kern w:val="0"/>
                <w:szCs w:val="21"/>
                <w:lang w:eastAsia="en-US"/>
              </w:rPr>
              <w:t xml:space="preserve">Additional DMRS symbols located in the special slot may not be supported for PUSCH enhancement. </w:t>
            </w:r>
          </w:p>
          <w:p w14:paraId="21BDBBEC" w14:textId="77777777" w:rsidR="006A7CD7" w:rsidRPr="001F5155" w:rsidRDefault="006A7CD7" w:rsidP="00FE1676">
            <w:pPr>
              <w:widowControl/>
              <w:overflowPunct w:val="0"/>
              <w:autoSpaceDE w:val="0"/>
              <w:autoSpaceDN w:val="0"/>
              <w:adjustRightInd w:val="0"/>
              <w:spacing w:after="0" w:line="240" w:lineRule="auto"/>
              <w:textAlignment w:val="baseline"/>
              <w:rPr>
                <w:rFonts w:ascii="Times New Roman" w:eastAsia="宋体" w:hAnsi="Times New Roman" w:cs="Times New Roman"/>
                <w:b/>
                <w:kern w:val="0"/>
                <w:szCs w:val="21"/>
                <w:lang w:eastAsia="en-US"/>
              </w:rPr>
            </w:pPr>
            <w:r w:rsidRPr="001F5155">
              <w:rPr>
                <w:rFonts w:ascii="Times New Roman" w:eastAsia="宋体" w:hAnsi="Times New Roman" w:cs="Times New Roman"/>
                <w:b/>
                <w:kern w:val="0"/>
                <w:szCs w:val="21"/>
                <w:lang w:eastAsia="en-US"/>
              </w:rPr>
              <w:t>Proposal 5</w:t>
            </w:r>
          </w:p>
          <w:p w14:paraId="06DF04A2" w14:textId="77777777" w:rsidR="006A7CD7" w:rsidRPr="001F5155" w:rsidRDefault="006A7CD7" w:rsidP="008430B1">
            <w:pPr>
              <w:widowControl/>
              <w:numPr>
                <w:ilvl w:val="0"/>
                <w:numId w:val="25"/>
              </w:numPr>
              <w:overflowPunct w:val="0"/>
              <w:autoSpaceDE w:val="0"/>
              <w:autoSpaceDN w:val="0"/>
              <w:adjustRightInd w:val="0"/>
              <w:spacing w:after="0" w:line="240" w:lineRule="auto"/>
              <w:ind w:left="288" w:hanging="288"/>
              <w:jc w:val="left"/>
              <w:textAlignment w:val="baseline"/>
              <w:rPr>
                <w:rFonts w:ascii="Times New Roman" w:eastAsia="宋体" w:hAnsi="Times New Roman" w:cs="Times New Roman"/>
                <w:i/>
                <w:kern w:val="0"/>
                <w:szCs w:val="21"/>
                <w:lang w:eastAsia="en-US"/>
              </w:rPr>
            </w:pPr>
            <w:r w:rsidRPr="001F5155">
              <w:rPr>
                <w:rFonts w:ascii="Times New Roman" w:eastAsia="宋体" w:hAnsi="Times New Roman" w:cs="Times New Roman"/>
                <w:i/>
                <w:kern w:val="0"/>
                <w:szCs w:val="21"/>
                <w:lang w:eastAsia="en-US"/>
              </w:rPr>
              <w:t xml:space="preserve">Equally spaced DMRS pattern may not be supported for PUSCH enhancement. </w:t>
            </w:r>
          </w:p>
          <w:p w14:paraId="34C181A9" w14:textId="77777777" w:rsidR="006A7CD7" w:rsidRPr="001F5155" w:rsidRDefault="006A7CD7" w:rsidP="00FE1676">
            <w:pPr>
              <w:widowControl/>
              <w:overflowPunct w:val="0"/>
              <w:autoSpaceDE w:val="0"/>
              <w:autoSpaceDN w:val="0"/>
              <w:adjustRightInd w:val="0"/>
              <w:spacing w:after="0" w:line="240" w:lineRule="auto"/>
              <w:textAlignment w:val="baseline"/>
              <w:rPr>
                <w:rFonts w:ascii="Times New Roman" w:eastAsia="宋体" w:hAnsi="Times New Roman" w:cs="Times New Roman"/>
                <w:b/>
                <w:kern w:val="0"/>
                <w:szCs w:val="21"/>
                <w:lang w:eastAsia="en-US"/>
              </w:rPr>
            </w:pPr>
            <w:r w:rsidRPr="001F5155">
              <w:rPr>
                <w:rFonts w:ascii="Times New Roman" w:eastAsia="宋体" w:hAnsi="Times New Roman" w:cs="Times New Roman"/>
                <w:b/>
                <w:kern w:val="0"/>
                <w:szCs w:val="21"/>
                <w:lang w:eastAsia="en-US"/>
              </w:rPr>
              <w:t>Proposal 6</w:t>
            </w:r>
          </w:p>
          <w:p w14:paraId="7E97FCD1" w14:textId="77777777" w:rsidR="006A7CD7" w:rsidRPr="001F5155" w:rsidRDefault="006A7CD7" w:rsidP="008430B1">
            <w:pPr>
              <w:widowControl/>
              <w:numPr>
                <w:ilvl w:val="0"/>
                <w:numId w:val="25"/>
              </w:numPr>
              <w:overflowPunct w:val="0"/>
              <w:autoSpaceDE w:val="0"/>
              <w:autoSpaceDN w:val="0"/>
              <w:adjustRightInd w:val="0"/>
              <w:spacing w:after="0" w:line="240" w:lineRule="auto"/>
              <w:ind w:left="288" w:hanging="288"/>
              <w:jc w:val="left"/>
              <w:textAlignment w:val="baseline"/>
              <w:rPr>
                <w:rFonts w:ascii="Times New Roman" w:eastAsia="宋体" w:hAnsi="Times New Roman" w:cs="Times New Roman"/>
                <w:i/>
                <w:kern w:val="0"/>
                <w:szCs w:val="21"/>
                <w:lang w:eastAsia="en-US"/>
              </w:rPr>
            </w:pPr>
            <w:r w:rsidRPr="001F5155">
              <w:rPr>
                <w:rFonts w:ascii="Times New Roman" w:eastAsia="宋体" w:hAnsi="Times New Roman" w:cs="Times New Roman"/>
                <w:i/>
                <w:kern w:val="0"/>
                <w:szCs w:val="21"/>
                <w:lang w:eastAsia="en-US"/>
              </w:rPr>
              <w:t>For inter-slot frequency hopping with inter-slot bundling, the bundle size may be configured by higher layers, or implicitly determined based on the number of repetitions for PUSCH.</w:t>
            </w:r>
          </w:p>
        </w:tc>
      </w:tr>
      <w:tr w:rsidR="006A7CD7" w:rsidRPr="001F5155" w14:paraId="7662A7CB" w14:textId="77777777" w:rsidTr="00FE1676">
        <w:tc>
          <w:tcPr>
            <w:tcW w:w="2263" w:type="dxa"/>
          </w:tcPr>
          <w:p w14:paraId="2E4AD7A1" w14:textId="77777777" w:rsidR="006A7CD7" w:rsidRPr="001F5155" w:rsidRDefault="006A7CD7" w:rsidP="00FE1676">
            <w:pPr>
              <w:widowControl/>
              <w:autoSpaceDE w:val="0"/>
              <w:autoSpaceDN w:val="0"/>
              <w:adjustRightInd w:val="0"/>
              <w:snapToGrid w:val="0"/>
              <w:spacing w:after="0" w:line="240" w:lineRule="auto"/>
              <w:contextualSpacing/>
              <w:jc w:val="center"/>
              <w:rPr>
                <w:rFonts w:ascii="Times New Roman" w:eastAsia="Batang" w:hAnsi="Times New Roman" w:cs="Times New Roman"/>
                <w:szCs w:val="21"/>
              </w:rPr>
            </w:pPr>
            <w:r w:rsidRPr="001F5155">
              <w:rPr>
                <w:rFonts w:ascii="Times New Roman" w:hAnsi="Times New Roman" w:cs="Times New Roman"/>
                <w:szCs w:val="21"/>
              </w:rPr>
              <w:lastRenderedPageBreak/>
              <w:t>Apple/ R1-2103118</w:t>
            </w:r>
          </w:p>
        </w:tc>
        <w:tc>
          <w:tcPr>
            <w:tcW w:w="7473" w:type="dxa"/>
            <w:vAlign w:val="center"/>
          </w:tcPr>
          <w:p w14:paraId="083F1A5A" w14:textId="77777777" w:rsidR="006A7CD7" w:rsidRPr="001F5155" w:rsidRDefault="006A7CD7" w:rsidP="00FE1676">
            <w:pPr>
              <w:widowControl/>
              <w:spacing w:after="0" w:line="240" w:lineRule="auto"/>
              <w:jc w:val="left"/>
              <w:rPr>
                <w:rFonts w:ascii="Times New Roman" w:eastAsia="Times New Roman" w:hAnsi="Times New Roman" w:cs="Times New Roman"/>
                <w:b/>
                <w:bCs/>
                <w:color w:val="000000"/>
                <w:kern w:val="0"/>
                <w:szCs w:val="21"/>
              </w:rPr>
            </w:pPr>
            <w:r w:rsidRPr="001F5155">
              <w:rPr>
                <w:rFonts w:ascii="Times New Roman" w:eastAsia="Times New Roman" w:hAnsi="Times New Roman" w:cs="Times New Roman"/>
                <w:b/>
                <w:bCs/>
                <w:color w:val="000000"/>
                <w:kern w:val="0"/>
                <w:szCs w:val="21"/>
              </w:rPr>
              <w:t>Proposal 1: Joint channel estimation for back-to-back PUSCH transmissions within one slot is not supported.</w:t>
            </w:r>
          </w:p>
          <w:p w14:paraId="77E2A085" w14:textId="77777777" w:rsidR="006A7CD7" w:rsidRPr="001F5155" w:rsidRDefault="006A7CD7" w:rsidP="00FE1676">
            <w:pPr>
              <w:widowControl/>
              <w:spacing w:after="0" w:line="240" w:lineRule="auto"/>
              <w:jc w:val="left"/>
              <w:rPr>
                <w:rFonts w:ascii="Times New Roman" w:eastAsia="Times New Roman" w:hAnsi="Times New Roman" w:cs="Times New Roman"/>
                <w:b/>
                <w:bCs/>
                <w:color w:val="000000"/>
                <w:kern w:val="0"/>
                <w:szCs w:val="21"/>
              </w:rPr>
            </w:pPr>
            <w:r w:rsidRPr="001F5155">
              <w:rPr>
                <w:rFonts w:ascii="Times New Roman" w:eastAsia="Times New Roman" w:hAnsi="Times New Roman" w:cs="Times New Roman"/>
                <w:b/>
                <w:bCs/>
                <w:color w:val="000000"/>
                <w:kern w:val="0"/>
                <w:szCs w:val="21"/>
              </w:rPr>
              <w:t>Proposal 2 : Confirm the following working assumption:</w:t>
            </w:r>
          </w:p>
          <w:p w14:paraId="4C350680" w14:textId="77777777" w:rsidR="006A7CD7" w:rsidRPr="001F5155" w:rsidRDefault="006A7CD7" w:rsidP="006A7CD7">
            <w:pPr>
              <w:widowControl/>
              <w:numPr>
                <w:ilvl w:val="0"/>
                <w:numId w:val="18"/>
              </w:numPr>
              <w:autoSpaceDE w:val="0"/>
              <w:autoSpaceDN w:val="0"/>
              <w:snapToGrid w:val="0"/>
              <w:spacing w:after="0" w:line="240" w:lineRule="auto"/>
              <w:jc w:val="left"/>
              <w:rPr>
                <w:rFonts w:ascii="Times New Roman" w:eastAsia="Calibri" w:hAnsi="Times New Roman" w:cs="Times New Roman"/>
                <w:b/>
                <w:bCs/>
                <w:kern w:val="0"/>
                <w:szCs w:val="21"/>
                <w:lang w:eastAsia="ja-JP" w:bidi="hi-IN"/>
              </w:rPr>
            </w:pPr>
            <w:r w:rsidRPr="001F5155">
              <w:rPr>
                <w:rFonts w:ascii="Times New Roman" w:eastAsia="Calibri" w:hAnsi="Times New Roman" w:cs="Times New Roman"/>
                <w:b/>
                <w:bCs/>
                <w:kern w:val="0"/>
                <w:szCs w:val="21"/>
                <w:lang w:bidi="hi-IN"/>
              </w:rPr>
              <w:t xml:space="preserve">For </w:t>
            </w:r>
            <w:r w:rsidRPr="001F5155">
              <w:rPr>
                <w:rFonts w:ascii="Times New Roman" w:eastAsia="Calibri" w:hAnsi="Times New Roman" w:cs="Times New Roman"/>
                <w:b/>
                <w:bCs/>
                <w:kern w:val="0"/>
                <w:szCs w:val="21"/>
                <w:lang w:eastAsia="ja-JP" w:bidi="hi-IN"/>
              </w:rPr>
              <w:t>back-to-back PUSCH transmissions across consecutive slots, support necessary design aspects (under the condition of power consistency and phase continuity) to enable joint channel estimation for the following case:</w:t>
            </w:r>
          </w:p>
          <w:p w14:paraId="294743D4" w14:textId="77777777" w:rsidR="006A7CD7" w:rsidRPr="001F5155" w:rsidRDefault="006A7CD7" w:rsidP="006A7CD7">
            <w:pPr>
              <w:widowControl/>
              <w:numPr>
                <w:ilvl w:val="1"/>
                <w:numId w:val="18"/>
              </w:numPr>
              <w:autoSpaceDE w:val="0"/>
              <w:autoSpaceDN w:val="0"/>
              <w:snapToGrid w:val="0"/>
              <w:spacing w:after="0" w:line="240" w:lineRule="auto"/>
              <w:jc w:val="left"/>
              <w:rPr>
                <w:rFonts w:ascii="Times New Roman" w:eastAsia="Calibri" w:hAnsi="Times New Roman" w:cs="Times New Roman"/>
                <w:b/>
                <w:bCs/>
                <w:kern w:val="0"/>
                <w:szCs w:val="21"/>
                <w:lang w:bidi="hi-IN"/>
              </w:rPr>
            </w:pPr>
            <w:r w:rsidRPr="001F5155">
              <w:rPr>
                <w:rFonts w:ascii="Times New Roman" w:eastAsia="Calibri" w:hAnsi="Times New Roman" w:cs="Times New Roman"/>
                <w:b/>
                <w:bCs/>
                <w:kern w:val="0"/>
                <w:szCs w:val="21"/>
                <w:lang w:bidi="hi-IN"/>
              </w:rPr>
              <w:t xml:space="preserve">Over back-to-back PUSCH transmissions for </w:t>
            </w:r>
            <w:r w:rsidRPr="001F5155">
              <w:rPr>
                <w:rFonts w:ascii="Times New Roman" w:eastAsia="Calibri" w:hAnsi="Times New Roman" w:cs="Times New Roman"/>
                <w:b/>
                <w:bCs/>
                <w:color w:val="000000"/>
                <w:kern w:val="0"/>
                <w:szCs w:val="21"/>
                <w:lang w:eastAsia="ja-JP" w:bidi="hi-IN"/>
              </w:rPr>
              <w:t xml:space="preserve">one TB processed </w:t>
            </w:r>
            <w:r w:rsidRPr="001F5155">
              <w:rPr>
                <w:rFonts w:ascii="Times New Roman" w:eastAsia="Calibri" w:hAnsi="Times New Roman" w:cs="Times New Roman"/>
                <w:b/>
                <w:bCs/>
                <w:kern w:val="0"/>
                <w:szCs w:val="21"/>
                <w:lang w:eastAsia="ja-JP" w:bidi="hi-IN"/>
              </w:rPr>
              <w:t>over multiple slots</w:t>
            </w:r>
          </w:p>
          <w:p w14:paraId="2E01E200" w14:textId="77777777" w:rsidR="006A7CD7" w:rsidRPr="001F5155" w:rsidRDefault="006A7CD7" w:rsidP="006A7CD7">
            <w:pPr>
              <w:widowControl/>
              <w:numPr>
                <w:ilvl w:val="2"/>
                <w:numId w:val="18"/>
              </w:numPr>
              <w:autoSpaceDE w:val="0"/>
              <w:autoSpaceDN w:val="0"/>
              <w:snapToGrid w:val="0"/>
              <w:spacing w:after="0" w:line="240" w:lineRule="auto"/>
              <w:jc w:val="left"/>
              <w:rPr>
                <w:rFonts w:ascii="Times New Roman" w:eastAsia="Calibri" w:hAnsi="Times New Roman" w:cs="Times New Roman"/>
                <w:b/>
                <w:bCs/>
                <w:kern w:val="0"/>
                <w:szCs w:val="21"/>
                <w:lang w:bidi="hi-IN"/>
              </w:rPr>
            </w:pPr>
            <w:r w:rsidRPr="001F5155">
              <w:rPr>
                <w:rFonts w:ascii="Times New Roman" w:eastAsia="Calibri" w:hAnsi="Times New Roman" w:cs="Times New Roman"/>
                <w:b/>
                <w:bCs/>
                <w:kern w:val="0"/>
                <w:szCs w:val="21"/>
                <w:lang w:eastAsia="ja-JP" w:bidi="hi-IN"/>
              </w:rPr>
              <w:t>It’s subject to UE capability</w:t>
            </w:r>
          </w:p>
          <w:p w14:paraId="1947E681" w14:textId="77777777" w:rsidR="006A7CD7" w:rsidRPr="001F5155" w:rsidRDefault="006A7CD7" w:rsidP="00FE1676">
            <w:pPr>
              <w:widowControl/>
              <w:spacing w:after="0" w:line="240" w:lineRule="auto"/>
              <w:jc w:val="left"/>
              <w:rPr>
                <w:rFonts w:ascii="Times New Roman" w:hAnsi="Times New Roman" w:cs="Times New Roman"/>
                <w:b/>
                <w:bCs/>
                <w:color w:val="000000"/>
                <w:kern w:val="0"/>
                <w:szCs w:val="21"/>
              </w:rPr>
            </w:pPr>
            <w:r w:rsidRPr="001F5155">
              <w:rPr>
                <w:rFonts w:ascii="Times New Roman" w:eastAsia="Times New Roman" w:hAnsi="Times New Roman" w:cs="Times New Roman"/>
                <w:b/>
                <w:bCs/>
                <w:color w:val="000000"/>
                <w:kern w:val="0"/>
                <w:szCs w:val="21"/>
              </w:rPr>
              <w:t>Proposal 3: Specify the inter-slot frequency hopping pattern to enable the conjunction operation of repetition, frequency hopping and cross-slot channel estimation.</w:t>
            </w:r>
          </w:p>
        </w:tc>
      </w:tr>
      <w:tr w:rsidR="006A7CD7" w:rsidRPr="001F5155" w14:paraId="0F5EBD2A" w14:textId="77777777" w:rsidTr="00FE1676">
        <w:tc>
          <w:tcPr>
            <w:tcW w:w="2263" w:type="dxa"/>
          </w:tcPr>
          <w:p w14:paraId="41CC1B25" w14:textId="77777777" w:rsidR="006A7CD7" w:rsidRPr="001F5155" w:rsidRDefault="006A7CD7" w:rsidP="00FE1676">
            <w:pPr>
              <w:widowControl/>
              <w:autoSpaceDE w:val="0"/>
              <w:autoSpaceDN w:val="0"/>
              <w:adjustRightInd w:val="0"/>
              <w:snapToGrid w:val="0"/>
              <w:spacing w:after="0" w:line="240" w:lineRule="auto"/>
              <w:contextualSpacing/>
              <w:jc w:val="center"/>
              <w:rPr>
                <w:rFonts w:ascii="Times New Roman" w:hAnsi="Times New Roman" w:cs="Times New Roman"/>
                <w:szCs w:val="21"/>
              </w:rPr>
            </w:pPr>
            <w:r w:rsidRPr="001F5155">
              <w:rPr>
                <w:rFonts w:ascii="Times New Roman" w:hAnsi="Times New Roman" w:cs="Times New Roman"/>
                <w:szCs w:val="21"/>
              </w:rPr>
              <w:t>Qualcomm/ R1-2103180</w:t>
            </w:r>
          </w:p>
        </w:tc>
        <w:tc>
          <w:tcPr>
            <w:tcW w:w="7473" w:type="dxa"/>
            <w:vAlign w:val="center"/>
          </w:tcPr>
          <w:p w14:paraId="4E3A32C8" w14:textId="77777777" w:rsidR="006A7CD7" w:rsidRPr="001F5155" w:rsidRDefault="006A7CD7" w:rsidP="00FE1676">
            <w:pPr>
              <w:widowControl/>
              <w:tabs>
                <w:tab w:val="num" w:pos="720"/>
              </w:tabs>
              <w:overflowPunct w:val="0"/>
              <w:autoSpaceDE w:val="0"/>
              <w:autoSpaceDN w:val="0"/>
              <w:adjustRightInd w:val="0"/>
              <w:spacing w:after="0" w:line="240" w:lineRule="auto"/>
              <w:jc w:val="left"/>
              <w:textAlignment w:val="baseline"/>
              <w:rPr>
                <w:rFonts w:ascii="Times New Roman" w:eastAsia="宋体" w:hAnsi="Times New Roman" w:cs="Times New Roman"/>
                <w:kern w:val="0"/>
                <w:szCs w:val="21"/>
              </w:rPr>
            </w:pPr>
            <w:r w:rsidRPr="001F5155">
              <w:rPr>
                <w:rFonts w:ascii="Times New Roman" w:eastAsia="宋体" w:hAnsi="Times New Roman" w:cs="Times New Roman"/>
                <w:b/>
                <w:bCs/>
                <w:kern w:val="0"/>
                <w:szCs w:val="21"/>
              </w:rPr>
              <w:t>Proposal 1:</w:t>
            </w:r>
            <w:r w:rsidRPr="001F5155">
              <w:rPr>
                <w:rFonts w:ascii="Times New Roman" w:eastAsia="宋体" w:hAnsi="Times New Roman" w:cs="Times New Roman"/>
                <w:kern w:val="0"/>
                <w:szCs w:val="21"/>
              </w:rPr>
              <w:t xml:space="preserve"> Deprioritize joint channel estimation for the following cases:</w:t>
            </w:r>
          </w:p>
          <w:p w14:paraId="29BB026B" w14:textId="77777777" w:rsidR="006A7CD7" w:rsidRPr="001F5155" w:rsidRDefault="006A7CD7" w:rsidP="008430B1">
            <w:pPr>
              <w:widowControl/>
              <w:numPr>
                <w:ilvl w:val="0"/>
                <w:numId w:val="34"/>
              </w:numPr>
              <w:tabs>
                <w:tab w:val="num" w:pos="1440"/>
              </w:tabs>
              <w:overflowPunct w:val="0"/>
              <w:autoSpaceDE w:val="0"/>
              <w:autoSpaceDN w:val="0"/>
              <w:adjustRightInd w:val="0"/>
              <w:spacing w:after="0" w:line="240" w:lineRule="auto"/>
              <w:jc w:val="left"/>
              <w:textAlignment w:val="baseline"/>
              <w:rPr>
                <w:rFonts w:ascii="Times New Roman" w:eastAsia="宋体" w:hAnsi="Times New Roman" w:cs="Times New Roman"/>
                <w:kern w:val="0"/>
                <w:szCs w:val="21"/>
              </w:rPr>
            </w:pPr>
            <w:r w:rsidRPr="001F5155">
              <w:rPr>
                <w:rFonts w:ascii="Times New Roman" w:eastAsia="宋体" w:hAnsi="Times New Roman" w:cs="Times New Roman"/>
                <w:kern w:val="0"/>
                <w:szCs w:val="21"/>
              </w:rPr>
              <w:t>Use case 1: back-to-back PUSCH transmissions within one slot.</w:t>
            </w:r>
          </w:p>
          <w:p w14:paraId="06587B98" w14:textId="77777777" w:rsidR="006A7CD7" w:rsidRPr="001F5155" w:rsidRDefault="006A7CD7" w:rsidP="008430B1">
            <w:pPr>
              <w:widowControl/>
              <w:numPr>
                <w:ilvl w:val="0"/>
                <w:numId w:val="34"/>
              </w:numPr>
              <w:tabs>
                <w:tab w:val="num" w:pos="1440"/>
              </w:tabs>
              <w:overflowPunct w:val="0"/>
              <w:autoSpaceDE w:val="0"/>
              <w:autoSpaceDN w:val="0"/>
              <w:adjustRightInd w:val="0"/>
              <w:spacing w:after="0" w:line="240" w:lineRule="auto"/>
              <w:jc w:val="left"/>
              <w:textAlignment w:val="baseline"/>
              <w:rPr>
                <w:rFonts w:ascii="Times New Roman" w:eastAsia="宋体" w:hAnsi="Times New Roman" w:cs="Times New Roman"/>
                <w:kern w:val="0"/>
                <w:szCs w:val="21"/>
              </w:rPr>
            </w:pPr>
            <w:r w:rsidRPr="001F5155">
              <w:rPr>
                <w:rFonts w:ascii="Times New Roman" w:eastAsia="宋体" w:hAnsi="Times New Roman" w:cs="Times New Roman"/>
                <w:kern w:val="0"/>
                <w:szCs w:val="21"/>
              </w:rPr>
              <w:t>Use case 2: non-back-to-back PUSCH transmissions within one slot.</w:t>
            </w:r>
          </w:p>
          <w:p w14:paraId="0B8A3CF4" w14:textId="77777777" w:rsidR="006A7CD7" w:rsidRPr="001F5155" w:rsidRDefault="006A7CD7" w:rsidP="00FE1676">
            <w:pPr>
              <w:widowControl/>
              <w:tabs>
                <w:tab w:val="num" w:pos="720"/>
              </w:tabs>
              <w:overflowPunct w:val="0"/>
              <w:autoSpaceDE w:val="0"/>
              <w:autoSpaceDN w:val="0"/>
              <w:adjustRightInd w:val="0"/>
              <w:spacing w:after="0" w:line="240" w:lineRule="auto"/>
              <w:jc w:val="left"/>
              <w:textAlignment w:val="baseline"/>
              <w:rPr>
                <w:rFonts w:ascii="Times New Roman" w:eastAsia="宋体" w:hAnsi="Times New Roman" w:cs="Times New Roman"/>
                <w:kern w:val="0"/>
                <w:szCs w:val="21"/>
              </w:rPr>
            </w:pPr>
            <w:r w:rsidRPr="001F5155">
              <w:rPr>
                <w:rFonts w:ascii="Times New Roman" w:eastAsia="宋体" w:hAnsi="Times New Roman" w:cs="Times New Roman"/>
                <w:b/>
                <w:bCs/>
                <w:kern w:val="0"/>
                <w:szCs w:val="21"/>
              </w:rPr>
              <w:t>Proposal 2:</w:t>
            </w:r>
            <w:r w:rsidRPr="001F5155">
              <w:rPr>
                <w:rFonts w:ascii="Times New Roman" w:eastAsia="宋体" w:hAnsi="Times New Roman" w:cs="Times New Roman"/>
                <w:kern w:val="0"/>
                <w:szCs w:val="21"/>
              </w:rPr>
              <w:t xml:space="preserve"> RAN1 waits for further RAN4 input on feasibility of the following cases:</w:t>
            </w:r>
          </w:p>
          <w:p w14:paraId="51512219" w14:textId="77777777" w:rsidR="006A7CD7" w:rsidRPr="001F5155" w:rsidRDefault="006A7CD7" w:rsidP="008430B1">
            <w:pPr>
              <w:widowControl/>
              <w:numPr>
                <w:ilvl w:val="0"/>
                <w:numId w:val="34"/>
              </w:numPr>
              <w:tabs>
                <w:tab w:val="num" w:pos="1440"/>
              </w:tabs>
              <w:overflowPunct w:val="0"/>
              <w:autoSpaceDE w:val="0"/>
              <w:autoSpaceDN w:val="0"/>
              <w:adjustRightInd w:val="0"/>
              <w:spacing w:after="0" w:line="240" w:lineRule="auto"/>
              <w:jc w:val="left"/>
              <w:textAlignment w:val="baseline"/>
              <w:rPr>
                <w:rFonts w:ascii="Times New Roman" w:eastAsia="宋体" w:hAnsi="Times New Roman" w:cs="Times New Roman"/>
                <w:kern w:val="0"/>
                <w:szCs w:val="21"/>
              </w:rPr>
            </w:pPr>
            <w:r w:rsidRPr="001F5155">
              <w:rPr>
                <w:rFonts w:ascii="Times New Roman" w:eastAsia="宋体" w:hAnsi="Times New Roman" w:cs="Times New Roman"/>
                <w:kern w:val="0"/>
                <w:szCs w:val="21"/>
              </w:rPr>
              <w:t>Use case 4: non-back-to-back PUSCH transmissions across consecutive slots.</w:t>
            </w:r>
          </w:p>
          <w:p w14:paraId="30960189" w14:textId="77777777" w:rsidR="006A7CD7" w:rsidRPr="001F5155" w:rsidRDefault="006A7CD7" w:rsidP="008430B1">
            <w:pPr>
              <w:widowControl/>
              <w:numPr>
                <w:ilvl w:val="0"/>
                <w:numId w:val="34"/>
              </w:numPr>
              <w:tabs>
                <w:tab w:val="num" w:pos="1440"/>
              </w:tabs>
              <w:overflowPunct w:val="0"/>
              <w:autoSpaceDE w:val="0"/>
              <w:autoSpaceDN w:val="0"/>
              <w:adjustRightInd w:val="0"/>
              <w:spacing w:after="0" w:line="240" w:lineRule="auto"/>
              <w:jc w:val="left"/>
              <w:textAlignment w:val="baseline"/>
              <w:rPr>
                <w:rFonts w:ascii="Times New Roman" w:eastAsia="宋体" w:hAnsi="Times New Roman" w:cs="Times New Roman"/>
                <w:kern w:val="0"/>
                <w:szCs w:val="21"/>
              </w:rPr>
            </w:pPr>
            <w:r w:rsidRPr="001F5155">
              <w:rPr>
                <w:rFonts w:ascii="Times New Roman" w:eastAsia="宋体" w:hAnsi="Times New Roman" w:cs="Times New Roman"/>
                <w:kern w:val="0"/>
                <w:szCs w:val="21"/>
              </w:rPr>
              <w:t>Use case 5: PUSCH transmissions across non-consecutive slots.</w:t>
            </w:r>
          </w:p>
          <w:p w14:paraId="05C5A031" w14:textId="77777777" w:rsidR="006A7CD7" w:rsidRPr="001F5155" w:rsidRDefault="006A7CD7" w:rsidP="00FE1676">
            <w:pPr>
              <w:widowControl/>
              <w:overflowPunct w:val="0"/>
              <w:autoSpaceDE w:val="0"/>
              <w:autoSpaceDN w:val="0"/>
              <w:adjustRightInd w:val="0"/>
              <w:spacing w:after="0" w:line="240" w:lineRule="auto"/>
              <w:jc w:val="left"/>
              <w:textAlignment w:val="baseline"/>
              <w:rPr>
                <w:rFonts w:ascii="Times New Roman" w:eastAsia="宋体" w:hAnsi="Times New Roman" w:cs="Times New Roman"/>
                <w:kern w:val="0"/>
                <w:szCs w:val="21"/>
              </w:rPr>
            </w:pPr>
            <w:r w:rsidRPr="001F5155">
              <w:rPr>
                <w:rFonts w:ascii="Times New Roman" w:eastAsia="宋体" w:hAnsi="Times New Roman" w:cs="Times New Roman"/>
                <w:b/>
                <w:bCs/>
                <w:kern w:val="0"/>
                <w:szCs w:val="21"/>
              </w:rPr>
              <w:t>Proposal 3:</w:t>
            </w:r>
            <w:r w:rsidRPr="001F5155">
              <w:rPr>
                <w:rFonts w:ascii="Times New Roman" w:eastAsia="宋体" w:hAnsi="Times New Roman" w:cs="Times New Roman"/>
                <w:kern w:val="0"/>
                <w:szCs w:val="21"/>
              </w:rPr>
              <w:t xml:space="preserve"> RAN1 specifies time domain window(s) during which UE may maintain phase continuity among PUSCH transmissions subject to phase continuity requirements.</w:t>
            </w:r>
          </w:p>
          <w:p w14:paraId="099F2CDB" w14:textId="77777777" w:rsidR="006A7CD7" w:rsidRPr="001F5155" w:rsidRDefault="006A7CD7" w:rsidP="008430B1">
            <w:pPr>
              <w:widowControl/>
              <w:numPr>
                <w:ilvl w:val="0"/>
                <w:numId w:val="29"/>
              </w:numPr>
              <w:overflowPunct w:val="0"/>
              <w:autoSpaceDE w:val="0"/>
              <w:autoSpaceDN w:val="0"/>
              <w:adjustRightInd w:val="0"/>
              <w:spacing w:after="0" w:line="240" w:lineRule="auto"/>
              <w:contextualSpacing/>
              <w:jc w:val="left"/>
              <w:textAlignment w:val="baseline"/>
              <w:rPr>
                <w:rFonts w:ascii="Times New Roman" w:eastAsia="宋体" w:hAnsi="Times New Roman" w:cs="Times New Roman"/>
                <w:kern w:val="0"/>
                <w:szCs w:val="21"/>
                <w:lang w:val="en-GB" w:eastAsia="en-US"/>
              </w:rPr>
            </w:pPr>
            <w:r w:rsidRPr="001F5155">
              <w:rPr>
                <w:rFonts w:ascii="Times New Roman" w:eastAsia="宋体" w:hAnsi="Times New Roman" w:cs="Times New Roman"/>
                <w:kern w:val="0"/>
                <w:szCs w:val="21"/>
              </w:rPr>
              <w:t>The UE is not required to maintain phase continuity of the PUSCH transmissions scheduled outside of the window</w:t>
            </w:r>
            <w:r w:rsidRPr="001F5155">
              <w:rPr>
                <w:rFonts w:ascii="Times New Roman" w:eastAsia="宋体" w:hAnsi="Times New Roman" w:cs="Times New Roman"/>
                <w:kern w:val="0"/>
                <w:szCs w:val="21"/>
                <w:lang w:val="en-GB" w:eastAsia="en-US"/>
              </w:rPr>
              <w:t>.</w:t>
            </w:r>
          </w:p>
          <w:p w14:paraId="3A8871C0" w14:textId="77777777" w:rsidR="006A7CD7" w:rsidRPr="001F5155" w:rsidRDefault="006A7CD7" w:rsidP="008430B1">
            <w:pPr>
              <w:widowControl/>
              <w:numPr>
                <w:ilvl w:val="0"/>
                <w:numId w:val="29"/>
              </w:numPr>
              <w:overflowPunct w:val="0"/>
              <w:autoSpaceDE w:val="0"/>
              <w:autoSpaceDN w:val="0"/>
              <w:adjustRightInd w:val="0"/>
              <w:spacing w:after="0" w:line="240" w:lineRule="auto"/>
              <w:contextualSpacing/>
              <w:jc w:val="left"/>
              <w:textAlignment w:val="baseline"/>
              <w:rPr>
                <w:rFonts w:ascii="Times New Roman" w:eastAsia="宋体" w:hAnsi="Times New Roman" w:cs="Times New Roman"/>
                <w:kern w:val="0"/>
                <w:szCs w:val="21"/>
              </w:rPr>
            </w:pPr>
            <w:r w:rsidRPr="001F5155">
              <w:rPr>
                <w:rFonts w:ascii="Times New Roman" w:eastAsia="宋体" w:hAnsi="Times New Roman" w:cs="Times New Roman"/>
                <w:kern w:val="0"/>
                <w:szCs w:val="21"/>
              </w:rPr>
              <w:t>FFS: how to indicate the window configuration.</w:t>
            </w:r>
          </w:p>
          <w:p w14:paraId="1F80A253" w14:textId="77777777" w:rsidR="006A7CD7" w:rsidRPr="001F5155" w:rsidRDefault="006A7CD7" w:rsidP="00FE1676">
            <w:pPr>
              <w:widowControl/>
              <w:tabs>
                <w:tab w:val="num" w:pos="720"/>
              </w:tabs>
              <w:overflowPunct w:val="0"/>
              <w:autoSpaceDE w:val="0"/>
              <w:autoSpaceDN w:val="0"/>
              <w:adjustRightInd w:val="0"/>
              <w:spacing w:after="0" w:line="240" w:lineRule="auto"/>
              <w:jc w:val="left"/>
              <w:textAlignment w:val="baseline"/>
              <w:rPr>
                <w:rFonts w:ascii="Times New Roman" w:eastAsia="宋体" w:hAnsi="Times New Roman" w:cs="Times New Roman"/>
                <w:kern w:val="0"/>
                <w:szCs w:val="21"/>
              </w:rPr>
            </w:pPr>
            <w:r w:rsidRPr="001F5155">
              <w:rPr>
                <w:rFonts w:ascii="Times New Roman" w:eastAsia="宋体" w:hAnsi="Times New Roman" w:cs="Times New Roman"/>
                <w:b/>
                <w:bCs/>
                <w:kern w:val="0"/>
                <w:szCs w:val="21"/>
              </w:rPr>
              <w:t>Proposal 4:</w:t>
            </w:r>
            <w:r w:rsidRPr="001F5155">
              <w:rPr>
                <w:rFonts w:ascii="Times New Roman" w:eastAsia="宋体" w:hAnsi="Times New Roman" w:cs="Times New Roman"/>
                <w:kern w:val="0"/>
                <w:szCs w:val="21"/>
              </w:rPr>
              <w:t xml:space="preserve"> Support multiple non-overlapping time domain windows for joint channel estimation over PUSCH repetitions. </w:t>
            </w:r>
          </w:p>
          <w:p w14:paraId="24E0203F" w14:textId="77777777" w:rsidR="006A7CD7" w:rsidRPr="001F5155" w:rsidRDefault="006A7CD7" w:rsidP="008430B1">
            <w:pPr>
              <w:widowControl/>
              <w:numPr>
                <w:ilvl w:val="0"/>
                <w:numId w:val="35"/>
              </w:numPr>
              <w:overflowPunct w:val="0"/>
              <w:autoSpaceDE w:val="0"/>
              <w:autoSpaceDN w:val="0"/>
              <w:adjustRightInd w:val="0"/>
              <w:spacing w:after="0" w:line="240" w:lineRule="auto"/>
              <w:contextualSpacing/>
              <w:jc w:val="left"/>
              <w:textAlignment w:val="baseline"/>
              <w:rPr>
                <w:rFonts w:ascii="Times New Roman" w:eastAsia="宋体" w:hAnsi="Times New Roman" w:cs="Times New Roman"/>
                <w:kern w:val="0"/>
                <w:szCs w:val="21"/>
              </w:rPr>
            </w:pPr>
            <w:r w:rsidRPr="001F5155">
              <w:rPr>
                <w:rFonts w:ascii="Times New Roman" w:eastAsia="宋体" w:hAnsi="Times New Roman" w:cs="Times New Roman"/>
                <w:kern w:val="0"/>
                <w:szCs w:val="21"/>
              </w:rPr>
              <w:lastRenderedPageBreak/>
              <w:t>Windows are determined based on semi-static slot format configuration.</w:t>
            </w:r>
          </w:p>
          <w:p w14:paraId="4541DF69" w14:textId="77777777" w:rsidR="006A7CD7" w:rsidRPr="001F5155" w:rsidRDefault="006A7CD7" w:rsidP="008430B1">
            <w:pPr>
              <w:widowControl/>
              <w:numPr>
                <w:ilvl w:val="0"/>
                <w:numId w:val="35"/>
              </w:numPr>
              <w:overflowPunct w:val="0"/>
              <w:autoSpaceDE w:val="0"/>
              <w:autoSpaceDN w:val="0"/>
              <w:adjustRightInd w:val="0"/>
              <w:spacing w:after="0" w:line="240" w:lineRule="auto"/>
              <w:contextualSpacing/>
              <w:jc w:val="left"/>
              <w:textAlignment w:val="baseline"/>
              <w:rPr>
                <w:rFonts w:ascii="Times New Roman" w:eastAsia="宋体" w:hAnsi="Times New Roman" w:cs="Times New Roman"/>
                <w:kern w:val="0"/>
                <w:szCs w:val="21"/>
              </w:rPr>
            </w:pPr>
            <w:r w:rsidRPr="001F5155">
              <w:rPr>
                <w:rFonts w:ascii="Times New Roman" w:eastAsia="宋体" w:hAnsi="Times New Roman" w:cs="Times New Roman"/>
                <w:kern w:val="0"/>
                <w:szCs w:val="21"/>
              </w:rPr>
              <w:t>FFS: determine start of a window.</w:t>
            </w:r>
          </w:p>
          <w:p w14:paraId="0B24A6C6" w14:textId="77777777" w:rsidR="006A7CD7" w:rsidRPr="001F5155" w:rsidRDefault="006A7CD7" w:rsidP="00FE1676">
            <w:pPr>
              <w:widowControl/>
              <w:overflowPunct w:val="0"/>
              <w:autoSpaceDE w:val="0"/>
              <w:autoSpaceDN w:val="0"/>
              <w:adjustRightInd w:val="0"/>
              <w:spacing w:after="0" w:line="240" w:lineRule="auto"/>
              <w:jc w:val="left"/>
              <w:textAlignment w:val="baseline"/>
              <w:rPr>
                <w:rFonts w:ascii="Times New Roman" w:eastAsia="宋体" w:hAnsi="Times New Roman" w:cs="Times New Roman"/>
                <w:kern w:val="0"/>
                <w:szCs w:val="21"/>
                <w:lang w:val="en-GB"/>
              </w:rPr>
            </w:pPr>
            <w:r w:rsidRPr="001F5155">
              <w:rPr>
                <w:rFonts w:ascii="Times New Roman" w:eastAsia="宋体" w:hAnsi="Times New Roman" w:cs="Times New Roman"/>
                <w:b/>
                <w:bCs/>
                <w:kern w:val="0"/>
                <w:szCs w:val="21"/>
                <w:lang w:val="en-GB"/>
              </w:rPr>
              <w:t>Proposal 5:</w:t>
            </w:r>
            <w:r w:rsidRPr="001F5155">
              <w:rPr>
                <w:rFonts w:ascii="Times New Roman" w:eastAsia="宋体" w:hAnsi="Times New Roman" w:cs="Times New Roman"/>
                <w:kern w:val="0"/>
                <w:szCs w:val="21"/>
                <w:lang w:val="en-GB"/>
              </w:rPr>
              <w:t xml:space="preserve"> For each PUSCH transmission, the UE signals a bundling indication in the PUSCH transmission.</w:t>
            </w:r>
          </w:p>
          <w:p w14:paraId="181EB56D" w14:textId="77777777" w:rsidR="006A7CD7" w:rsidRPr="001F5155" w:rsidRDefault="006A7CD7" w:rsidP="00FE1676">
            <w:pPr>
              <w:widowControl/>
              <w:overflowPunct w:val="0"/>
              <w:autoSpaceDE w:val="0"/>
              <w:autoSpaceDN w:val="0"/>
              <w:adjustRightInd w:val="0"/>
              <w:spacing w:after="0" w:line="240" w:lineRule="auto"/>
              <w:jc w:val="left"/>
              <w:textAlignment w:val="baseline"/>
              <w:rPr>
                <w:rFonts w:ascii="Times New Roman" w:eastAsia="宋体" w:hAnsi="Times New Roman" w:cs="Times New Roman"/>
                <w:kern w:val="0"/>
                <w:szCs w:val="21"/>
                <w:lang w:eastAsia="en-US"/>
              </w:rPr>
            </w:pPr>
            <w:r w:rsidRPr="001F5155">
              <w:rPr>
                <w:rFonts w:ascii="Times New Roman" w:eastAsia="宋体" w:hAnsi="Times New Roman" w:cs="Times New Roman"/>
                <w:b/>
                <w:bCs/>
                <w:kern w:val="0"/>
                <w:szCs w:val="21"/>
                <w:lang w:eastAsia="en-US"/>
              </w:rPr>
              <w:t>Proposal 6:</w:t>
            </w:r>
            <w:r w:rsidRPr="001F5155">
              <w:rPr>
                <w:rFonts w:ascii="Times New Roman" w:eastAsia="宋体" w:hAnsi="Times New Roman" w:cs="Times New Roman"/>
                <w:kern w:val="0"/>
                <w:szCs w:val="21"/>
                <w:lang w:eastAsia="en-US"/>
              </w:rPr>
              <w:t xml:space="preserve"> Only support non-interleaving case where the bundled PUSCHs in a hop are consecutively transmitted when inter-slot frequency hopping is configured. </w:t>
            </w:r>
          </w:p>
          <w:p w14:paraId="6D22D29D" w14:textId="77777777" w:rsidR="006A7CD7" w:rsidRPr="001F5155" w:rsidRDefault="006A7CD7" w:rsidP="00FE1676">
            <w:pPr>
              <w:widowControl/>
              <w:overflowPunct w:val="0"/>
              <w:autoSpaceDE w:val="0"/>
              <w:autoSpaceDN w:val="0"/>
              <w:adjustRightInd w:val="0"/>
              <w:spacing w:after="0" w:line="240" w:lineRule="auto"/>
              <w:jc w:val="left"/>
              <w:textAlignment w:val="baseline"/>
              <w:rPr>
                <w:rFonts w:ascii="Times New Roman" w:eastAsia="宋体" w:hAnsi="Times New Roman" w:cs="Times New Roman"/>
                <w:kern w:val="0"/>
                <w:szCs w:val="21"/>
                <w:lang w:eastAsia="en-US"/>
              </w:rPr>
            </w:pPr>
            <w:r w:rsidRPr="001F5155">
              <w:rPr>
                <w:rFonts w:ascii="Times New Roman" w:eastAsia="宋体" w:hAnsi="Times New Roman" w:cs="Times New Roman"/>
                <w:b/>
                <w:bCs/>
                <w:kern w:val="0"/>
                <w:szCs w:val="21"/>
                <w:lang w:eastAsia="en-US"/>
              </w:rPr>
              <w:t>Proposal 7:</w:t>
            </w:r>
            <w:r w:rsidRPr="001F5155">
              <w:rPr>
                <w:rFonts w:ascii="Times New Roman" w:eastAsia="宋体" w:hAnsi="Times New Roman" w:cs="Times New Roman"/>
                <w:kern w:val="0"/>
                <w:szCs w:val="21"/>
                <w:lang w:eastAsia="en-US"/>
              </w:rPr>
              <w:t xml:space="preserve"> Support different criteria for activation of PTRS or its density for the case of joint channel estimation.</w:t>
            </w:r>
          </w:p>
          <w:p w14:paraId="6BF6BDD4" w14:textId="77777777" w:rsidR="006A7CD7" w:rsidRPr="001F5155" w:rsidRDefault="006A7CD7" w:rsidP="00FE1676">
            <w:pPr>
              <w:widowControl/>
              <w:overflowPunct w:val="0"/>
              <w:autoSpaceDE w:val="0"/>
              <w:autoSpaceDN w:val="0"/>
              <w:adjustRightInd w:val="0"/>
              <w:spacing w:after="0" w:line="240" w:lineRule="auto"/>
              <w:jc w:val="left"/>
              <w:textAlignment w:val="baseline"/>
              <w:rPr>
                <w:rFonts w:ascii="Times New Roman" w:eastAsia="宋体" w:hAnsi="Times New Roman" w:cs="Times New Roman"/>
                <w:bCs/>
                <w:kern w:val="0"/>
                <w:szCs w:val="21"/>
                <w:lang w:eastAsia="en-US"/>
              </w:rPr>
            </w:pPr>
            <w:r w:rsidRPr="001F5155">
              <w:rPr>
                <w:rFonts w:ascii="Times New Roman" w:eastAsia="宋体" w:hAnsi="Times New Roman" w:cs="Times New Roman"/>
                <w:b/>
                <w:kern w:val="0"/>
                <w:szCs w:val="21"/>
                <w:lang w:eastAsia="en-US"/>
              </w:rPr>
              <w:t>Proposal 8:</w:t>
            </w:r>
            <w:r w:rsidRPr="001F5155">
              <w:rPr>
                <w:rFonts w:ascii="Times New Roman" w:eastAsia="宋体" w:hAnsi="Times New Roman" w:cs="Times New Roman"/>
                <w:bCs/>
                <w:kern w:val="0"/>
                <w:szCs w:val="21"/>
                <w:lang w:eastAsia="en-US"/>
              </w:rPr>
              <w:t xml:space="preserve"> Maintain the same DMRS granularity across all PUSCH transmissions that are configured for DMRS bundling.</w:t>
            </w:r>
          </w:p>
          <w:p w14:paraId="73DD6453" w14:textId="77777777" w:rsidR="006A7CD7" w:rsidRPr="001F5155" w:rsidRDefault="006A7CD7" w:rsidP="00FE1676">
            <w:pPr>
              <w:widowControl/>
              <w:overflowPunct w:val="0"/>
              <w:autoSpaceDE w:val="0"/>
              <w:autoSpaceDN w:val="0"/>
              <w:adjustRightInd w:val="0"/>
              <w:spacing w:after="0" w:line="240" w:lineRule="auto"/>
              <w:jc w:val="left"/>
              <w:textAlignment w:val="baseline"/>
              <w:rPr>
                <w:rFonts w:ascii="Times New Roman" w:eastAsia="宋体" w:hAnsi="Times New Roman" w:cs="Times New Roman"/>
                <w:bCs/>
                <w:kern w:val="0"/>
                <w:szCs w:val="21"/>
              </w:rPr>
            </w:pPr>
            <w:r w:rsidRPr="001F5155">
              <w:rPr>
                <w:rFonts w:ascii="Times New Roman" w:eastAsia="宋体" w:hAnsi="Times New Roman" w:cs="Times New Roman"/>
                <w:b/>
                <w:kern w:val="0"/>
                <w:szCs w:val="21"/>
                <w:lang w:eastAsia="en-US"/>
              </w:rPr>
              <w:t>Proposal 9:</w:t>
            </w:r>
            <w:r w:rsidRPr="001F5155">
              <w:rPr>
                <w:rFonts w:ascii="Times New Roman" w:eastAsia="宋体" w:hAnsi="Times New Roman" w:cs="Times New Roman"/>
                <w:bCs/>
                <w:kern w:val="0"/>
                <w:szCs w:val="21"/>
                <w:lang w:eastAsia="en-US"/>
              </w:rPr>
              <w:t xml:space="preserve"> No change in DMRS locations compared to R15/R16 for PUSCH transmissions that are configured with DMRS bundling.</w:t>
            </w:r>
          </w:p>
        </w:tc>
      </w:tr>
      <w:tr w:rsidR="006A7CD7" w:rsidRPr="001F5155" w14:paraId="3286A11F" w14:textId="77777777" w:rsidTr="00FE1676">
        <w:tc>
          <w:tcPr>
            <w:tcW w:w="2263" w:type="dxa"/>
          </w:tcPr>
          <w:p w14:paraId="408BB539" w14:textId="77777777" w:rsidR="006A7CD7" w:rsidRPr="001F5155" w:rsidRDefault="006A7CD7" w:rsidP="00FE1676">
            <w:pPr>
              <w:widowControl/>
              <w:autoSpaceDE w:val="0"/>
              <w:autoSpaceDN w:val="0"/>
              <w:adjustRightInd w:val="0"/>
              <w:snapToGrid w:val="0"/>
              <w:spacing w:after="0" w:line="240" w:lineRule="auto"/>
              <w:contextualSpacing/>
              <w:jc w:val="center"/>
              <w:rPr>
                <w:rFonts w:ascii="Times New Roman" w:hAnsi="Times New Roman" w:cs="Times New Roman"/>
                <w:szCs w:val="21"/>
              </w:rPr>
            </w:pPr>
            <w:r w:rsidRPr="001F5155">
              <w:rPr>
                <w:rFonts w:ascii="Times New Roman" w:hAnsi="Times New Roman" w:cs="Times New Roman"/>
                <w:szCs w:val="21"/>
              </w:rPr>
              <w:lastRenderedPageBreak/>
              <w:t>Samsung/ R1-2103253</w:t>
            </w:r>
          </w:p>
        </w:tc>
        <w:tc>
          <w:tcPr>
            <w:tcW w:w="7473" w:type="dxa"/>
            <w:vAlign w:val="center"/>
          </w:tcPr>
          <w:p w14:paraId="4AB411B1" w14:textId="77777777" w:rsidR="006A7CD7" w:rsidRPr="001F5155" w:rsidRDefault="006A7CD7" w:rsidP="00FE1676">
            <w:pPr>
              <w:widowControl/>
              <w:spacing w:after="0" w:line="240" w:lineRule="auto"/>
              <w:rPr>
                <w:rFonts w:ascii="Times New Roman" w:eastAsia="Batang" w:hAnsi="Times New Roman" w:cs="Times New Roman"/>
                <w:b/>
                <w:i/>
                <w:kern w:val="0"/>
                <w:szCs w:val="21"/>
                <w:lang w:eastAsia="ko-KR"/>
              </w:rPr>
            </w:pPr>
            <w:r w:rsidRPr="001F5155">
              <w:rPr>
                <w:rFonts w:ascii="Times New Roman" w:eastAsia="Batang" w:hAnsi="Times New Roman" w:cs="Times New Roman"/>
                <w:b/>
                <w:i/>
                <w:kern w:val="0"/>
                <w:szCs w:val="21"/>
                <w:lang w:eastAsia="ko-KR"/>
              </w:rPr>
              <w:t xml:space="preserve">Observation 1: The time domain window is defined as the duration in which the power consistency and phase continuity are preserved for joint channel estimation. </w:t>
            </w:r>
          </w:p>
          <w:p w14:paraId="79177FCD" w14:textId="77777777" w:rsidR="006A7CD7" w:rsidRPr="001F5155" w:rsidRDefault="006A7CD7" w:rsidP="00FE1676">
            <w:pPr>
              <w:widowControl/>
              <w:spacing w:after="0" w:line="240" w:lineRule="auto"/>
              <w:rPr>
                <w:rFonts w:ascii="Times New Roman" w:eastAsia="Batang" w:hAnsi="Times New Roman" w:cs="Times New Roman"/>
                <w:b/>
                <w:i/>
                <w:kern w:val="0"/>
                <w:szCs w:val="21"/>
                <w:lang w:eastAsia="ko-KR"/>
              </w:rPr>
            </w:pPr>
            <w:r w:rsidRPr="001F5155">
              <w:rPr>
                <w:rFonts w:ascii="Times New Roman" w:eastAsia="Batang" w:hAnsi="Times New Roman" w:cs="Times New Roman"/>
                <w:b/>
                <w:i/>
                <w:kern w:val="0"/>
                <w:szCs w:val="21"/>
                <w:lang w:eastAsia="ko-KR"/>
              </w:rPr>
              <w:t xml:space="preserve">Proposal 1: Support a same power, precoding, RV, and frequency position for a number of repetitions of a PUSCH transmission. </w:t>
            </w:r>
          </w:p>
          <w:p w14:paraId="158EC6C6" w14:textId="77777777" w:rsidR="006A7CD7" w:rsidRPr="001F5155" w:rsidRDefault="006A7CD7" w:rsidP="00FE1676">
            <w:pPr>
              <w:widowControl/>
              <w:spacing w:after="0" w:line="240" w:lineRule="auto"/>
              <w:rPr>
                <w:rFonts w:ascii="Times New Roman" w:eastAsia="Batang" w:hAnsi="Times New Roman" w:cs="Times New Roman"/>
                <w:b/>
                <w:i/>
                <w:kern w:val="0"/>
                <w:szCs w:val="21"/>
                <w:lang w:eastAsia="ko-KR"/>
              </w:rPr>
            </w:pPr>
            <w:r w:rsidRPr="001F5155">
              <w:rPr>
                <w:rFonts w:ascii="Times New Roman" w:eastAsia="Batang" w:hAnsi="Times New Roman" w:cs="Times New Roman"/>
                <w:b/>
                <w:i/>
                <w:kern w:val="0"/>
                <w:szCs w:val="21"/>
                <w:lang w:eastAsia="ko-KR"/>
              </w:rPr>
              <w:t>Proposal 2: A UE updates the CLPC adjustment state per number of repetitions corresponding to the DM-RS interpolation window.</w:t>
            </w:r>
          </w:p>
          <w:p w14:paraId="216C519B" w14:textId="77777777" w:rsidR="006A7CD7" w:rsidRPr="001F5155" w:rsidRDefault="006A7CD7" w:rsidP="00FE1676">
            <w:pPr>
              <w:widowControl/>
              <w:spacing w:after="0" w:line="240" w:lineRule="auto"/>
              <w:rPr>
                <w:rFonts w:ascii="Times New Roman" w:eastAsia="Batang" w:hAnsi="Times New Roman" w:cs="Times New Roman"/>
                <w:b/>
                <w:i/>
                <w:kern w:val="0"/>
                <w:szCs w:val="21"/>
                <w:lang w:eastAsia="ko-KR"/>
              </w:rPr>
            </w:pPr>
            <w:r w:rsidRPr="001F5155">
              <w:rPr>
                <w:rFonts w:ascii="Times New Roman" w:eastAsia="Batang" w:hAnsi="Times New Roman" w:cs="Times New Roman"/>
                <w:b/>
                <w:i/>
                <w:kern w:val="0"/>
                <w:szCs w:val="21"/>
                <w:lang w:eastAsia="ko-KR"/>
              </w:rPr>
              <w:t xml:space="preserve">Proposal 3: The number of repetitions where a UE transmits using same power/precoding/RV/RBs is either the number of repetitions per frequency hop or is configured by higher layers. </w:t>
            </w:r>
          </w:p>
          <w:p w14:paraId="53835936" w14:textId="77777777" w:rsidR="006A7CD7" w:rsidRPr="001F5155" w:rsidRDefault="006A7CD7" w:rsidP="00FE1676">
            <w:pPr>
              <w:widowControl/>
              <w:spacing w:after="0" w:line="240" w:lineRule="auto"/>
              <w:rPr>
                <w:rFonts w:ascii="Times New Roman" w:eastAsia="Batang" w:hAnsi="Times New Roman" w:cs="Times New Roman"/>
                <w:b/>
                <w:i/>
                <w:kern w:val="0"/>
                <w:szCs w:val="21"/>
                <w:lang w:eastAsia="ko-KR"/>
              </w:rPr>
            </w:pPr>
            <w:r w:rsidRPr="001F5155">
              <w:rPr>
                <w:rFonts w:ascii="Times New Roman" w:eastAsia="Batang" w:hAnsi="Times New Roman" w:cs="Times New Roman"/>
                <w:b/>
                <w:i/>
                <w:kern w:val="0"/>
                <w:szCs w:val="21"/>
                <w:lang w:eastAsia="ko-KR"/>
              </w:rPr>
              <w:t>Observation 3: DM-RS interpolation in absence of CFO provides a gain of ~0.7 dB for PUSCH repetition type A and of ~1.3 dB for PUSCH repetition type B.</w:t>
            </w:r>
          </w:p>
          <w:p w14:paraId="71024568" w14:textId="77777777" w:rsidR="006A7CD7" w:rsidRPr="001F5155" w:rsidRDefault="006A7CD7" w:rsidP="00FE1676">
            <w:pPr>
              <w:widowControl/>
              <w:spacing w:after="0" w:line="240" w:lineRule="auto"/>
              <w:rPr>
                <w:rFonts w:ascii="Times New Roman" w:eastAsia="Batang" w:hAnsi="Times New Roman" w:cs="Times New Roman"/>
                <w:b/>
                <w:i/>
                <w:kern w:val="0"/>
                <w:szCs w:val="21"/>
                <w:lang w:eastAsia="ko-KR"/>
              </w:rPr>
            </w:pPr>
            <w:r w:rsidRPr="001F5155">
              <w:rPr>
                <w:rFonts w:ascii="Times New Roman" w:eastAsia="Batang" w:hAnsi="Times New Roman" w:cs="Times New Roman"/>
                <w:b/>
                <w:i/>
                <w:kern w:val="0"/>
                <w:szCs w:val="21"/>
                <w:lang w:eastAsia="ko-KR"/>
              </w:rPr>
              <w:t xml:space="preserve">Proposal 4: Support DM-RS interpolation for both PUSCH repetition Type A and Type B. </w:t>
            </w:r>
          </w:p>
          <w:p w14:paraId="7F2D89FC" w14:textId="77777777" w:rsidR="006A7CD7" w:rsidRPr="001F5155" w:rsidRDefault="006A7CD7" w:rsidP="00FE1676">
            <w:pPr>
              <w:widowControl/>
              <w:spacing w:after="0" w:line="240" w:lineRule="auto"/>
              <w:rPr>
                <w:rFonts w:ascii="Times New Roman" w:eastAsia="Batang" w:hAnsi="Times New Roman" w:cs="Times New Roman"/>
                <w:b/>
                <w:i/>
                <w:kern w:val="0"/>
                <w:szCs w:val="21"/>
                <w:lang w:eastAsia="ko-KR"/>
              </w:rPr>
            </w:pPr>
            <w:r w:rsidRPr="001F5155">
              <w:rPr>
                <w:rFonts w:ascii="Times New Roman" w:eastAsia="Batang" w:hAnsi="Times New Roman" w:cs="Times New Roman"/>
                <w:b/>
                <w:i/>
                <w:kern w:val="0"/>
                <w:szCs w:val="21"/>
                <w:lang w:eastAsia="ko-KR"/>
              </w:rPr>
              <w:t xml:space="preserve">Proposal 5: A UE performs PUSCH frequency hopping per number of M&gt;1 PUSCH repetitions. The number M can be predetermined, such as M=4 or M=N/2 where N is the number of repetitions, or be configured by RRC (a selection may also depend on the approach for the determination of the time window). </w:t>
            </w:r>
          </w:p>
          <w:p w14:paraId="11137545" w14:textId="77777777" w:rsidR="006A7CD7" w:rsidRPr="001F5155" w:rsidRDefault="006A7CD7" w:rsidP="00FE1676">
            <w:pPr>
              <w:widowControl/>
              <w:spacing w:after="0" w:line="240" w:lineRule="auto"/>
              <w:rPr>
                <w:rFonts w:ascii="Times New Roman" w:hAnsi="Times New Roman" w:cs="Times New Roman"/>
                <w:b/>
                <w:i/>
                <w:kern w:val="0"/>
                <w:szCs w:val="21"/>
                <w:u w:val="single"/>
              </w:rPr>
            </w:pPr>
            <w:r w:rsidRPr="001F5155">
              <w:rPr>
                <w:rFonts w:ascii="Times New Roman" w:eastAsia="Batang" w:hAnsi="Times New Roman" w:cs="Times New Roman"/>
                <w:b/>
                <w:i/>
                <w:kern w:val="0"/>
                <w:szCs w:val="21"/>
                <w:lang w:eastAsia="ko-KR"/>
              </w:rPr>
              <w:t xml:space="preserve">Proposal 6: Support a same power, precoding and frequency position for a number of repetitions of a PUCCH transmission. </w:t>
            </w:r>
          </w:p>
        </w:tc>
      </w:tr>
      <w:tr w:rsidR="006A7CD7" w:rsidRPr="001F5155" w14:paraId="6817AF59" w14:textId="77777777" w:rsidTr="00FE1676">
        <w:tc>
          <w:tcPr>
            <w:tcW w:w="2263" w:type="dxa"/>
          </w:tcPr>
          <w:p w14:paraId="71DFFFEB" w14:textId="77777777" w:rsidR="006A7CD7" w:rsidRPr="001F5155" w:rsidRDefault="006A7CD7" w:rsidP="00FE1676">
            <w:pPr>
              <w:widowControl/>
              <w:autoSpaceDE w:val="0"/>
              <w:autoSpaceDN w:val="0"/>
              <w:adjustRightInd w:val="0"/>
              <w:snapToGrid w:val="0"/>
              <w:spacing w:after="0" w:line="240" w:lineRule="auto"/>
              <w:contextualSpacing/>
              <w:jc w:val="center"/>
              <w:rPr>
                <w:rFonts w:ascii="Times New Roman" w:hAnsi="Times New Roman" w:cs="Times New Roman"/>
                <w:szCs w:val="21"/>
              </w:rPr>
            </w:pPr>
            <w:r w:rsidRPr="001F5155">
              <w:rPr>
                <w:rFonts w:ascii="Times New Roman" w:hAnsi="Times New Roman" w:cs="Times New Roman"/>
                <w:szCs w:val="21"/>
              </w:rPr>
              <w:t>Sony/ R1-2103312</w:t>
            </w:r>
          </w:p>
        </w:tc>
        <w:tc>
          <w:tcPr>
            <w:tcW w:w="7473" w:type="dxa"/>
            <w:vAlign w:val="center"/>
          </w:tcPr>
          <w:p w14:paraId="3969DC86" w14:textId="77777777" w:rsidR="006A7CD7" w:rsidRPr="001F5155" w:rsidRDefault="006A7CD7" w:rsidP="00FE1676">
            <w:pPr>
              <w:pStyle w:val="Default"/>
              <w:rPr>
                <w:sz w:val="21"/>
                <w:szCs w:val="21"/>
                <w:lang w:eastAsia="zh-CN"/>
              </w:rPr>
            </w:pPr>
            <w:r w:rsidRPr="001F5155">
              <w:rPr>
                <w:bCs/>
                <w:sz w:val="21"/>
                <w:szCs w:val="21"/>
              </w:rPr>
              <w:t xml:space="preserve">Observation 1: </w:t>
            </w:r>
            <w:r w:rsidRPr="001F5155">
              <w:rPr>
                <w:sz w:val="21"/>
                <w:szCs w:val="21"/>
              </w:rPr>
              <w:t xml:space="preserve">For UL dominated traffic, a UE can be configured to ignore DL symbols to maintain UL phase continuity and amplitude consistency. </w:t>
            </w:r>
          </w:p>
          <w:p w14:paraId="2D3DC7CA" w14:textId="77777777" w:rsidR="006A7CD7" w:rsidRPr="001F5155" w:rsidRDefault="006A7CD7" w:rsidP="00FE1676">
            <w:pPr>
              <w:pStyle w:val="Default"/>
              <w:rPr>
                <w:sz w:val="21"/>
                <w:szCs w:val="21"/>
                <w:lang w:eastAsia="zh-CN"/>
              </w:rPr>
            </w:pPr>
            <w:r w:rsidRPr="001F5155">
              <w:rPr>
                <w:bCs/>
                <w:sz w:val="21"/>
                <w:szCs w:val="21"/>
              </w:rPr>
              <w:t xml:space="preserve">Observation 2: </w:t>
            </w:r>
            <w:r w:rsidRPr="001F5155">
              <w:rPr>
                <w:sz w:val="21"/>
                <w:szCs w:val="21"/>
              </w:rPr>
              <w:t>For UEs with cross switch (1-Tx-z-Rx, where z≥2), or in general terms, UEs that have multiple Rx/Tx chains, it is possible to use different antennas for UL and DL traffic during the JCE window.</w:t>
            </w:r>
          </w:p>
          <w:p w14:paraId="36265252" w14:textId="77777777" w:rsidR="006A7CD7" w:rsidRPr="001F5155" w:rsidRDefault="006A7CD7" w:rsidP="00FE1676">
            <w:pPr>
              <w:pStyle w:val="Default"/>
              <w:rPr>
                <w:sz w:val="21"/>
                <w:szCs w:val="21"/>
                <w:lang w:eastAsia="zh-CN"/>
              </w:rPr>
            </w:pPr>
            <w:r w:rsidRPr="001F5155">
              <w:rPr>
                <w:bCs/>
                <w:sz w:val="21"/>
                <w:szCs w:val="21"/>
              </w:rPr>
              <w:t xml:space="preserve">Observation 3: </w:t>
            </w:r>
            <w:r w:rsidRPr="001F5155">
              <w:rPr>
                <w:sz w:val="21"/>
                <w:szCs w:val="21"/>
              </w:rPr>
              <w:t>For FR2 a UE needs to be able to request an alternative beam for DL.</w:t>
            </w:r>
          </w:p>
          <w:p w14:paraId="7730E7A1" w14:textId="77777777" w:rsidR="006A7CD7" w:rsidRPr="001F5155" w:rsidRDefault="006A7CD7" w:rsidP="00FE1676">
            <w:pPr>
              <w:pStyle w:val="Proposal1"/>
              <w:numPr>
                <w:ilvl w:val="0"/>
                <w:numId w:val="0"/>
              </w:numPr>
              <w:spacing w:before="0" w:after="0" w:line="240" w:lineRule="auto"/>
              <w:rPr>
                <w:rFonts w:ascii="Times New Roman" w:eastAsiaTheme="minorEastAsia" w:hAnsi="Times New Roman"/>
                <w:b w:val="0"/>
                <w:sz w:val="21"/>
                <w:szCs w:val="21"/>
                <w:lang w:eastAsia="zh-CN"/>
              </w:rPr>
            </w:pPr>
            <w:r w:rsidRPr="001F5155">
              <w:rPr>
                <w:rFonts w:ascii="Times New Roman" w:hAnsi="Times New Roman"/>
                <w:b w:val="0"/>
                <w:bCs/>
                <w:sz w:val="21"/>
                <w:szCs w:val="21"/>
              </w:rPr>
              <w:t>Proposal 1</w:t>
            </w:r>
            <w:r w:rsidRPr="001F5155">
              <w:rPr>
                <w:rFonts w:ascii="Times New Roman" w:hAnsi="Times New Roman"/>
                <w:b w:val="0"/>
                <w:sz w:val="21"/>
                <w:szCs w:val="21"/>
              </w:rPr>
              <w:t>: Enable JCE by configuring DL blanking to UEs.</w:t>
            </w:r>
          </w:p>
          <w:p w14:paraId="2A331582" w14:textId="77777777" w:rsidR="006A7CD7" w:rsidRPr="001F5155" w:rsidRDefault="006A7CD7" w:rsidP="00FE1676">
            <w:pPr>
              <w:pStyle w:val="Default"/>
              <w:rPr>
                <w:sz w:val="21"/>
                <w:szCs w:val="21"/>
              </w:rPr>
            </w:pPr>
            <w:r w:rsidRPr="001F5155">
              <w:rPr>
                <w:bCs/>
                <w:sz w:val="21"/>
                <w:szCs w:val="21"/>
              </w:rPr>
              <w:t xml:space="preserve">Proposal 2: </w:t>
            </w:r>
            <w:r w:rsidRPr="001F5155">
              <w:rPr>
                <w:sz w:val="21"/>
                <w:szCs w:val="21"/>
              </w:rPr>
              <w:t xml:space="preserve">Companies are encouraged to investigate the additional power needed to keep the PA biased during the DL periods. </w:t>
            </w:r>
          </w:p>
          <w:p w14:paraId="04CCE62F" w14:textId="77777777" w:rsidR="006A7CD7" w:rsidRPr="001F5155" w:rsidRDefault="006A7CD7" w:rsidP="00FE1676">
            <w:pPr>
              <w:pStyle w:val="Proposal1"/>
              <w:numPr>
                <w:ilvl w:val="0"/>
                <w:numId w:val="0"/>
              </w:numPr>
              <w:spacing w:before="0" w:after="0" w:line="240" w:lineRule="auto"/>
              <w:rPr>
                <w:rFonts w:ascii="Times New Roman" w:eastAsiaTheme="minorEastAsia" w:hAnsi="Times New Roman"/>
                <w:b w:val="0"/>
                <w:sz w:val="21"/>
                <w:szCs w:val="21"/>
                <w:lang w:eastAsia="zh-CN"/>
              </w:rPr>
            </w:pPr>
            <w:r w:rsidRPr="001F5155">
              <w:rPr>
                <w:rFonts w:ascii="Times New Roman" w:hAnsi="Times New Roman"/>
                <w:b w:val="0"/>
                <w:bCs/>
                <w:sz w:val="21"/>
                <w:szCs w:val="21"/>
              </w:rPr>
              <w:t xml:space="preserve">Proposal 3: </w:t>
            </w:r>
            <w:r w:rsidRPr="001F5155">
              <w:rPr>
                <w:rFonts w:ascii="Times New Roman" w:hAnsi="Times New Roman"/>
                <w:b w:val="0"/>
                <w:sz w:val="21"/>
                <w:szCs w:val="21"/>
              </w:rPr>
              <w:t>Companies are encouraged to investigate the required isolation between the antenna ports to avoid desensitization from PA noise leakage.</w:t>
            </w:r>
          </w:p>
          <w:p w14:paraId="43A75744" w14:textId="77777777" w:rsidR="006A7CD7" w:rsidRPr="001F5155" w:rsidRDefault="006A7CD7" w:rsidP="00FE1676">
            <w:pPr>
              <w:pStyle w:val="Default"/>
              <w:rPr>
                <w:sz w:val="21"/>
                <w:szCs w:val="21"/>
              </w:rPr>
            </w:pPr>
            <w:r w:rsidRPr="001F5155">
              <w:rPr>
                <w:bCs/>
                <w:sz w:val="21"/>
                <w:szCs w:val="21"/>
              </w:rPr>
              <w:t>Proposal 4</w:t>
            </w:r>
            <w:r w:rsidRPr="001F5155">
              <w:rPr>
                <w:sz w:val="21"/>
                <w:szCs w:val="21"/>
              </w:rPr>
              <w:t xml:space="preserve">: Companies are encouraged to investigate the probability of having too weak signal at the second antenna. </w:t>
            </w:r>
          </w:p>
          <w:p w14:paraId="05CB9C68" w14:textId="77777777" w:rsidR="006A7CD7" w:rsidRPr="001F5155" w:rsidRDefault="006A7CD7" w:rsidP="00FE1676">
            <w:pPr>
              <w:pStyle w:val="Proposal1"/>
              <w:numPr>
                <w:ilvl w:val="0"/>
                <w:numId w:val="0"/>
              </w:numPr>
              <w:spacing w:before="0" w:after="0" w:line="240" w:lineRule="auto"/>
              <w:rPr>
                <w:rFonts w:ascii="Times New Roman" w:eastAsiaTheme="minorEastAsia" w:hAnsi="Times New Roman"/>
                <w:b w:val="0"/>
                <w:sz w:val="21"/>
                <w:szCs w:val="21"/>
                <w:lang w:eastAsia="zh-CN"/>
              </w:rPr>
            </w:pPr>
            <w:r w:rsidRPr="001F5155">
              <w:rPr>
                <w:rFonts w:ascii="Times New Roman" w:hAnsi="Times New Roman"/>
                <w:b w:val="0"/>
                <w:bCs/>
                <w:sz w:val="21"/>
                <w:szCs w:val="21"/>
              </w:rPr>
              <w:lastRenderedPageBreak/>
              <w:t xml:space="preserve">Proposal 5: </w:t>
            </w:r>
            <w:r w:rsidRPr="001F5155">
              <w:rPr>
                <w:rFonts w:ascii="Times New Roman" w:hAnsi="Times New Roman"/>
                <w:b w:val="0"/>
                <w:sz w:val="21"/>
                <w:szCs w:val="21"/>
              </w:rPr>
              <w:t>UE capability of supporting JCE and signaling that JCE is not applicable is needed.</w:t>
            </w:r>
          </w:p>
          <w:p w14:paraId="6F3BE6F1" w14:textId="77777777" w:rsidR="006A7CD7" w:rsidRPr="001F5155" w:rsidRDefault="006A7CD7" w:rsidP="00FE1676">
            <w:pPr>
              <w:pStyle w:val="Proposal1"/>
              <w:numPr>
                <w:ilvl w:val="0"/>
                <w:numId w:val="0"/>
              </w:numPr>
              <w:spacing w:before="0" w:after="0" w:line="240" w:lineRule="auto"/>
              <w:rPr>
                <w:rFonts w:ascii="Times New Roman" w:eastAsiaTheme="minorEastAsia" w:hAnsi="Times New Roman"/>
                <w:sz w:val="21"/>
                <w:szCs w:val="21"/>
                <w:lang w:eastAsia="zh-CN"/>
              </w:rPr>
            </w:pPr>
            <w:r w:rsidRPr="001F5155">
              <w:rPr>
                <w:rFonts w:ascii="Times New Roman" w:hAnsi="Times New Roman"/>
                <w:b w:val="0"/>
                <w:bCs/>
                <w:sz w:val="21"/>
                <w:szCs w:val="21"/>
              </w:rPr>
              <w:t>Proposal 6</w:t>
            </w:r>
            <w:r w:rsidRPr="001F5155">
              <w:rPr>
                <w:rFonts w:ascii="Times New Roman" w:hAnsi="Times New Roman"/>
                <w:b w:val="0"/>
                <w:sz w:val="21"/>
                <w:szCs w:val="21"/>
              </w:rPr>
              <w:t>: Companies are encouraged to estimate the required tolerance of the phase and the amplitude consistency needed for JCE.</w:t>
            </w:r>
          </w:p>
        </w:tc>
      </w:tr>
      <w:tr w:rsidR="006A7CD7" w:rsidRPr="001F5155" w14:paraId="76241834" w14:textId="77777777" w:rsidTr="00FE1676">
        <w:tc>
          <w:tcPr>
            <w:tcW w:w="2263" w:type="dxa"/>
          </w:tcPr>
          <w:p w14:paraId="6FAED6A6" w14:textId="77777777" w:rsidR="006A7CD7" w:rsidRPr="001F5155" w:rsidRDefault="006A7CD7" w:rsidP="00FE1676">
            <w:pPr>
              <w:widowControl/>
              <w:autoSpaceDE w:val="0"/>
              <w:autoSpaceDN w:val="0"/>
              <w:adjustRightInd w:val="0"/>
              <w:snapToGrid w:val="0"/>
              <w:spacing w:after="0" w:line="240" w:lineRule="auto"/>
              <w:contextualSpacing/>
              <w:jc w:val="center"/>
              <w:rPr>
                <w:rFonts w:ascii="Times New Roman" w:hAnsi="Times New Roman" w:cs="Times New Roman"/>
                <w:szCs w:val="21"/>
              </w:rPr>
            </w:pPr>
            <w:r w:rsidRPr="001F5155">
              <w:rPr>
                <w:rFonts w:ascii="Times New Roman" w:hAnsi="Times New Roman" w:cs="Times New Roman"/>
                <w:szCs w:val="21"/>
              </w:rPr>
              <w:lastRenderedPageBreak/>
              <w:t>Nokia/ R1-2103382</w:t>
            </w:r>
          </w:p>
        </w:tc>
        <w:tc>
          <w:tcPr>
            <w:tcW w:w="7473" w:type="dxa"/>
            <w:vAlign w:val="center"/>
          </w:tcPr>
          <w:p w14:paraId="216D9F09" w14:textId="77777777" w:rsidR="006A7CD7" w:rsidRPr="001F5155" w:rsidRDefault="006A7CD7" w:rsidP="00FE1676">
            <w:pPr>
              <w:spacing w:after="0" w:line="240" w:lineRule="auto"/>
              <w:rPr>
                <w:rStyle w:val="normaltextrun"/>
                <w:rFonts w:ascii="Times New Roman" w:hAnsi="Times New Roman" w:cs="Times New Roman"/>
                <w:b/>
                <w:bCs/>
                <w:color w:val="000000"/>
                <w:szCs w:val="21"/>
              </w:rPr>
            </w:pPr>
            <w:r w:rsidRPr="001F5155">
              <w:rPr>
                <w:rStyle w:val="normaltextrun"/>
                <w:rFonts w:ascii="Times New Roman" w:hAnsi="Times New Roman" w:cs="Times New Roman"/>
                <w:b/>
                <w:bCs/>
                <w:color w:val="000000"/>
                <w:szCs w:val="21"/>
              </w:rPr>
              <w:t>Proposal 1. For back-to-back PUSCH transmissions with zero gap in-between adjacent transmissions, RAN1 to further support necessary design aspects to enable joint channel estimation at least for the following additional scenarios:</w:t>
            </w:r>
          </w:p>
          <w:p w14:paraId="057AD226" w14:textId="77777777" w:rsidR="006A7CD7" w:rsidRPr="001F5155" w:rsidRDefault="006A7CD7" w:rsidP="008430B1">
            <w:pPr>
              <w:pStyle w:val="af8"/>
              <w:numPr>
                <w:ilvl w:val="0"/>
                <w:numId w:val="41"/>
              </w:numPr>
              <w:spacing w:after="0" w:line="240" w:lineRule="auto"/>
              <w:ind w:firstLineChars="0"/>
              <w:rPr>
                <w:rStyle w:val="normaltextrun"/>
                <w:rFonts w:eastAsiaTheme="minorEastAsia"/>
                <w:b/>
                <w:bCs/>
                <w:color w:val="000000"/>
                <w:kern w:val="2"/>
                <w:sz w:val="21"/>
                <w:szCs w:val="21"/>
                <w:lang w:eastAsia="zh-CN"/>
              </w:rPr>
            </w:pPr>
            <w:r w:rsidRPr="001F5155">
              <w:rPr>
                <w:rStyle w:val="normaltextrun"/>
                <w:b/>
                <w:bCs/>
                <w:color w:val="000000"/>
                <w:sz w:val="21"/>
                <w:szCs w:val="21"/>
              </w:rPr>
              <w:t>back-to-back PUSCH transmissions within one slot;</w:t>
            </w:r>
          </w:p>
          <w:p w14:paraId="53DC9FEB" w14:textId="77777777" w:rsidR="006A7CD7" w:rsidRPr="001F5155" w:rsidRDefault="006A7CD7" w:rsidP="008430B1">
            <w:pPr>
              <w:pStyle w:val="af8"/>
              <w:numPr>
                <w:ilvl w:val="0"/>
                <w:numId w:val="41"/>
              </w:numPr>
              <w:spacing w:after="0" w:line="240" w:lineRule="auto"/>
              <w:ind w:firstLineChars="0"/>
              <w:rPr>
                <w:rStyle w:val="normaltextrun"/>
                <w:b/>
                <w:bCs/>
                <w:color w:val="000000"/>
                <w:sz w:val="21"/>
                <w:szCs w:val="21"/>
              </w:rPr>
            </w:pPr>
            <w:r w:rsidRPr="001F5155">
              <w:rPr>
                <w:rStyle w:val="normaltextrun"/>
                <w:b/>
                <w:bCs/>
                <w:color w:val="000000"/>
                <w:sz w:val="21"/>
                <w:szCs w:val="21"/>
              </w:rPr>
              <w:t>back-to-back PUSCH transmissions across consecutive slots including:</w:t>
            </w:r>
          </w:p>
          <w:p w14:paraId="51EFE957" w14:textId="77777777" w:rsidR="006A7CD7" w:rsidRPr="001F5155" w:rsidRDefault="006A7CD7" w:rsidP="008430B1">
            <w:pPr>
              <w:pStyle w:val="af8"/>
              <w:numPr>
                <w:ilvl w:val="3"/>
                <w:numId w:val="42"/>
              </w:numPr>
              <w:spacing w:after="0" w:line="240" w:lineRule="auto"/>
              <w:ind w:firstLineChars="0"/>
              <w:rPr>
                <w:rStyle w:val="normaltextrun"/>
                <w:b/>
                <w:bCs/>
                <w:color w:val="000000"/>
                <w:sz w:val="21"/>
                <w:szCs w:val="21"/>
              </w:rPr>
            </w:pPr>
            <w:r w:rsidRPr="001F5155">
              <w:rPr>
                <w:rStyle w:val="normaltextrun"/>
                <w:b/>
                <w:bCs/>
                <w:color w:val="000000"/>
                <w:sz w:val="21"/>
                <w:szCs w:val="21"/>
              </w:rPr>
              <w:t>one TB processed over multiple slots, PUSCH transmissions of different TB, and PUSCH repetition type B.</w:t>
            </w:r>
          </w:p>
          <w:p w14:paraId="7BD788D1" w14:textId="77777777" w:rsidR="006A7CD7" w:rsidRPr="001F5155" w:rsidRDefault="006A7CD7" w:rsidP="00FE1676">
            <w:pPr>
              <w:spacing w:after="0" w:line="240" w:lineRule="auto"/>
              <w:rPr>
                <w:rStyle w:val="normaltextrun"/>
                <w:rFonts w:ascii="Times New Roman" w:hAnsi="Times New Roman" w:cs="Times New Roman"/>
                <w:b/>
                <w:bCs/>
                <w:color w:val="000000"/>
                <w:szCs w:val="21"/>
              </w:rPr>
            </w:pPr>
            <w:r w:rsidRPr="001F5155">
              <w:rPr>
                <w:rStyle w:val="normaltextrun"/>
                <w:rFonts w:ascii="Times New Roman" w:hAnsi="Times New Roman" w:cs="Times New Roman"/>
                <w:b/>
                <w:bCs/>
                <w:color w:val="000000"/>
                <w:szCs w:val="21"/>
              </w:rPr>
              <w:t xml:space="preserve">Proposal 2. For non-back-to-back PUSCH transmissions with non-zero gap in-between adjacent transmissions: </w:t>
            </w:r>
          </w:p>
          <w:p w14:paraId="16A8AE71" w14:textId="77777777" w:rsidR="006A7CD7" w:rsidRPr="001F5155" w:rsidRDefault="006A7CD7" w:rsidP="008430B1">
            <w:pPr>
              <w:pStyle w:val="af8"/>
              <w:numPr>
                <w:ilvl w:val="0"/>
                <w:numId w:val="41"/>
              </w:numPr>
              <w:spacing w:after="0" w:line="240" w:lineRule="auto"/>
              <w:ind w:firstLineChars="0"/>
              <w:rPr>
                <w:rStyle w:val="normaltextrun"/>
                <w:rFonts w:eastAsiaTheme="minorEastAsia"/>
                <w:b/>
                <w:bCs/>
                <w:color w:val="000000"/>
                <w:kern w:val="2"/>
                <w:sz w:val="21"/>
                <w:szCs w:val="21"/>
                <w:lang w:eastAsia="zh-CN"/>
              </w:rPr>
            </w:pPr>
            <w:r w:rsidRPr="001F5155">
              <w:rPr>
                <w:rStyle w:val="normaltextrun"/>
                <w:b/>
                <w:bCs/>
                <w:color w:val="000000"/>
                <w:sz w:val="21"/>
                <w:szCs w:val="21"/>
              </w:rPr>
              <w:t>RAN1 to support necessary design aspects to enable joint channel estimation at least for the following scenarios:</w:t>
            </w:r>
          </w:p>
          <w:p w14:paraId="6038E9E9" w14:textId="77777777" w:rsidR="006A7CD7" w:rsidRPr="001F5155" w:rsidRDefault="006A7CD7" w:rsidP="008430B1">
            <w:pPr>
              <w:pStyle w:val="af8"/>
              <w:numPr>
                <w:ilvl w:val="3"/>
                <w:numId w:val="42"/>
              </w:numPr>
              <w:spacing w:after="0" w:line="240" w:lineRule="auto"/>
              <w:ind w:firstLineChars="0"/>
              <w:rPr>
                <w:rStyle w:val="normaltextrun"/>
                <w:b/>
                <w:bCs/>
                <w:color w:val="000000"/>
                <w:sz w:val="21"/>
                <w:szCs w:val="21"/>
              </w:rPr>
            </w:pPr>
            <w:r w:rsidRPr="001F5155">
              <w:rPr>
                <w:rStyle w:val="normaltextrun"/>
                <w:b/>
                <w:bCs/>
                <w:color w:val="000000"/>
                <w:sz w:val="21"/>
                <w:szCs w:val="21"/>
              </w:rPr>
              <w:t>non-back-to-back PUSCH transmissions across consecutive slots.</w:t>
            </w:r>
          </w:p>
          <w:p w14:paraId="027266B7" w14:textId="77777777" w:rsidR="006A7CD7" w:rsidRPr="001F5155" w:rsidRDefault="006A7CD7" w:rsidP="008430B1">
            <w:pPr>
              <w:pStyle w:val="af8"/>
              <w:numPr>
                <w:ilvl w:val="3"/>
                <w:numId w:val="42"/>
              </w:numPr>
              <w:spacing w:after="0" w:line="240" w:lineRule="auto"/>
              <w:ind w:firstLineChars="0"/>
              <w:rPr>
                <w:rStyle w:val="normaltextrun"/>
                <w:b/>
                <w:bCs/>
                <w:color w:val="000000"/>
                <w:sz w:val="21"/>
                <w:szCs w:val="21"/>
              </w:rPr>
            </w:pPr>
            <w:r w:rsidRPr="001F5155">
              <w:rPr>
                <w:rStyle w:val="normaltextrun"/>
                <w:b/>
                <w:bCs/>
                <w:color w:val="000000"/>
                <w:sz w:val="21"/>
                <w:szCs w:val="21"/>
              </w:rPr>
              <w:t>PUSCH transmissions across non-consecutive slots.</w:t>
            </w:r>
          </w:p>
          <w:p w14:paraId="79DB3080" w14:textId="77777777" w:rsidR="006A7CD7" w:rsidRPr="001F5155" w:rsidRDefault="006A7CD7" w:rsidP="008430B1">
            <w:pPr>
              <w:pStyle w:val="af8"/>
              <w:numPr>
                <w:ilvl w:val="0"/>
                <w:numId w:val="41"/>
              </w:numPr>
              <w:spacing w:after="0" w:line="240" w:lineRule="auto"/>
              <w:ind w:firstLineChars="0"/>
              <w:rPr>
                <w:rStyle w:val="normaltextrun"/>
                <w:b/>
                <w:bCs/>
                <w:color w:val="000000"/>
                <w:sz w:val="21"/>
                <w:szCs w:val="21"/>
              </w:rPr>
            </w:pPr>
            <w:r w:rsidRPr="001F5155">
              <w:rPr>
                <w:rStyle w:val="normaltextrun"/>
                <w:b/>
                <w:bCs/>
                <w:color w:val="000000"/>
                <w:sz w:val="21"/>
                <w:szCs w:val="21"/>
              </w:rPr>
              <w:t xml:space="preserve">gNB to dynamically indicate whether and which DL reception occasion should be monitored by the UE. </w:t>
            </w:r>
          </w:p>
          <w:p w14:paraId="68E09D47" w14:textId="77777777" w:rsidR="006A7CD7" w:rsidRPr="001F5155" w:rsidRDefault="006A7CD7" w:rsidP="00FE1676">
            <w:pPr>
              <w:spacing w:after="0" w:line="240" w:lineRule="auto"/>
              <w:rPr>
                <w:rStyle w:val="normaltextrun"/>
                <w:rFonts w:ascii="Times New Roman" w:hAnsi="Times New Roman" w:cs="Times New Roman"/>
                <w:b/>
                <w:bCs/>
                <w:color w:val="000000"/>
                <w:szCs w:val="21"/>
              </w:rPr>
            </w:pPr>
          </w:p>
          <w:p w14:paraId="0BFEAA9A" w14:textId="77777777" w:rsidR="006A7CD7" w:rsidRPr="001F5155" w:rsidRDefault="006A7CD7" w:rsidP="00FE1676">
            <w:pPr>
              <w:spacing w:after="0" w:line="240" w:lineRule="auto"/>
              <w:rPr>
                <w:rStyle w:val="normaltextrun"/>
                <w:rFonts w:ascii="Times New Roman" w:hAnsi="Times New Roman" w:cs="Times New Roman"/>
                <w:b/>
                <w:bCs/>
                <w:color w:val="000000"/>
                <w:szCs w:val="21"/>
              </w:rPr>
            </w:pPr>
            <w:r w:rsidRPr="001F5155">
              <w:rPr>
                <w:rStyle w:val="normaltextrun"/>
                <w:rFonts w:ascii="Times New Roman" w:hAnsi="Times New Roman" w:cs="Times New Roman"/>
                <w:b/>
                <w:bCs/>
                <w:color w:val="000000"/>
                <w:szCs w:val="21"/>
              </w:rPr>
              <w:t>Proposal 3. RAN1 to specify a time-domain window at least for non-back-to-back PUSCH transmissions with non-zero gap in-between adjacent transmissions. The window size may be reported as UE capability and/or configured via higher-layer signalling.</w:t>
            </w:r>
          </w:p>
          <w:p w14:paraId="43E38872" w14:textId="77777777" w:rsidR="006A7CD7" w:rsidRPr="001F5155" w:rsidRDefault="006A7CD7" w:rsidP="00FE1676">
            <w:pPr>
              <w:spacing w:after="0" w:line="240" w:lineRule="auto"/>
              <w:rPr>
                <w:rStyle w:val="normaltextrun"/>
                <w:rFonts w:ascii="Times New Roman" w:hAnsi="Times New Roman" w:cs="Times New Roman"/>
                <w:b/>
                <w:bCs/>
                <w:color w:val="000000"/>
                <w:szCs w:val="21"/>
              </w:rPr>
            </w:pPr>
          </w:p>
          <w:p w14:paraId="0AF66797" w14:textId="77777777" w:rsidR="006A7CD7" w:rsidRPr="001F5155" w:rsidRDefault="006A7CD7" w:rsidP="00FE1676">
            <w:pPr>
              <w:spacing w:after="0" w:line="240" w:lineRule="auto"/>
              <w:rPr>
                <w:rStyle w:val="normaltextrun"/>
                <w:rFonts w:ascii="Times New Roman" w:hAnsi="Times New Roman" w:cs="Times New Roman"/>
                <w:b/>
                <w:bCs/>
                <w:color w:val="000000"/>
                <w:szCs w:val="21"/>
              </w:rPr>
            </w:pPr>
            <w:r w:rsidRPr="001F5155">
              <w:rPr>
                <w:rStyle w:val="normaltextrun"/>
                <w:rFonts w:ascii="Times New Roman" w:hAnsi="Times New Roman" w:cs="Times New Roman"/>
                <w:b/>
                <w:bCs/>
                <w:color w:val="000000"/>
                <w:szCs w:val="21"/>
              </w:rPr>
              <w:t>Proposal 4. For inter-slot frequency hopping with inter-slot bundling to enable joint channel estimation:</w:t>
            </w:r>
          </w:p>
          <w:p w14:paraId="29F0CE18" w14:textId="77777777" w:rsidR="006A7CD7" w:rsidRPr="001F5155" w:rsidRDefault="006A7CD7" w:rsidP="008430B1">
            <w:pPr>
              <w:pStyle w:val="af8"/>
              <w:numPr>
                <w:ilvl w:val="0"/>
                <w:numId w:val="41"/>
              </w:numPr>
              <w:spacing w:after="0" w:line="240" w:lineRule="auto"/>
              <w:ind w:firstLineChars="0"/>
              <w:rPr>
                <w:rStyle w:val="normaltextrun"/>
                <w:rFonts w:eastAsiaTheme="minorEastAsia"/>
                <w:b/>
                <w:bCs/>
                <w:color w:val="000000"/>
                <w:kern w:val="2"/>
                <w:sz w:val="21"/>
                <w:szCs w:val="21"/>
                <w:lang w:eastAsia="zh-CN"/>
              </w:rPr>
            </w:pPr>
            <w:r w:rsidRPr="001F5155">
              <w:rPr>
                <w:rStyle w:val="normaltextrun"/>
                <w:b/>
                <w:bCs/>
                <w:color w:val="000000"/>
                <w:sz w:val="21"/>
                <w:szCs w:val="21"/>
              </w:rPr>
              <w:t>RAN1 to specify at least the following frequency hopping modes:</w:t>
            </w:r>
          </w:p>
          <w:p w14:paraId="161F3814" w14:textId="77777777" w:rsidR="006A7CD7" w:rsidRPr="001F5155" w:rsidRDefault="006A7CD7" w:rsidP="008430B1">
            <w:pPr>
              <w:pStyle w:val="af8"/>
              <w:numPr>
                <w:ilvl w:val="3"/>
                <w:numId w:val="42"/>
              </w:numPr>
              <w:spacing w:after="0" w:line="240" w:lineRule="auto"/>
              <w:ind w:firstLineChars="0"/>
              <w:rPr>
                <w:rStyle w:val="normaltextrun"/>
                <w:b/>
                <w:bCs/>
                <w:color w:val="000000"/>
                <w:sz w:val="21"/>
                <w:szCs w:val="21"/>
              </w:rPr>
            </w:pPr>
            <w:r w:rsidRPr="001F5155">
              <w:rPr>
                <w:rStyle w:val="normaltextrun"/>
                <w:b/>
                <w:bCs/>
                <w:color w:val="000000"/>
                <w:sz w:val="21"/>
                <w:szCs w:val="21"/>
              </w:rPr>
              <w:t>UE switches frequency hop for the repetitions after a DL reception occasion that the UE is expected/configured to monitor/receive.</w:t>
            </w:r>
          </w:p>
          <w:p w14:paraId="46B70413" w14:textId="77777777" w:rsidR="006A7CD7" w:rsidRPr="001F5155" w:rsidRDefault="006A7CD7" w:rsidP="008430B1">
            <w:pPr>
              <w:pStyle w:val="af8"/>
              <w:numPr>
                <w:ilvl w:val="3"/>
                <w:numId w:val="42"/>
              </w:numPr>
              <w:spacing w:after="0" w:line="240" w:lineRule="auto"/>
              <w:ind w:firstLineChars="0"/>
              <w:rPr>
                <w:rStyle w:val="normaltextrun"/>
                <w:b/>
                <w:bCs/>
                <w:color w:val="000000"/>
                <w:sz w:val="21"/>
                <w:szCs w:val="21"/>
              </w:rPr>
            </w:pPr>
            <w:r w:rsidRPr="001F5155">
              <w:rPr>
                <w:rStyle w:val="normaltextrun"/>
                <w:b/>
                <w:bCs/>
                <w:color w:val="000000"/>
                <w:sz w:val="21"/>
                <w:szCs w:val="21"/>
              </w:rPr>
              <w:t>UE switches frequency hop for the repetitions after a DL reception occasion that the UE is expected/configured to monitor/receive; and applies a time-domain window starting from the switching slot. The UE also switches frequency hop for the repetitions after the time-domain window expires.</w:t>
            </w:r>
          </w:p>
        </w:tc>
      </w:tr>
      <w:tr w:rsidR="006A7CD7" w:rsidRPr="001F5155" w14:paraId="796F0C01" w14:textId="77777777" w:rsidTr="00FE1676">
        <w:tc>
          <w:tcPr>
            <w:tcW w:w="2263" w:type="dxa"/>
          </w:tcPr>
          <w:p w14:paraId="61C171C8" w14:textId="77777777" w:rsidR="006A7CD7" w:rsidRPr="001F5155" w:rsidRDefault="006A7CD7" w:rsidP="00FE1676">
            <w:pPr>
              <w:widowControl/>
              <w:autoSpaceDE w:val="0"/>
              <w:autoSpaceDN w:val="0"/>
              <w:adjustRightInd w:val="0"/>
              <w:snapToGrid w:val="0"/>
              <w:spacing w:after="0" w:line="240" w:lineRule="auto"/>
              <w:contextualSpacing/>
              <w:jc w:val="center"/>
              <w:rPr>
                <w:rFonts w:ascii="Times New Roman" w:hAnsi="Times New Roman" w:cs="Times New Roman"/>
                <w:szCs w:val="21"/>
              </w:rPr>
            </w:pPr>
            <w:r w:rsidRPr="001F5155">
              <w:rPr>
                <w:rFonts w:ascii="Times New Roman" w:hAnsi="Times New Roman" w:cs="Times New Roman"/>
                <w:szCs w:val="21"/>
              </w:rPr>
              <w:t>Ericsson/ R1-2103446</w:t>
            </w:r>
          </w:p>
        </w:tc>
        <w:tc>
          <w:tcPr>
            <w:tcW w:w="7473" w:type="dxa"/>
            <w:vAlign w:val="center"/>
          </w:tcPr>
          <w:p w14:paraId="5536FF44" w14:textId="77777777" w:rsidR="006A7CD7" w:rsidRPr="001F5155" w:rsidRDefault="006A7CD7" w:rsidP="00FE1676">
            <w:pPr>
              <w:spacing w:after="0" w:line="240" w:lineRule="auto"/>
              <w:rPr>
                <w:rFonts w:ascii="Times New Roman" w:eastAsia="宋体" w:hAnsi="Times New Roman" w:cs="Times New Roman"/>
                <w:b/>
                <w:bCs/>
                <w:szCs w:val="21"/>
              </w:rPr>
            </w:pPr>
            <w:r w:rsidRPr="001F5155">
              <w:rPr>
                <w:rFonts w:ascii="Times New Roman" w:eastAsia="宋体" w:hAnsi="Times New Roman" w:cs="Times New Roman"/>
                <w:b/>
                <w:bCs/>
                <w:szCs w:val="21"/>
              </w:rPr>
              <w:t>Observations:</w:t>
            </w:r>
          </w:p>
          <w:p w14:paraId="39EBA5FA" w14:textId="77777777" w:rsidR="006A7CD7" w:rsidRPr="001F5155" w:rsidRDefault="006A7CD7" w:rsidP="008430B1">
            <w:pPr>
              <w:numPr>
                <w:ilvl w:val="0"/>
                <w:numId w:val="38"/>
              </w:numPr>
              <w:spacing w:after="0" w:line="240" w:lineRule="auto"/>
              <w:rPr>
                <w:rFonts w:ascii="Times New Roman" w:eastAsia="宋体" w:hAnsi="Times New Roman" w:cs="Times New Roman"/>
                <w:szCs w:val="21"/>
              </w:rPr>
            </w:pPr>
            <w:r w:rsidRPr="001F5155">
              <w:rPr>
                <w:rFonts w:ascii="Times New Roman" w:eastAsia="宋体" w:hAnsi="Times New Roman" w:cs="Times New Roman"/>
                <w:szCs w:val="21"/>
              </w:rPr>
              <w:t>Multiple PUSCH transmissions within a slot will have at least some loss in coverage as compared to a single PUSCH transmission within a slot, especially if there is also one or more x-symbol gaps in the slot. Therefore, multiple PUSCH transmission does not seem to be a use case within the scope of the coverage enhancement work item.</w:t>
            </w:r>
          </w:p>
          <w:p w14:paraId="204B2C3B" w14:textId="77777777" w:rsidR="006A7CD7" w:rsidRPr="001F5155" w:rsidRDefault="006A7CD7" w:rsidP="008430B1">
            <w:pPr>
              <w:numPr>
                <w:ilvl w:val="0"/>
                <w:numId w:val="38"/>
              </w:numPr>
              <w:spacing w:after="0" w:line="240" w:lineRule="auto"/>
              <w:rPr>
                <w:rFonts w:ascii="Times New Roman" w:eastAsia="宋体" w:hAnsi="Times New Roman" w:cs="Times New Roman"/>
                <w:szCs w:val="21"/>
              </w:rPr>
            </w:pPr>
            <w:r w:rsidRPr="001F5155">
              <w:rPr>
                <w:rFonts w:ascii="Times New Roman" w:eastAsia="宋体" w:hAnsi="Times New Roman" w:cs="Times New Roman"/>
                <w:szCs w:val="21"/>
              </w:rPr>
              <w:t>Back to back transmission across slots is the most straightforward use case to support, and the case where there is a multi-symbol gap also appears promising.</w:t>
            </w:r>
          </w:p>
          <w:p w14:paraId="7EECA70D" w14:textId="77777777" w:rsidR="006A7CD7" w:rsidRPr="001F5155" w:rsidRDefault="006A7CD7" w:rsidP="008430B1">
            <w:pPr>
              <w:numPr>
                <w:ilvl w:val="0"/>
                <w:numId w:val="38"/>
              </w:numPr>
              <w:spacing w:after="0" w:line="240" w:lineRule="auto"/>
              <w:rPr>
                <w:rFonts w:ascii="Times New Roman" w:eastAsia="宋体" w:hAnsi="Times New Roman" w:cs="Times New Roman"/>
                <w:szCs w:val="21"/>
              </w:rPr>
            </w:pPr>
            <w:r w:rsidRPr="001F5155">
              <w:rPr>
                <w:rFonts w:ascii="Times New Roman" w:eastAsia="宋体" w:hAnsi="Times New Roman" w:cs="Times New Roman"/>
                <w:szCs w:val="21"/>
              </w:rPr>
              <w:t>Support for different numbers of symbols in a slot is more complicated, and likely to have less gain than the same number of symbols in a slot.</w:t>
            </w:r>
          </w:p>
          <w:p w14:paraId="57D192D6" w14:textId="77777777" w:rsidR="006A7CD7" w:rsidRPr="001F5155" w:rsidRDefault="006A7CD7" w:rsidP="008430B1">
            <w:pPr>
              <w:numPr>
                <w:ilvl w:val="0"/>
                <w:numId w:val="38"/>
              </w:numPr>
              <w:spacing w:after="0" w:line="240" w:lineRule="auto"/>
              <w:rPr>
                <w:rFonts w:ascii="Times New Roman" w:eastAsia="宋体" w:hAnsi="Times New Roman" w:cs="Times New Roman"/>
                <w:szCs w:val="21"/>
              </w:rPr>
            </w:pPr>
            <w:r w:rsidRPr="001F5155">
              <w:rPr>
                <w:rFonts w:ascii="Times New Roman" w:eastAsia="宋体" w:hAnsi="Times New Roman" w:cs="Times New Roman"/>
                <w:szCs w:val="21"/>
              </w:rPr>
              <w:t>From a RAN1 perspective, we should strive to support non-consecutive transmission over slots.</w:t>
            </w:r>
          </w:p>
          <w:p w14:paraId="1DFAF1FD" w14:textId="77777777" w:rsidR="006A7CD7" w:rsidRPr="001F5155" w:rsidRDefault="006A7CD7" w:rsidP="008430B1">
            <w:pPr>
              <w:numPr>
                <w:ilvl w:val="1"/>
                <w:numId w:val="38"/>
              </w:numPr>
              <w:spacing w:after="0" w:line="240" w:lineRule="auto"/>
              <w:rPr>
                <w:rFonts w:ascii="Times New Roman" w:eastAsia="宋体" w:hAnsi="Times New Roman" w:cs="Times New Roman"/>
                <w:szCs w:val="21"/>
              </w:rPr>
            </w:pPr>
            <w:r w:rsidRPr="001F5155">
              <w:rPr>
                <w:rFonts w:ascii="Times New Roman" w:eastAsia="宋体" w:hAnsi="Times New Roman" w:cs="Times New Roman"/>
                <w:szCs w:val="21"/>
              </w:rPr>
              <w:lastRenderedPageBreak/>
              <w:t>This may be challenging from a RAN4 perspective, but heavy DL:UL TDD ratios are common in real networks.</w:t>
            </w:r>
          </w:p>
          <w:p w14:paraId="3F222D02" w14:textId="77777777" w:rsidR="006A7CD7" w:rsidRPr="001F5155" w:rsidRDefault="006A7CD7" w:rsidP="008430B1">
            <w:pPr>
              <w:keepNext/>
              <w:numPr>
                <w:ilvl w:val="0"/>
                <w:numId w:val="38"/>
              </w:numPr>
              <w:spacing w:after="0" w:line="240" w:lineRule="auto"/>
              <w:rPr>
                <w:rFonts w:ascii="Times New Roman" w:eastAsia="宋体" w:hAnsi="Times New Roman" w:cs="Times New Roman"/>
                <w:szCs w:val="21"/>
              </w:rPr>
            </w:pPr>
            <w:r w:rsidRPr="001F5155">
              <w:rPr>
                <w:rFonts w:ascii="Times New Roman" w:eastAsia="宋体" w:hAnsi="Times New Roman" w:cs="Times New Roman"/>
                <w:szCs w:val="21"/>
              </w:rPr>
              <w:t>Sub-slot repetition of PUCCH is to be specified in Rel-17</w:t>
            </w:r>
          </w:p>
          <w:p w14:paraId="1D25851D" w14:textId="77777777" w:rsidR="006A7CD7" w:rsidRPr="001F5155" w:rsidRDefault="006A7CD7" w:rsidP="008430B1">
            <w:pPr>
              <w:keepNext/>
              <w:numPr>
                <w:ilvl w:val="0"/>
                <w:numId w:val="38"/>
              </w:numPr>
              <w:spacing w:after="0" w:line="240" w:lineRule="auto"/>
              <w:rPr>
                <w:rFonts w:ascii="Times New Roman" w:eastAsia="宋体" w:hAnsi="Times New Roman" w:cs="Times New Roman"/>
                <w:szCs w:val="21"/>
              </w:rPr>
            </w:pPr>
            <w:r w:rsidRPr="001F5155">
              <w:rPr>
                <w:rFonts w:ascii="Times New Roman" w:eastAsia="宋体" w:hAnsi="Times New Roman" w:cs="Times New Roman"/>
                <w:szCs w:val="21"/>
              </w:rPr>
              <w:t>Sub-slot repetition of PUCCH can provide coverage enhancement for URLLC applications</w:t>
            </w:r>
          </w:p>
          <w:p w14:paraId="437065C7" w14:textId="77777777" w:rsidR="006A7CD7" w:rsidRPr="001F5155" w:rsidRDefault="006A7CD7" w:rsidP="008430B1">
            <w:pPr>
              <w:keepNext/>
              <w:numPr>
                <w:ilvl w:val="0"/>
                <w:numId w:val="38"/>
              </w:numPr>
              <w:spacing w:after="0" w:line="240" w:lineRule="auto"/>
              <w:rPr>
                <w:rFonts w:ascii="Times New Roman" w:eastAsia="宋体" w:hAnsi="Times New Roman" w:cs="Times New Roman"/>
                <w:bCs/>
                <w:szCs w:val="21"/>
              </w:rPr>
            </w:pPr>
            <w:r w:rsidRPr="001F5155">
              <w:rPr>
                <w:rFonts w:ascii="Times New Roman" w:eastAsia="宋体" w:hAnsi="Times New Roman" w:cs="Times New Roman"/>
                <w:szCs w:val="21"/>
              </w:rPr>
              <w:t>The specification impact, net gains, and use cases of TBoMS support for special slot should be carefully studied prior to specifying it.</w:t>
            </w:r>
          </w:p>
          <w:p w14:paraId="49FD5EA1" w14:textId="77777777" w:rsidR="006A7CD7" w:rsidRPr="001F5155" w:rsidRDefault="006A7CD7" w:rsidP="008430B1">
            <w:pPr>
              <w:keepNext/>
              <w:numPr>
                <w:ilvl w:val="0"/>
                <w:numId w:val="38"/>
              </w:numPr>
              <w:spacing w:after="0" w:line="240" w:lineRule="auto"/>
              <w:rPr>
                <w:rFonts w:ascii="Times New Roman" w:eastAsia="宋体" w:hAnsi="Times New Roman" w:cs="Times New Roman"/>
                <w:bCs/>
                <w:szCs w:val="21"/>
              </w:rPr>
            </w:pPr>
            <w:r w:rsidRPr="001F5155">
              <w:rPr>
                <w:rFonts w:ascii="Times New Roman" w:eastAsia="宋体" w:hAnsi="Times New Roman" w:cs="Times New Roman"/>
                <w:bCs/>
                <w:szCs w:val="21"/>
              </w:rPr>
              <w:t>Configurations where the number of symbols is the same in all slots of a TBoMS transmission is a logical starting point for RAN4 studies</w:t>
            </w:r>
          </w:p>
          <w:p w14:paraId="18243071" w14:textId="77777777" w:rsidR="006A7CD7" w:rsidRPr="001F5155" w:rsidRDefault="006A7CD7" w:rsidP="008430B1">
            <w:pPr>
              <w:keepNext/>
              <w:numPr>
                <w:ilvl w:val="1"/>
                <w:numId w:val="38"/>
              </w:numPr>
              <w:spacing w:after="0" w:line="240" w:lineRule="auto"/>
              <w:rPr>
                <w:rFonts w:ascii="Times New Roman" w:eastAsia="宋体" w:hAnsi="Times New Roman" w:cs="Times New Roman"/>
                <w:bCs/>
                <w:szCs w:val="21"/>
              </w:rPr>
            </w:pPr>
            <w:r w:rsidRPr="001F5155">
              <w:rPr>
                <w:rFonts w:ascii="Times New Roman" w:eastAsia="宋体" w:hAnsi="Times New Roman" w:cs="Times New Roman"/>
                <w:szCs w:val="21"/>
              </w:rPr>
              <w:t>According to RAN1#104 agreements, at least these configurations will be specified.</w:t>
            </w:r>
          </w:p>
          <w:p w14:paraId="3F630C62" w14:textId="77777777" w:rsidR="006A7CD7" w:rsidRPr="001F5155" w:rsidRDefault="006A7CD7" w:rsidP="008430B1">
            <w:pPr>
              <w:keepNext/>
              <w:numPr>
                <w:ilvl w:val="1"/>
                <w:numId w:val="38"/>
              </w:numPr>
              <w:spacing w:after="0" w:line="240" w:lineRule="auto"/>
              <w:rPr>
                <w:rFonts w:ascii="Times New Roman" w:eastAsia="宋体" w:hAnsi="Times New Roman" w:cs="Times New Roman"/>
                <w:bCs/>
                <w:szCs w:val="21"/>
              </w:rPr>
            </w:pPr>
            <w:r w:rsidRPr="001F5155">
              <w:rPr>
                <w:rFonts w:ascii="Times New Roman" w:eastAsia="宋体" w:hAnsi="Times New Roman" w:cs="Times New Roman"/>
                <w:szCs w:val="21"/>
              </w:rPr>
              <w:t>RAN1 can update RAN4 on supported TBoMS configurations as RAN1 discussions progress.</w:t>
            </w:r>
          </w:p>
          <w:p w14:paraId="55DEE152" w14:textId="77777777" w:rsidR="006A7CD7" w:rsidRPr="001F5155" w:rsidRDefault="006A7CD7" w:rsidP="008430B1">
            <w:pPr>
              <w:numPr>
                <w:ilvl w:val="0"/>
                <w:numId w:val="38"/>
              </w:numPr>
              <w:spacing w:after="0" w:line="240" w:lineRule="auto"/>
              <w:rPr>
                <w:rFonts w:ascii="Times New Roman" w:eastAsia="宋体" w:hAnsi="Times New Roman" w:cs="Times New Roman"/>
                <w:szCs w:val="21"/>
              </w:rPr>
            </w:pPr>
            <w:r w:rsidRPr="001F5155">
              <w:rPr>
                <w:rFonts w:ascii="Times New Roman" w:eastAsia="宋体" w:hAnsi="Times New Roman" w:cs="Times New Roman"/>
                <w:szCs w:val="21"/>
              </w:rPr>
              <w:t>In a number of scenarios, a receiver can correct for a wideband phase error between repetitions of an uplink channel in different slots, such that the performance is relatively close to where the ideal relative phase is known.</w:t>
            </w:r>
          </w:p>
          <w:p w14:paraId="6276D8D5" w14:textId="77777777" w:rsidR="006A7CD7" w:rsidRPr="001F5155" w:rsidRDefault="006A7CD7" w:rsidP="008430B1">
            <w:pPr>
              <w:numPr>
                <w:ilvl w:val="0"/>
                <w:numId w:val="38"/>
              </w:numPr>
              <w:spacing w:after="0" w:line="240" w:lineRule="auto"/>
              <w:rPr>
                <w:rFonts w:ascii="Times New Roman" w:eastAsia="宋体" w:hAnsi="Times New Roman" w:cs="Times New Roman"/>
                <w:szCs w:val="21"/>
              </w:rPr>
            </w:pPr>
            <w:r w:rsidRPr="001F5155">
              <w:rPr>
                <w:rFonts w:ascii="Times New Roman" w:eastAsia="宋体" w:hAnsi="Times New Roman" w:cs="Times New Roman"/>
                <w:szCs w:val="21"/>
              </w:rPr>
              <w:t>The use of wideband relative phase estimation to facilitate cross-slot channel estimation seems promising at least when the UE can’t adequately maintain relative phase between slots.</w:t>
            </w:r>
          </w:p>
          <w:p w14:paraId="04695F9D" w14:textId="77777777" w:rsidR="006A7CD7" w:rsidRPr="001F5155" w:rsidRDefault="006A7CD7" w:rsidP="008430B1">
            <w:pPr>
              <w:numPr>
                <w:ilvl w:val="0"/>
                <w:numId w:val="38"/>
              </w:numPr>
              <w:spacing w:after="0" w:line="240" w:lineRule="auto"/>
              <w:rPr>
                <w:rFonts w:ascii="Times New Roman" w:eastAsia="宋体" w:hAnsi="Times New Roman" w:cs="Times New Roman"/>
                <w:szCs w:val="21"/>
              </w:rPr>
            </w:pPr>
            <w:r w:rsidRPr="001F5155">
              <w:rPr>
                <w:rFonts w:ascii="Times New Roman" w:eastAsia="宋体" w:hAnsi="Times New Roman" w:cs="Times New Roman"/>
                <w:szCs w:val="21"/>
              </w:rPr>
              <w:t>For a fair assessment of the gains from joint channel estimation, the carrier frequency offset (CFO) should be modeled in simulations.</w:t>
            </w:r>
          </w:p>
          <w:p w14:paraId="5985C3A7" w14:textId="77777777" w:rsidR="006A7CD7" w:rsidRPr="001F5155" w:rsidRDefault="006A7CD7" w:rsidP="008430B1">
            <w:pPr>
              <w:numPr>
                <w:ilvl w:val="1"/>
                <w:numId w:val="38"/>
              </w:numPr>
              <w:spacing w:after="0" w:line="240" w:lineRule="auto"/>
              <w:rPr>
                <w:rFonts w:ascii="Times New Roman" w:eastAsia="宋体" w:hAnsi="Times New Roman" w:cs="Times New Roman"/>
                <w:szCs w:val="21"/>
              </w:rPr>
            </w:pPr>
            <w:r w:rsidRPr="001F5155">
              <w:rPr>
                <w:rFonts w:ascii="Times New Roman" w:eastAsia="宋体" w:hAnsi="Times New Roman" w:cs="Times New Roman"/>
                <w:szCs w:val="21"/>
              </w:rPr>
              <w:t>The loss from an uncompensated CFO is found to be about 0.5 dB, which is significant in comparison to the overall gains of 1.3 dB observed for joint channel estimation.</w:t>
            </w:r>
          </w:p>
          <w:p w14:paraId="7BAFD1A7" w14:textId="77777777" w:rsidR="006A7CD7" w:rsidRPr="001F5155" w:rsidRDefault="006A7CD7" w:rsidP="008430B1">
            <w:pPr>
              <w:numPr>
                <w:ilvl w:val="0"/>
                <w:numId w:val="38"/>
              </w:numPr>
              <w:spacing w:after="0" w:line="240" w:lineRule="auto"/>
              <w:rPr>
                <w:rFonts w:ascii="Times New Roman" w:eastAsia="宋体" w:hAnsi="Times New Roman" w:cs="Times New Roman"/>
                <w:szCs w:val="21"/>
                <w:lang w:val="en-GB"/>
              </w:rPr>
            </w:pPr>
            <w:r w:rsidRPr="001F5155">
              <w:rPr>
                <w:rFonts w:ascii="Times New Roman" w:eastAsia="宋体" w:hAnsi="Times New Roman" w:cs="Times New Roman"/>
                <w:szCs w:val="21"/>
              </w:rPr>
              <w:t xml:space="preserve">If the UE can maintain phase coherence between slots, joint channel estimation can give gains of about 1.3 dB for FDD at 3 km/h. </w:t>
            </w:r>
          </w:p>
          <w:p w14:paraId="230AFAC4" w14:textId="77777777" w:rsidR="006A7CD7" w:rsidRPr="001F5155" w:rsidRDefault="006A7CD7" w:rsidP="008430B1">
            <w:pPr>
              <w:numPr>
                <w:ilvl w:val="1"/>
                <w:numId w:val="38"/>
              </w:numPr>
              <w:spacing w:after="0" w:line="240" w:lineRule="auto"/>
              <w:rPr>
                <w:rFonts w:ascii="Times New Roman" w:eastAsia="宋体" w:hAnsi="Times New Roman" w:cs="Times New Roman"/>
                <w:szCs w:val="21"/>
                <w:lang w:val="en-GB"/>
              </w:rPr>
            </w:pPr>
            <w:r w:rsidRPr="001F5155">
              <w:rPr>
                <w:rFonts w:ascii="Times New Roman" w:eastAsia="宋体" w:hAnsi="Times New Roman" w:cs="Times New Roman"/>
                <w:szCs w:val="21"/>
              </w:rPr>
              <w:t>Similar gains are seen also for TDD with non-back-to-back slots</w:t>
            </w:r>
            <w:r w:rsidRPr="001F5155" w:rsidDel="00E44E18">
              <w:rPr>
                <w:rFonts w:ascii="Times New Roman" w:eastAsia="宋体" w:hAnsi="Times New Roman" w:cs="Times New Roman"/>
                <w:szCs w:val="21"/>
              </w:rPr>
              <w:t>.</w:t>
            </w:r>
          </w:p>
          <w:p w14:paraId="7742F7DC" w14:textId="77777777" w:rsidR="006A7CD7" w:rsidRPr="001F5155" w:rsidRDefault="006A7CD7" w:rsidP="008430B1">
            <w:pPr>
              <w:numPr>
                <w:ilvl w:val="1"/>
                <w:numId w:val="38"/>
              </w:numPr>
              <w:spacing w:after="0" w:line="240" w:lineRule="auto"/>
              <w:rPr>
                <w:rFonts w:ascii="Times New Roman" w:eastAsia="宋体" w:hAnsi="Times New Roman" w:cs="Times New Roman"/>
                <w:szCs w:val="21"/>
                <w:lang w:val="en-GB"/>
              </w:rPr>
            </w:pPr>
            <w:r w:rsidRPr="001F5155">
              <w:rPr>
                <w:rFonts w:ascii="Times New Roman" w:eastAsia="宋体" w:hAnsi="Times New Roman" w:cs="Times New Roman"/>
                <w:szCs w:val="21"/>
              </w:rPr>
              <w:t>Further studies at higher speeds are needed.</w:t>
            </w:r>
          </w:p>
          <w:p w14:paraId="5F2B97C6" w14:textId="77777777" w:rsidR="006A7CD7" w:rsidRPr="001F5155" w:rsidRDefault="006A7CD7" w:rsidP="008430B1">
            <w:pPr>
              <w:numPr>
                <w:ilvl w:val="0"/>
                <w:numId w:val="38"/>
              </w:numPr>
              <w:spacing w:after="0" w:line="240" w:lineRule="auto"/>
              <w:rPr>
                <w:rFonts w:ascii="Times New Roman" w:eastAsia="宋体" w:hAnsi="Times New Roman" w:cs="Times New Roman"/>
                <w:szCs w:val="21"/>
              </w:rPr>
            </w:pPr>
            <w:r w:rsidRPr="001F5155">
              <w:rPr>
                <w:rFonts w:ascii="Times New Roman" w:eastAsia="宋体" w:hAnsi="Times New Roman" w:cs="Times New Roman"/>
                <w:szCs w:val="21"/>
              </w:rPr>
              <w:t>Even with fully random wide-band transmitter phase offsets between slots, joint estimation was found to be able to yield similar gains as in the absence of phase offsets, as long as the receiver can estimate and compensate for the phase offsets.</w:t>
            </w:r>
          </w:p>
          <w:p w14:paraId="266A73A7" w14:textId="77777777" w:rsidR="006A7CD7" w:rsidRPr="001F5155" w:rsidRDefault="006A7CD7" w:rsidP="008430B1">
            <w:pPr>
              <w:numPr>
                <w:ilvl w:val="1"/>
                <w:numId w:val="38"/>
              </w:numPr>
              <w:spacing w:after="0" w:line="240" w:lineRule="auto"/>
              <w:rPr>
                <w:rFonts w:ascii="Times New Roman" w:eastAsia="宋体" w:hAnsi="Times New Roman" w:cs="Times New Roman"/>
                <w:szCs w:val="21"/>
              </w:rPr>
            </w:pPr>
            <w:r w:rsidRPr="001F5155">
              <w:rPr>
                <w:rFonts w:ascii="Times New Roman" w:eastAsia="宋体" w:hAnsi="Times New Roman" w:cs="Times New Roman"/>
                <w:szCs w:val="21"/>
              </w:rPr>
              <w:t xml:space="preserve">The simulations were performed using 4 PRBs and assuming a single phase offset over that bandwidth; wider bandwidths are for further study. </w:t>
            </w:r>
          </w:p>
          <w:p w14:paraId="5CE396A6" w14:textId="77777777" w:rsidR="006A7CD7" w:rsidRPr="001F5155" w:rsidRDefault="006A7CD7" w:rsidP="008430B1">
            <w:pPr>
              <w:numPr>
                <w:ilvl w:val="0"/>
                <w:numId w:val="38"/>
              </w:numPr>
              <w:spacing w:after="0" w:line="240" w:lineRule="auto"/>
              <w:rPr>
                <w:rFonts w:ascii="Times New Roman" w:eastAsia="宋体" w:hAnsi="Times New Roman" w:cs="Times New Roman"/>
                <w:szCs w:val="21"/>
              </w:rPr>
            </w:pPr>
            <w:r w:rsidRPr="001F5155">
              <w:rPr>
                <w:rFonts w:ascii="Times New Roman" w:eastAsia="宋体" w:hAnsi="Times New Roman" w:cs="Times New Roman"/>
                <w:szCs w:val="21"/>
              </w:rPr>
              <w:t>Joint channel estimation brings gains, but further study is needed on how much needs to be specified vs. what can be done in gNB implementation (e.g. by estimating wideband phase corrections to combine slots).</w:t>
            </w:r>
          </w:p>
          <w:p w14:paraId="22173500" w14:textId="77777777" w:rsidR="006A7CD7" w:rsidRPr="001F5155" w:rsidRDefault="006A7CD7" w:rsidP="008430B1">
            <w:pPr>
              <w:numPr>
                <w:ilvl w:val="0"/>
                <w:numId w:val="38"/>
              </w:numPr>
              <w:spacing w:after="0" w:line="240" w:lineRule="auto"/>
              <w:rPr>
                <w:rFonts w:ascii="Times New Roman" w:eastAsia="宋体" w:hAnsi="Times New Roman" w:cs="Times New Roman"/>
                <w:szCs w:val="21"/>
              </w:rPr>
            </w:pPr>
            <w:r w:rsidRPr="001F5155">
              <w:rPr>
                <w:rFonts w:ascii="Times New Roman" w:eastAsia="宋体" w:hAnsi="Times New Roman" w:cs="Times New Roman"/>
                <w:szCs w:val="21"/>
              </w:rPr>
              <w:t>Even without explicit phase offset compensation in the receiver, joint channel estimation can perform well if the phase offsets between slots are not too large (e.g. phase offsets up to in the order of 20</w:t>
            </w:r>
            <w:r w:rsidRPr="001F5155">
              <w:rPr>
                <w:rFonts w:ascii="Times New Roman" w:eastAsia="宋体" w:hAnsi="Times New Roman" w:cs="Times New Roman"/>
                <w:szCs w:val="21"/>
              </w:rPr>
              <w:sym w:font="Symbol" w:char="F0B0"/>
            </w:r>
            <w:r w:rsidRPr="001F5155">
              <w:rPr>
                <w:rFonts w:ascii="Times New Roman" w:eastAsia="宋体" w:hAnsi="Times New Roman" w:cs="Times New Roman"/>
                <w:szCs w:val="21"/>
              </w:rPr>
              <w:t xml:space="preserve"> between consecutive slots in the simulated scenario).</w:t>
            </w:r>
          </w:p>
          <w:p w14:paraId="6F58FA8B" w14:textId="77777777" w:rsidR="006A7CD7" w:rsidRPr="001F5155" w:rsidRDefault="006A7CD7" w:rsidP="008430B1">
            <w:pPr>
              <w:numPr>
                <w:ilvl w:val="0"/>
                <w:numId w:val="38"/>
              </w:numPr>
              <w:spacing w:after="0" w:line="240" w:lineRule="auto"/>
              <w:rPr>
                <w:rFonts w:ascii="Times New Roman" w:eastAsia="宋体" w:hAnsi="Times New Roman" w:cs="Times New Roman"/>
                <w:szCs w:val="21"/>
              </w:rPr>
            </w:pPr>
            <w:r w:rsidRPr="001F5155">
              <w:rPr>
                <w:rFonts w:ascii="Times New Roman" w:eastAsia="宋体" w:hAnsi="Times New Roman" w:cs="Times New Roman"/>
                <w:szCs w:val="21"/>
              </w:rPr>
              <w:t xml:space="preserve">Joint channel estimation brings gains also in the case of frequency hopping, both for inter-slot FH and intra-slot FH. </w:t>
            </w:r>
          </w:p>
          <w:p w14:paraId="43909384" w14:textId="77777777" w:rsidR="006A7CD7" w:rsidRPr="001F5155" w:rsidRDefault="006A7CD7" w:rsidP="008430B1">
            <w:pPr>
              <w:numPr>
                <w:ilvl w:val="1"/>
                <w:numId w:val="38"/>
              </w:numPr>
              <w:spacing w:after="0" w:line="240" w:lineRule="auto"/>
              <w:rPr>
                <w:rFonts w:ascii="Times New Roman" w:eastAsia="宋体" w:hAnsi="Times New Roman" w:cs="Times New Roman"/>
                <w:szCs w:val="21"/>
              </w:rPr>
            </w:pPr>
            <w:r w:rsidRPr="001F5155">
              <w:rPr>
                <w:rFonts w:ascii="Times New Roman" w:eastAsia="宋体" w:hAnsi="Times New Roman" w:cs="Times New Roman"/>
                <w:szCs w:val="21"/>
              </w:rPr>
              <w:lastRenderedPageBreak/>
              <w:t>Inter-slot FH was generally found to perform better than intra-slot FH under the used simulation assumptions</w:t>
            </w:r>
            <w:r w:rsidRPr="001F5155">
              <w:rPr>
                <w:rFonts w:ascii="Times New Roman" w:eastAsia="宋体" w:hAnsi="Times New Roman" w:cs="Times New Roman"/>
                <w:szCs w:val="21"/>
                <w:lang w:val="en-GB"/>
              </w:rPr>
              <w:t>.</w:t>
            </w:r>
          </w:p>
          <w:p w14:paraId="1C7813E2" w14:textId="77777777" w:rsidR="006A7CD7" w:rsidRPr="001F5155" w:rsidRDefault="006A7CD7" w:rsidP="008430B1">
            <w:pPr>
              <w:numPr>
                <w:ilvl w:val="0"/>
                <w:numId w:val="38"/>
              </w:numPr>
              <w:spacing w:after="0" w:line="240" w:lineRule="auto"/>
              <w:rPr>
                <w:rFonts w:ascii="Times New Roman" w:eastAsia="宋体" w:hAnsi="Times New Roman" w:cs="Times New Roman"/>
                <w:szCs w:val="21"/>
              </w:rPr>
            </w:pPr>
            <w:r w:rsidRPr="001F5155">
              <w:rPr>
                <w:rFonts w:ascii="Times New Roman" w:eastAsia="宋体" w:hAnsi="Times New Roman" w:cs="Times New Roman"/>
                <w:szCs w:val="21"/>
              </w:rPr>
              <w:t>The benefit of defining a time domain window beyond the slots occupied by a PUSCH is not yet clear</w:t>
            </w:r>
          </w:p>
          <w:p w14:paraId="459F9247" w14:textId="77777777" w:rsidR="006A7CD7" w:rsidRPr="001F5155" w:rsidRDefault="006A7CD7" w:rsidP="008430B1">
            <w:pPr>
              <w:numPr>
                <w:ilvl w:val="1"/>
                <w:numId w:val="38"/>
              </w:numPr>
              <w:spacing w:after="0" w:line="240" w:lineRule="auto"/>
              <w:rPr>
                <w:rFonts w:ascii="Times New Roman" w:eastAsia="宋体" w:hAnsi="Times New Roman" w:cs="Times New Roman"/>
                <w:szCs w:val="21"/>
                <w:lang w:val="en-GB"/>
              </w:rPr>
            </w:pPr>
            <w:r w:rsidRPr="001F5155">
              <w:rPr>
                <w:rFonts w:ascii="Times New Roman" w:eastAsia="宋体" w:hAnsi="Times New Roman" w:cs="Times New Roman"/>
                <w:szCs w:val="21"/>
                <w:lang w:val="en-GB"/>
              </w:rPr>
              <w:t>A potential use case is where the window is smaller than the number of repetitions, but the performance and need for such a case requires further study.</w:t>
            </w:r>
          </w:p>
          <w:p w14:paraId="15BB8B15" w14:textId="77777777" w:rsidR="006A7CD7" w:rsidRPr="001F5155" w:rsidRDefault="006A7CD7" w:rsidP="00FE1676">
            <w:pPr>
              <w:keepNext/>
              <w:spacing w:after="0" w:line="240" w:lineRule="auto"/>
              <w:rPr>
                <w:rFonts w:ascii="Times New Roman" w:eastAsia="宋体" w:hAnsi="Times New Roman" w:cs="Times New Roman"/>
                <w:b/>
                <w:bCs/>
                <w:szCs w:val="21"/>
              </w:rPr>
            </w:pPr>
            <w:r w:rsidRPr="001F5155">
              <w:rPr>
                <w:rFonts w:ascii="Times New Roman" w:eastAsia="宋体" w:hAnsi="Times New Roman" w:cs="Times New Roman"/>
                <w:b/>
                <w:bCs/>
                <w:szCs w:val="21"/>
              </w:rPr>
              <w:t>Proposals:</w:t>
            </w:r>
          </w:p>
          <w:p w14:paraId="56D35D93" w14:textId="77777777" w:rsidR="006A7CD7" w:rsidRPr="001F5155" w:rsidRDefault="006A7CD7" w:rsidP="008430B1">
            <w:pPr>
              <w:numPr>
                <w:ilvl w:val="0"/>
                <w:numId w:val="37"/>
              </w:numPr>
              <w:spacing w:after="0" w:line="240" w:lineRule="auto"/>
              <w:rPr>
                <w:rFonts w:ascii="Times New Roman" w:eastAsia="宋体" w:hAnsi="Times New Roman" w:cs="Times New Roman"/>
                <w:szCs w:val="21"/>
                <w:lang w:val="en-GB"/>
              </w:rPr>
            </w:pPr>
            <w:r w:rsidRPr="001F5155">
              <w:rPr>
                <w:rFonts w:ascii="Times New Roman" w:eastAsia="宋体" w:hAnsi="Times New Roman" w:cs="Times New Roman"/>
                <w:szCs w:val="21"/>
              </w:rPr>
              <w:t xml:space="preserve">Respond to RAN4 on specific scenarios that RAN4 should focus in their study according to the proposed LS response in </w:t>
            </w:r>
            <w:r w:rsidRPr="001F5155">
              <w:rPr>
                <w:rFonts w:ascii="Times New Roman" w:eastAsia="宋体" w:hAnsi="Times New Roman" w:cs="Times New Roman"/>
                <w:szCs w:val="21"/>
              </w:rPr>
              <w:fldChar w:fldCharType="begin"/>
            </w:r>
            <w:r w:rsidRPr="001F5155">
              <w:rPr>
                <w:rFonts w:ascii="Times New Roman" w:eastAsia="宋体" w:hAnsi="Times New Roman" w:cs="Times New Roman"/>
                <w:szCs w:val="21"/>
              </w:rPr>
              <w:instrText xml:space="preserve"> REF _Ref68537469 \n \h  \* MERGEFORMAT </w:instrText>
            </w:r>
            <w:r w:rsidRPr="001F5155">
              <w:rPr>
                <w:rFonts w:ascii="Times New Roman" w:eastAsia="宋体" w:hAnsi="Times New Roman" w:cs="Times New Roman"/>
                <w:szCs w:val="21"/>
              </w:rPr>
            </w:r>
            <w:r w:rsidRPr="001F5155">
              <w:rPr>
                <w:rFonts w:ascii="Times New Roman" w:eastAsia="宋体" w:hAnsi="Times New Roman" w:cs="Times New Roman"/>
                <w:szCs w:val="21"/>
              </w:rPr>
              <w:fldChar w:fldCharType="separate"/>
            </w:r>
            <w:r w:rsidRPr="001F5155">
              <w:rPr>
                <w:rFonts w:ascii="Times New Roman" w:eastAsia="宋体" w:hAnsi="Times New Roman" w:cs="Times New Roman"/>
                <w:szCs w:val="21"/>
              </w:rPr>
              <w:t>[5]</w:t>
            </w:r>
            <w:r w:rsidRPr="001F5155">
              <w:rPr>
                <w:rFonts w:ascii="Times New Roman" w:eastAsia="宋体" w:hAnsi="Times New Roman" w:cs="Times New Roman"/>
                <w:szCs w:val="21"/>
              </w:rPr>
              <w:fldChar w:fldCharType="end"/>
            </w:r>
            <w:r w:rsidRPr="001F5155">
              <w:rPr>
                <w:rFonts w:ascii="Times New Roman" w:eastAsia="宋体" w:hAnsi="Times New Roman" w:cs="Times New Roman"/>
                <w:szCs w:val="21"/>
                <w:lang w:val="en-GB"/>
              </w:rPr>
              <w:t>.</w:t>
            </w:r>
          </w:p>
          <w:p w14:paraId="05B9AC0B" w14:textId="77777777" w:rsidR="006A7CD7" w:rsidRPr="001F5155" w:rsidRDefault="006A7CD7" w:rsidP="008430B1">
            <w:pPr>
              <w:numPr>
                <w:ilvl w:val="0"/>
                <w:numId w:val="37"/>
              </w:numPr>
              <w:spacing w:after="0" w:line="240" w:lineRule="auto"/>
              <w:rPr>
                <w:rFonts w:ascii="Times New Roman" w:eastAsia="宋体" w:hAnsi="Times New Roman" w:cs="Times New Roman"/>
                <w:szCs w:val="21"/>
              </w:rPr>
            </w:pPr>
            <w:r w:rsidRPr="001F5155">
              <w:rPr>
                <w:rFonts w:ascii="Times New Roman" w:eastAsia="宋体" w:hAnsi="Times New Roman" w:cs="Times New Roman"/>
                <w:szCs w:val="21"/>
              </w:rPr>
              <w:t>Further study the benefit of gNB estimated inter-slot relative phase correction for PUSCH, addressing how frequency selective such phase corrections would need to be for UEs and/or conditions that do not sufficiently support maintaining inter-slot relative phase.</w:t>
            </w:r>
          </w:p>
          <w:p w14:paraId="3F09DB18" w14:textId="77777777" w:rsidR="006A7CD7" w:rsidRPr="001F5155" w:rsidRDefault="006A7CD7" w:rsidP="008430B1">
            <w:pPr>
              <w:numPr>
                <w:ilvl w:val="0"/>
                <w:numId w:val="37"/>
              </w:numPr>
              <w:spacing w:after="0" w:line="240" w:lineRule="auto"/>
              <w:rPr>
                <w:rFonts w:ascii="Times New Roman" w:eastAsia="宋体" w:hAnsi="Times New Roman" w:cs="Times New Roman"/>
                <w:szCs w:val="21"/>
                <w:lang w:val="en-GB"/>
              </w:rPr>
            </w:pPr>
            <w:r w:rsidRPr="001F5155">
              <w:rPr>
                <w:rFonts w:ascii="Times New Roman" w:eastAsia="宋体" w:hAnsi="Times New Roman" w:cs="Times New Roman"/>
                <w:szCs w:val="21"/>
                <w:lang w:val="en-GB"/>
              </w:rPr>
              <w:t>Identify which mechanisms should be specified and which can be gNB implementation to support phase coherence across slots with multiple repetitions.</w:t>
            </w:r>
          </w:p>
          <w:p w14:paraId="7826EAED" w14:textId="77777777" w:rsidR="006A7CD7" w:rsidRPr="001F5155" w:rsidRDefault="006A7CD7" w:rsidP="008430B1">
            <w:pPr>
              <w:numPr>
                <w:ilvl w:val="0"/>
                <w:numId w:val="37"/>
              </w:numPr>
              <w:spacing w:after="0" w:line="240" w:lineRule="auto"/>
              <w:contextualSpacing/>
              <w:rPr>
                <w:rFonts w:ascii="Times New Roman" w:eastAsia="宋体" w:hAnsi="Times New Roman" w:cs="Times New Roman"/>
                <w:szCs w:val="21"/>
                <w:lang w:eastAsia="ja-JP"/>
              </w:rPr>
            </w:pPr>
            <w:r w:rsidRPr="001F5155">
              <w:rPr>
                <w:rFonts w:ascii="Times New Roman" w:eastAsia="宋体" w:hAnsi="Times New Roman" w:cs="Times New Roman"/>
                <w:szCs w:val="21"/>
                <w:lang w:eastAsia="ja-JP"/>
              </w:rPr>
              <w:t>The time domain window during which the UE is expected to maintain power consistency and phase continuity among PUSCH transmissions is according to slots occupied by the same PUSCH content</w:t>
            </w:r>
          </w:p>
          <w:p w14:paraId="080F83AE" w14:textId="77777777" w:rsidR="006A7CD7" w:rsidRPr="001F5155" w:rsidRDefault="006A7CD7" w:rsidP="008430B1">
            <w:pPr>
              <w:numPr>
                <w:ilvl w:val="1"/>
                <w:numId w:val="37"/>
              </w:numPr>
              <w:spacing w:after="0" w:line="240" w:lineRule="auto"/>
              <w:contextualSpacing/>
              <w:rPr>
                <w:rFonts w:ascii="Times New Roman" w:eastAsia="宋体" w:hAnsi="Times New Roman" w:cs="Times New Roman"/>
                <w:szCs w:val="21"/>
                <w:lang w:eastAsia="ja-JP"/>
              </w:rPr>
            </w:pPr>
            <w:r w:rsidRPr="001F5155">
              <w:rPr>
                <w:rFonts w:ascii="Times New Roman" w:eastAsia="宋体" w:hAnsi="Times New Roman" w:cs="Times New Roman"/>
                <w:szCs w:val="21"/>
                <w:lang w:eastAsia="ja-JP"/>
              </w:rPr>
              <w:t xml:space="preserve">When joint channel estimation is configured, power consistency and phase continuity is required over all repetitions of a PUSCH or over all slots of one TBoMS transmission that meet power consistency and phase continuity requirements </w:t>
            </w:r>
          </w:p>
          <w:p w14:paraId="563B6E2B" w14:textId="77777777" w:rsidR="006A7CD7" w:rsidRPr="001F5155" w:rsidRDefault="006A7CD7" w:rsidP="008430B1">
            <w:pPr>
              <w:numPr>
                <w:ilvl w:val="2"/>
                <w:numId w:val="37"/>
              </w:numPr>
              <w:spacing w:after="0" w:line="240" w:lineRule="auto"/>
              <w:contextualSpacing/>
              <w:rPr>
                <w:rFonts w:ascii="Times New Roman" w:eastAsia="宋体" w:hAnsi="Times New Roman" w:cs="Times New Roman"/>
                <w:szCs w:val="21"/>
                <w:lang w:eastAsia="ja-JP"/>
              </w:rPr>
            </w:pPr>
            <w:r w:rsidRPr="001F5155">
              <w:rPr>
                <w:rFonts w:ascii="Times New Roman" w:eastAsia="宋体" w:hAnsi="Times New Roman" w:cs="Times New Roman"/>
                <w:szCs w:val="21"/>
                <w:lang w:eastAsia="ja-JP"/>
              </w:rPr>
              <w:t>Power consistency and phase continuity requirements are defined according to R1-2102298 as a starting point, and can be revised according to further updates from RAN4.</w:t>
            </w:r>
          </w:p>
          <w:p w14:paraId="40FE5E28" w14:textId="77777777" w:rsidR="006A7CD7" w:rsidRPr="001F5155" w:rsidRDefault="006A7CD7" w:rsidP="008430B1">
            <w:pPr>
              <w:numPr>
                <w:ilvl w:val="2"/>
                <w:numId w:val="37"/>
              </w:numPr>
              <w:spacing w:after="0" w:line="240" w:lineRule="auto"/>
              <w:contextualSpacing/>
              <w:rPr>
                <w:rFonts w:ascii="Times New Roman" w:eastAsia="宋体" w:hAnsi="Times New Roman" w:cs="Times New Roman"/>
                <w:b/>
                <w:szCs w:val="21"/>
                <w:lang w:eastAsia="ja-JP"/>
              </w:rPr>
            </w:pPr>
            <w:r w:rsidRPr="001F5155">
              <w:rPr>
                <w:rFonts w:ascii="Times New Roman" w:eastAsia="宋体" w:hAnsi="Times New Roman" w:cs="Times New Roman"/>
                <w:szCs w:val="21"/>
                <w:lang w:eastAsia="ja-JP"/>
              </w:rPr>
              <w:t>Further study the need for a time domain window spanning a portion of the PUSCH repetitions or TBoMS transmission</w:t>
            </w:r>
            <w:r w:rsidRPr="001F5155">
              <w:rPr>
                <w:rFonts w:ascii="Times New Roman" w:eastAsia="宋体" w:hAnsi="Times New Roman" w:cs="Times New Roman"/>
                <w:b/>
                <w:szCs w:val="21"/>
              </w:rPr>
              <w:t>.</w:t>
            </w:r>
          </w:p>
        </w:tc>
      </w:tr>
      <w:tr w:rsidR="006A7CD7" w:rsidRPr="001F5155" w14:paraId="0F62C4C1" w14:textId="77777777" w:rsidTr="00FE1676">
        <w:tc>
          <w:tcPr>
            <w:tcW w:w="2263" w:type="dxa"/>
          </w:tcPr>
          <w:p w14:paraId="342C7CA6" w14:textId="77777777" w:rsidR="006A7CD7" w:rsidRPr="001F5155" w:rsidRDefault="006A7CD7" w:rsidP="00FE1676">
            <w:pPr>
              <w:widowControl/>
              <w:autoSpaceDE w:val="0"/>
              <w:autoSpaceDN w:val="0"/>
              <w:adjustRightInd w:val="0"/>
              <w:snapToGrid w:val="0"/>
              <w:spacing w:after="0" w:line="240" w:lineRule="auto"/>
              <w:contextualSpacing/>
              <w:jc w:val="center"/>
              <w:rPr>
                <w:rFonts w:ascii="Times New Roman" w:hAnsi="Times New Roman" w:cs="Times New Roman"/>
                <w:szCs w:val="21"/>
              </w:rPr>
            </w:pPr>
            <w:r w:rsidRPr="001F5155">
              <w:rPr>
                <w:rFonts w:ascii="Times New Roman" w:hAnsi="Times New Roman" w:cs="Times New Roman"/>
                <w:szCs w:val="21"/>
              </w:rPr>
              <w:lastRenderedPageBreak/>
              <w:t>Panasonic/ R1-2103458</w:t>
            </w:r>
          </w:p>
        </w:tc>
        <w:tc>
          <w:tcPr>
            <w:tcW w:w="7473" w:type="dxa"/>
            <w:vAlign w:val="center"/>
          </w:tcPr>
          <w:p w14:paraId="29B6B091" w14:textId="77777777" w:rsidR="006A7CD7" w:rsidRPr="001F5155" w:rsidRDefault="006A7CD7" w:rsidP="00FE1676">
            <w:pPr>
              <w:widowControl/>
              <w:spacing w:after="0" w:line="240" w:lineRule="auto"/>
              <w:jc w:val="left"/>
              <w:rPr>
                <w:rFonts w:ascii="Times New Roman" w:eastAsia="MS Mincho" w:hAnsi="Times New Roman" w:cs="Times New Roman"/>
                <w:b/>
                <w:bCs/>
                <w:kern w:val="0"/>
                <w:szCs w:val="21"/>
                <w:u w:val="single"/>
                <w:lang w:val="en-GB" w:eastAsia="ja-JP"/>
              </w:rPr>
            </w:pPr>
            <w:r w:rsidRPr="001F5155">
              <w:rPr>
                <w:rFonts w:ascii="Times New Roman" w:eastAsia="MS Mincho" w:hAnsi="Times New Roman" w:cs="Times New Roman"/>
                <w:b/>
                <w:bCs/>
                <w:kern w:val="0"/>
                <w:szCs w:val="21"/>
                <w:u w:val="single"/>
                <w:lang w:val="en-GB" w:eastAsia="ja-JP"/>
              </w:rPr>
              <w:t>Proposals:</w:t>
            </w:r>
          </w:p>
          <w:p w14:paraId="60A0705C" w14:textId="77777777" w:rsidR="006A7CD7" w:rsidRPr="001F5155" w:rsidRDefault="006A7CD7" w:rsidP="00FE1676">
            <w:pPr>
              <w:widowControl/>
              <w:autoSpaceDE w:val="0"/>
              <w:autoSpaceDN w:val="0"/>
              <w:snapToGrid w:val="0"/>
              <w:spacing w:after="0" w:line="240" w:lineRule="auto"/>
              <w:rPr>
                <w:rFonts w:ascii="Times New Roman" w:eastAsia="MS Mincho" w:hAnsi="Times New Roman" w:cs="Times New Roman"/>
                <w:b/>
                <w:kern w:val="0"/>
                <w:szCs w:val="21"/>
                <w:lang w:val="en-GB" w:eastAsia="ja-JP"/>
              </w:rPr>
            </w:pPr>
            <w:r w:rsidRPr="001F5155">
              <w:rPr>
                <w:rFonts w:ascii="Times New Roman" w:eastAsia="MS Mincho" w:hAnsi="Times New Roman" w:cs="Times New Roman"/>
                <w:b/>
                <w:kern w:val="0"/>
                <w:szCs w:val="21"/>
                <w:lang w:val="en-GB" w:eastAsia="ja-JP"/>
              </w:rPr>
              <w:t>Proposal 1: For back-to-back PUSCH transmissions, support necessary design aspects to enable joint channel estimation for the following cases</w:t>
            </w:r>
          </w:p>
          <w:p w14:paraId="0603506B" w14:textId="77777777" w:rsidR="006A7CD7" w:rsidRPr="001F5155" w:rsidRDefault="006A7CD7" w:rsidP="008430B1">
            <w:pPr>
              <w:widowControl/>
              <w:numPr>
                <w:ilvl w:val="0"/>
                <w:numId w:val="31"/>
              </w:numPr>
              <w:autoSpaceDE w:val="0"/>
              <w:autoSpaceDN w:val="0"/>
              <w:snapToGrid w:val="0"/>
              <w:spacing w:after="0" w:line="240" w:lineRule="auto"/>
              <w:jc w:val="left"/>
              <w:rPr>
                <w:rFonts w:ascii="Times New Roman" w:eastAsia="MS Mincho" w:hAnsi="Times New Roman" w:cs="Times New Roman"/>
                <w:kern w:val="0"/>
                <w:szCs w:val="21"/>
                <w:u w:val="single"/>
                <w:lang w:val="en-GB" w:eastAsia="ja-JP"/>
              </w:rPr>
            </w:pPr>
            <w:r w:rsidRPr="001F5155">
              <w:rPr>
                <w:rFonts w:ascii="Times New Roman" w:eastAsia="MS Mincho" w:hAnsi="Times New Roman" w:cs="Times New Roman"/>
                <w:b/>
                <w:kern w:val="0"/>
                <w:szCs w:val="21"/>
                <w:lang w:val="en-GB" w:eastAsia="en-US"/>
              </w:rPr>
              <w:t xml:space="preserve">Over back-to-back PUSCH transmissions (of the same TB) for repetition type B </w:t>
            </w:r>
            <w:r w:rsidRPr="001F5155">
              <w:rPr>
                <w:rFonts w:ascii="Times New Roman" w:eastAsia="MS Mincho" w:hAnsi="Times New Roman" w:cs="Times New Roman"/>
                <w:b/>
                <w:kern w:val="0"/>
                <w:szCs w:val="21"/>
                <w:lang w:val="en-GB" w:eastAsia="ja-JP"/>
              </w:rPr>
              <w:t>across consecutive slots</w:t>
            </w:r>
            <w:r w:rsidRPr="001F5155">
              <w:rPr>
                <w:rFonts w:ascii="Times New Roman" w:eastAsia="MS Mincho" w:hAnsi="Times New Roman" w:cs="Times New Roman"/>
                <w:b/>
                <w:kern w:val="0"/>
                <w:szCs w:val="21"/>
                <w:lang w:val="en-GB" w:eastAsia="en-US"/>
              </w:rPr>
              <w:t xml:space="preserve"> and </w:t>
            </w:r>
            <w:r w:rsidRPr="001F5155">
              <w:rPr>
                <w:rFonts w:ascii="Times New Roman" w:eastAsia="MS Mincho" w:hAnsi="Times New Roman" w:cs="Times New Roman"/>
                <w:b/>
                <w:kern w:val="0"/>
                <w:szCs w:val="21"/>
                <w:lang w:val="en-GB" w:eastAsia="ja-JP"/>
              </w:rPr>
              <w:t>within a slot</w:t>
            </w:r>
            <w:r w:rsidRPr="001F5155">
              <w:rPr>
                <w:rFonts w:ascii="Times New Roman" w:eastAsia="MS Mincho" w:hAnsi="Times New Roman" w:cs="Times New Roman"/>
                <w:b/>
                <w:kern w:val="0"/>
                <w:szCs w:val="21"/>
                <w:lang w:val="en-GB" w:eastAsia="en-US"/>
              </w:rPr>
              <w:t xml:space="preserve"> where scheduled by dynamic grant or configured grant</w:t>
            </w:r>
          </w:p>
          <w:p w14:paraId="4830C7ED" w14:textId="77777777" w:rsidR="006A7CD7" w:rsidRPr="001F5155" w:rsidRDefault="006A7CD7" w:rsidP="008430B1">
            <w:pPr>
              <w:widowControl/>
              <w:numPr>
                <w:ilvl w:val="0"/>
                <w:numId w:val="31"/>
              </w:numPr>
              <w:autoSpaceDE w:val="0"/>
              <w:autoSpaceDN w:val="0"/>
              <w:snapToGrid w:val="0"/>
              <w:spacing w:after="0" w:line="240" w:lineRule="auto"/>
              <w:jc w:val="left"/>
              <w:rPr>
                <w:rFonts w:ascii="Times New Roman" w:eastAsia="MS Mincho" w:hAnsi="Times New Roman" w:cs="Times New Roman"/>
                <w:kern w:val="0"/>
                <w:szCs w:val="21"/>
                <w:u w:val="single"/>
                <w:lang w:val="en-GB" w:eastAsia="ja-JP"/>
              </w:rPr>
            </w:pPr>
            <w:r w:rsidRPr="001F5155">
              <w:rPr>
                <w:rFonts w:ascii="Times New Roman" w:eastAsia="MS Mincho" w:hAnsi="Times New Roman" w:cs="Times New Roman"/>
                <w:b/>
                <w:kern w:val="0"/>
                <w:szCs w:val="21"/>
                <w:lang w:val="en-GB" w:eastAsia="en-US"/>
              </w:rPr>
              <w:t>Over back-to-back PUSCH transmissions of a single TB over multi-slots</w:t>
            </w:r>
          </w:p>
          <w:p w14:paraId="1272ABA3" w14:textId="77777777" w:rsidR="006A7CD7" w:rsidRPr="001F5155" w:rsidRDefault="006A7CD7" w:rsidP="00FE1676">
            <w:pPr>
              <w:widowControl/>
              <w:spacing w:after="0" w:line="240" w:lineRule="auto"/>
              <w:jc w:val="left"/>
              <w:rPr>
                <w:rFonts w:ascii="Times New Roman" w:eastAsia="MS Mincho" w:hAnsi="Times New Roman" w:cs="Times New Roman"/>
                <w:b/>
                <w:kern w:val="0"/>
                <w:szCs w:val="21"/>
                <w:lang w:val="en-GB" w:eastAsia="ja-JP"/>
              </w:rPr>
            </w:pPr>
            <w:r w:rsidRPr="001F5155">
              <w:rPr>
                <w:rFonts w:ascii="Times New Roman" w:eastAsia="MS Mincho" w:hAnsi="Times New Roman" w:cs="Times New Roman"/>
                <w:b/>
                <w:kern w:val="0"/>
                <w:szCs w:val="21"/>
                <w:lang w:val="en-GB" w:eastAsia="ja-JP"/>
              </w:rPr>
              <w:t>Proposal 2: For non-back-to-back PUSCH transmissions with non-zero gap in-between adjacent transmissions, where there is no DL reception and X un-scheduled OFDM symbols in-between the PUSCH or PUCCH repetition, support necessary design aspects to enable joint channel estimation. X is decided by RAN4.</w:t>
            </w:r>
          </w:p>
          <w:p w14:paraId="542F4C34" w14:textId="77777777" w:rsidR="006A7CD7" w:rsidRPr="001F5155" w:rsidRDefault="006A7CD7" w:rsidP="00FE1676">
            <w:pPr>
              <w:widowControl/>
              <w:spacing w:after="0" w:line="240" w:lineRule="auto"/>
              <w:jc w:val="left"/>
              <w:rPr>
                <w:rFonts w:ascii="Times New Roman" w:eastAsia="MS Mincho" w:hAnsi="Times New Roman" w:cs="Times New Roman"/>
                <w:b/>
                <w:kern w:val="0"/>
                <w:szCs w:val="21"/>
                <w:lang w:val="en-GB" w:eastAsia="ja-JP"/>
              </w:rPr>
            </w:pPr>
            <w:r w:rsidRPr="001F5155">
              <w:rPr>
                <w:rFonts w:ascii="Times New Roman" w:eastAsia="MS Mincho" w:hAnsi="Times New Roman" w:cs="Times New Roman"/>
                <w:b/>
                <w:kern w:val="0"/>
                <w:szCs w:val="21"/>
                <w:lang w:val="en-GB" w:eastAsia="ja-JP"/>
              </w:rPr>
              <w:t xml:space="preserve">Proposal 3: It is not necessary to enable joint channel estimation for multi-TB scheduling by multiple DCIs and by single DCI at least for NR-U. It is FFS for multi-TB scheduling by a single DCI. </w:t>
            </w:r>
          </w:p>
          <w:p w14:paraId="358B4560" w14:textId="77777777" w:rsidR="006A7CD7" w:rsidRPr="001F5155" w:rsidRDefault="006A7CD7" w:rsidP="00FE1676">
            <w:pPr>
              <w:widowControl/>
              <w:spacing w:after="0" w:line="240" w:lineRule="auto"/>
              <w:jc w:val="left"/>
              <w:rPr>
                <w:rFonts w:ascii="Times New Roman" w:eastAsia="MS Mincho" w:hAnsi="Times New Roman" w:cs="Times New Roman"/>
                <w:b/>
                <w:kern w:val="0"/>
                <w:szCs w:val="21"/>
                <w:lang w:eastAsia="ja-JP"/>
              </w:rPr>
            </w:pPr>
            <w:r w:rsidRPr="001F5155">
              <w:rPr>
                <w:rFonts w:ascii="Times New Roman" w:eastAsia="MS Mincho" w:hAnsi="Times New Roman" w:cs="Times New Roman"/>
                <w:b/>
                <w:kern w:val="0"/>
                <w:szCs w:val="21"/>
                <w:lang w:eastAsia="ja-JP"/>
              </w:rPr>
              <w:t xml:space="preserve">Proposal 4: The length of </w:t>
            </w:r>
            <w:r w:rsidRPr="001F5155">
              <w:rPr>
                <w:rFonts w:ascii="Times New Roman" w:eastAsia="MS Mincho" w:hAnsi="Times New Roman" w:cs="Times New Roman"/>
                <w:b/>
                <w:kern w:val="0"/>
                <w:szCs w:val="21"/>
                <w:lang w:val="en-GB" w:eastAsia="ja-JP"/>
              </w:rPr>
              <w:t xml:space="preserve">time domain window </w:t>
            </w:r>
            <w:r w:rsidRPr="001F5155">
              <w:rPr>
                <w:rFonts w:ascii="Times New Roman" w:eastAsia="MS Mincho" w:hAnsi="Times New Roman" w:cs="Times New Roman"/>
                <w:b/>
                <w:kern w:val="0"/>
                <w:szCs w:val="21"/>
                <w:lang w:eastAsia="ja-JP"/>
              </w:rPr>
              <w:t xml:space="preserve">is indicated by scheduled DCI for </w:t>
            </w:r>
            <w:r w:rsidRPr="001F5155">
              <w:rPr>
                <w:rFonts w:ascii="Times New Roman" w:eastAsia="MS Mincho" w:hAnsi="Times New Roman" w:cs="Times New Roman"/>
                <w:b/>
                <w:kern w:val="0"/>
                <w:szCs w:val="21"/>
                <w:lang w:eastAsia="ja-JP"/>
              </w:rPr>
              <w:lastRenderedPageBreak/>
              <w:t>dynamic grant and by activated DCI for CG type 2. The length of time domain window is RRC configuration for CG type 1.</w:t>
            </w:r>
          </w:p>
          <w:p w14:paraId="3AF14F96" w14:textId="77777777" w:rsidR="006A7CD7" w:rsidRPr="001F5155" w:rsidRDefault="006A7CD7" w:rsidP="00FE1676">
            <w:pPr>
              <w:widowControl/>
              <w:spacing w:after="0" w:line="240" w:lineRule="auto"/>
              <w:jc w:val="left"/>
              <w:rPr>
                <w:rFonts w:ascii="Times New Roman" w:eastAsia="MS Mincho" w:hAnsi="Times New Roman" w:cs="Times New Roman"/>
                <w:bCs/>
                <w:kern w:val="0"/>
                <w:szCs w:val="21"/>
                <w:lang w:eastAsia="ja-JP"/>
              </w:rPr>
            </w:pPr>
          </w:p>
          <w:p w14:paraId="568713EB" w14:textId="77777777" w:rsidR="006A7CD7" w:rsidRPr="001F5155" w:rsidRDefault="006A7CD7" w:rsidP="00FE1676">
            <w:pPr>
              <w:widowControl/>
              <w:spacing w:after="0" w:line="240" w:lineRule="auto"/>
              <w:jc w:val="left"/>
              <w:rPr>
                <w:rFonts w:ascii="Times New Roman" w:eastAsia="MS Mincho" w:hAnsi="Times New Roman" w:cs="Times New Roman"/>
                <w:b/>
                <w:kern w:val="0"/>
                <w:szCs w:val="21"/>
                <w:lang w:val="en-GB" w:eastAsia="ja-JP"/>
              </w:rPr>
            </w:pPr>
            <w:r w:rsidRPr="001F5155">
              <w:rPr>
                <w:rFonts w:ascii="Times New Roman" w:eastAsia="MS Mincho" w:hAnsi="Times New Roman" w:cs="Times New Roman"/>
                <w:b/>
                <w:kern w:val="0"/>
                <w:szCs w:val="21"/>
                <w:lang w:val="en-GB" w:eastAsia="ja-JP"/>
              </w:rPr>
              <w:t>Proposal 5: TDRA table is used to indicate the length of time domain window.</w:t>
            </w:r>
          </w:p>
          <w:p w14:paraId="171403D4" w14:textId="77777777" w:rsidR="006A7CD7" w:rsidRPr="001F5155" w:rsidRDefault="006A7CD7" w:rsidP="00FE1676">
            <w:pPr>
              <w:widowControl/>
              <w:spacing w:after="0" w:line="240" w:lineRule="auto"/>
              <w:jc w:val="left"/>
              <w:rPr>
                <w:rFonts w:ascii="Times New Roman" w:eastAsia="MS Mincho" w:hAnsi="Times New Roman" w:cs="Times New Roman"/>
                <w:b/>
                <w:kern w:val="0"/>
                <w:szCs w:val="21"/>
                <w:lang w:eastAsia="ja-JP"/>
              </w:rPr>
            </w:pPr>
            <w:r w:rsidRPr="001F5155">
              <w:rPr>
                <w:rFonts w:ascii="Times New Roman" w:eastAsia="MS Mincho" w:hAnsi="Times New Roman" w:cs="Times New Roman"/>
                <w:b/>
                <w:kern w:val="0"/>
                <w:szCs w:val="21"/>
                <w:lang w:eastAsia="ja-JP"/>
              </w:rPr>
              <w:t>Proposal 6: Optimization of DMRS location/granularity should be specified only if the significant gain is identified</w:t>
            </w:r>
          </w:p>
          <w:p w14:paraId="75E38D3E" w14:textId="77777777" w:rsidR="006A7CD7" w:rsidRPr="001F5155" w:rsidRDefault="006A7CD7" w:rsidP="008430B1">
            <w:pPr>
              <w:widowControl/>
              <w:numPr>
                <w:ilvl w:val="0"/>
                <w:numId w:val="30"/>
              </w:numPr>
              <w:tabs>
                <w:tab w:val="num" w:pos="1440"/>
              </w:tabs>
              <w:spacing w:after="0" w:line="240" w:lineRule="auto"/>
              <w:jc w:val="left"/>
              <w:rPr>
                <w:rFonts w:ascii="Times New Roman" w:eastAsia="MS Mincho" w:hAnsi="Times New Roman" w:cs="Times New Roman"/>
                <w:b/>
                <w:kern w:val="0"/>
                <w:szCs w:val="21"/>
                <w:lang w:val="en-SG" w:eastAsia="ja-JP"/>
              </w:rPr>
            </w:pPr>
            <w:r w:rsidRPr="001F5155">
              <w:rPr>
                <w:rFonts w:ascii="Times New Roman" w:eastAsia="MS Mincho" w:hAnsi="Times New Roman" w:cs="Times New Roman"/>
                <w:b/>
                <w:bCs/>
                <w:kern w:val="0"/>
                <w:szCs w:val="21"/>
                <w:lang w:eastAsia="ja-JP"/>
              </w:rPr>
              <w:t>If specified, different number of DMRSs can be set for different PUSCH transmissions within a time domain window.</w:t>
            </w:r>
          </w:p>
          <w:p w14:paraId="35AE6A53" w14:textId="77777777" w:rsidR="006A7CD7" w:rsidRPr="001F5155" w:rsidRDefault="006A7CD7" w:rsidP="00FE1676">
            <w:pPr>
              <w:widowControl/>
              <w:spacing w:after="0" w:line="240" w:lineRule="auto"/>
              <w:jc w:val="left"/>
              <w:rPr>
                <w:rFonts w:ascii="Times New Roman" w:eastAsia="MS Mincho" w:hAnsi="Times New Roman" w:cs="Times New Roman"/>
                <w:b/>
                <w:kern w:val="0"/>
                <w:szCs w:val="21"/>
                <w:lang w:eastAsia="ja-JP"/>
              </w:rPr>
            </w:pPr>
            <w:r w:rsidRPr="001F5155">
              <w:rPr>
                <w:rFonts w:ascii="Times New Roman" w:eastAsia="MS Mincho" w:hAnsi="Times New Roman" w:cs="Times New Roman"/>
                <w:b/>
                <w:kern w:val="0"/>
                <w:szCs w:val="21"/>
                <w:lang w:eastAsia="ja-JP"/>
              </w:rPr>
              <w:t>Proposal 7: One or more lengths of time domain windows are configured to be jointly used with inter-slot FH</w:t>
            </w:r>
          </w:p>
          <w:p w14:paraId="7F31D415" w14:textId="77777777" w:rsidR="006A7CD7" w:rsidRPr="001F5155" w:rsidRDefault="006A7CD7" w:rsidP="008430B1">
            <w:pPr>
              <w:widowControl/>
              <w:numPr>
                <w:ilvl w:val="0"/>
                <w:numId w:val="30"/>
              </w:numPr>
              <w:tabs>
                <w:tab w:val="num" w:pos="1440"/>
              </w:tabs>
              <w:spacing w:after="0" w:line="240" w:lineRule="auto"/>
              <w:jc w:val="left"/>
              <w:rPr>
                <w:rFonts w:ascii="Times New Roman" w:eastAsia="MS Mincho" w:hAnsi="Times New Roman" w:cs="Times New Roman"/>
                <w:b/>
                <w:bCs/>
                <w:kern w:val="0"/>
                <w:szCs w:val="21"/>
                <w:lang w:val="en-SG" w:eastAsia="ja-JP"/>
              </w:rPr>
            </w:pPr>
            <w:r w:rsidRPr="001F5155">
              <w:rPr>
                <w:rFonts w:ascii="Times New Roman" w:eastAsia="MS Mincho" w:hAnsi="Times New Roman" w:cs="Times New Roman"/>
                <w:b/>
                <w:bCs/>
                <w:kern w:val="0"/>
                <w:szCs w:val="21"/>
                <w:lang w:val="en-SG" w:eastAsia="ja-JP"/>
              </w:rPr>
              <w:t>Each of the one or more lengths of time domain windows is used for the same frequency allocation in inter-slot FH procedure.</w:t>
            </w:r>
          </w:p>
          <w:p w14:paraId="35A212FB" w14:textId="77777777" w:rsidR="006A7CD7" w:rsidRPr="001F5155" w:rsidRDefault="006A7CD7" w:rsidP="00FE1676">
            <w:pPr>
              <w:widowControl/>
              <w:spacing w:after="0" w:line="240" w:lineRule="auto"/>
              <w:jc w:val="left"/>
              <w:rPr>
                <w:rFonts w:ascii="Times New Roman" w:eastAsia="MS Mincho" w:hAnsi="Times New Roman" w:cs="Times New Roman"/>
                <w:kern w:val="0"/>
                <w:szCs w:val="21"/>
                <w:lang w:val="en-SG" w:eastAsia="ja-JP"/>
              </w:rPr>
            </w:pPr>
          </w:p>
          <w:p w14:paraId="25BEE9A6" w14:textId="77777777" w:rsidR="006A7CD7" w:rsidRPr="001F5155" w:rsidRDefault="006A7CD7" w:rsidP="00FE1676">
            <w:pPr>
              <w:widowControl/>
              <w:spacing w:after="0" w:line="240" w:lineRule="auto"/>
              <w:jc w:val="left"/>
              <w:rPr>
                <w:rFonts w:ascii="Times New Roman" w:eastAsia="MS Mincho" w:hAnsi="Times New Roman" w:cs="Times New Roman"/>
                <w:b/>
                <w:kern w:val="0"/>
                <w:szCs w:val="21"/>
                <w:lang w:eastAsia="ja-JP"/>
              </w:rPr>
            </w:pPr>
            <w:r w:rsidRPr="001F5155">
              <w:rPr>
                <w:rFonts w:ascii="Times New Roman" w:eastAsia="MS Mincho" w:hAnsi="Times New Roman" w:cs="Times New Roman"/>
                <w:b/>
                <w:kern w:val="0"/>
                <w:szCs w:val="21"/>
                <w:lang w:eastAsia="ja-JP"/>
              </w:rPr>
              <w:t>Proposal 8: Each of the one or more lengths of time domain windows and a length of inter-slot FH can be the same or different.</w:t>
            </w:r>
          </w:p>
          <w:p w14:paraId="28163D34" w14:textId="77777777" w:rsidR="006A7CD7" w:rsidRPr="001F5155" w:rsidRDefault="006A7CD7" w:rsidP="00FE1676">
            <w:pPr>
              <w:widowControl/>
              <w:spacing w:after="0" w:line="240" w:lineRule="auto"/>
              <w:jc w:val="left"/>
              <w:rPr>
                <w:rFonts w:ascii="Times New Roman" w:eastAsia="MS Mincho" w:hAnsi="Times New Roman" w:cs="Times New Roman"/>
                <w:b/>
                <w:kern w:val="0"/>
                <w:szCs w:val="21"/>
                <w:lang w:eastAsia="ja-JP"/>
              </w:rPr>
            </w:pPr>
          </w:p>
          <w:p w14:paraId="7836BAB2" w14:textId="77777777" w:rsidR="006A7CD7" w:rsidRPr="001F5155" w:rsidRDefault="006A7CD7" w:rsidP="00FE1676">
            <w:pPr>
              <w:widowControl/>
              <w:autoSpaceDE w:val="0"/>
              <w:autoSpaceDN w:val="0"/>
              <w:snapToGrid w:val="0"/>
              <w:spacing w:after="0" w:line="240" w:lineRule="auto"/>
              <w:rPr>
                <w:rFonts w:ascii="Times New Roman" w:eastAsia="MS Mincho" w:hAnsi="Times New Roman" w:cs="Times New Roman"/>
                <w:b/>
                <w:bCs/>
                <w:kern w:val="0"/>
                <w:szCs w:val="21"/>
                <w:u w:val="single"/>
                <w:lang w:val="en-GB" w:eastAsia="ja-JP"/>
              </w:rPr>
            </w:pPr>
            <w:r w:rsidRPr="001F5155">
              <w:rPr>
                <w:rFonts w:ascii="Times New Roman" w:eastAsia="MS Mincho" w:hAnsi="Times New Roman" w:cs="Times New Roman"/>
                <w:b/>
                <w:bCs/>
                <w:kern w:val="0"/>
                <w:szCs w:val="21"/>
                <w:u w:val="single"/>
                <w:lang w:val="en-GB" w:eastAsia="ja-JP"/>
              </w:rPr>
              <w:t xml:space="preserve">Observations: </w:t>
            </w:r>
          </w:p>
          <w:p w14:paraId="66A53174" w14:textId="77777777" w:rsidR="006A7CD7" w:rsidRPr="001F5155" w:rsidRDefault="006A7CD7" w:rsidP="00FE1676">
            <w:pPr>
              <w:widowControl/>
              <w:spacing w:after="0" w:line="240" w:lineRule="auto"/>
              <w:jc w:val="left"/>
              <w:rPr>
                <w:rFonts w:ascii="Times New Roman" w:eastAsia="MS Mincho" w:hAnsi="Times New Roman" w:cs="Times New Roman"/>
                <w:b/>
                <w:kern w:val="0"/>
                <w:szCs w:val="21"/>
                <w:lang w:val="en-GB" w:eastAsia="ja-JP"/>
              </w:rPr>
            </w:pPr>
            <w:r w:rsidRPr="001F5155">
              <w:rPr>
                <w:rFonts w:ascii="Times New Roman" w:eastAsia="MS Mincho" w:hAnsi="Times New Roman" w:cs="Times New Roman"/>
                <w:b/>
                <w:kern w:val="0"/>
                <w:szCs w:val="21"/>
                <w:lang w:val="en-GB" w:eastAsia="ja-JP"/>
              </w:rPr>
              <w:t>Observation 1: Joint channel estimation with inter-slot frequency hopping provides an improvement of gain of 1.0 ~1.5 dB compared to joint channel estimation without inter-slot frequency hopping and doubling a length of time domain window.</w:t>
            </w:r>
          </w:p>
          <w:p w14:paraId="6A671378" w14:textId="77777777" w:rsidR="006A7CD7" w:rsidRPr="001F5155" w:rsidRDefault="006A7CD7" w:rsidP="00FE1676">
            <w:pPr>
              <w:widowControl/>
              <w:spacing w:after="0" w:line="240" w:lineRule="auto"/>
              <w:jc w:val="left"/>
              <w:rPr>
                <w:rFonts w:ascii="Times New Roman" w:hAnsi="Times New Roman" w:cs="Times New Roman"/>
                <w:b/>
                <w:bCs/>
                <w:kern w:val="0"/>
                <w:szCs w:val="21"/>
                <w:lang w:val="en-GB"/>
              </w:rPr>
            </w:pPr>
            <w:r w:rsidRPr="001F5155">
              <w:rPr>
                <w:rFonts w:ascii="Times New Roman" w:eastAsia="MS Mincho" w:hAnsi="Times New Roman" w:cs="Times New Roman"/>
                <w:b/>
                <w:bCs/>
                <w:kern w:val="0"/>
                <w:szCs w:val="21"/>
                <w:lang w:val="en-GB" w:eastAsia="ja-JP"/>
              </w:rPr>
              <w:t>Observation 2: The performance loss due to frequency offset/error of +/- 0.1 ppm can be negligible at least when performing 4 and 8 repetitions with joint channel estimation and inter-slot frequency hopping.</w:t>
            </w:r>
          </w:p>
        </w:tc>
      </w:tr>
      <w:tr w:rsidR="006A7CD7" w:rsidRPr="001F5155" w14:paraId="30AD21CA" w14:textId="77777777" w:rsidTr="00FE1676">
        <w:tc>
          <w:tcPr>
            <w:tcW w:w="2263" w:type="dxa"/>
          </w:tcPr>
          <w:p w14:paraId="5B22D1A4" w14:textId="77777777" w:rsidR="006A7CD7" w:rsidRPr="001F5155" w:rsidRDefault="006A7CD7" w:rsidP="00FE1676">
            <w:pPr>
              <w:widowControl/>
              <w:autoSpaceDE w:val="0"/>
              <w:autoSpaceDN w:val="0"/>
              <w:adjustRightInd w:val="0"/>
              <w:snapToGrid w:val="0"/>
              <w:spacing w:after="0" w:line="240" w:lineRule="auto"/>
              <w:contextualSpacing/>
              <w:jc w:val="center"/>
              <w:rPr>
                <w:rFonts w:ascii="Times New Roman" w:hAnsi="Times New Roman" w:cs="Times New Roman"/>
                <w:szCs w:val="21"/>
              </w:rPr>
            </w:pPr>
            <w:r w:rsidRPr="001F5155">
              <w:rPr>
                <w:rFonts w:ascii="Times New Roman" w:hAnsi="Times New Roman" w:cs="Times New Roman"/>
                <w:szCs w:val="21"/>
              </w:rPr>
              <w:lastRenderedPageBreak/>
              <w:t>Sierra Wireless/ R1-2103460</w:t>
            </w:r>
          </w:p>
        </w:tc>
        <w:tc>
          <w:tcPr>
            <w:tcW w:w="7473" w:type="dxa"/>
            <w:vAlign w:val="center"/>
          </w:tcPr>
          <w:p w14:paraId="61D15CE3" w14:textId="77777777" w:rsidR="006A7CD7" w:rsidRPr="001F5155" w:rsidRDefault="006A7CD7" w:rsidP="00FE1676">
            <w:pPr>
              <w:spacing w:after="0" w:line="240" w:lineRule="auto"/>
              <w:rPr>
                <w:rFonts w:ascii="Times New Roman" w:hAnsi="Times New Roman" w:cs="Times New Roman"/>
                <w:szCs w:val="21"/>
              </w:rPr>
            </w:pPr>
            <w:r w:rsidRPr="001F5155">
              <w:rPr>
                <w:rFonts w:ascii="Times New Roman" w:hAnsi="Times New Roman" w:cs="Times New Roman"/>
                <w:b/>
                <w:szCs w:val="21"/>
              </w:rPr>
              <w:t xml:space="preserve">Proposal 1: </w:t>
            </w:r>
            <w:r w:rsidRPr="001F5155">
              <w:rPr>
                <w:rFonts w:ascii="Times New Roman" w:hAnsi="Times New Roman" w:cs="Times New Roman"/>
                <w:szCs w:val="21"/>
              </w:rPr>
              <w:t>RAN1 should agree on a common residual frequency error for JCE LLS</w:t>
            </w:r>
          </w:p>
          <w:p w14:paraId="37E56847" w14:textId="77777777" w:rsidR="006A7CD7" w:rsidRPr="001F5155" w:rsidRDefault="006A7CD7" w:rsidP="00FE1676">
            <w:pPr>
              <w:spacing w:after="0" w:line="240" w:lineRule="auto"/>
              <w:rPr>
                <w:rFonts w:ascii="Times New Roman" w:hAnsi="Times New Roman" w:cs="Times New Roman"/>
                <w:szCs w:val="21"/>
              </w:rPr>
            </w:pPr>
            <w:r w:rsidRPr="001F5155">
              <w:rPr>
                <w:rFonts w:ascii="Times New Roman" w:hAnsi="Times New Roman" w:cs="Times New Roman"/>
                <w:b/>
                <w:szCs w:val="21"/>
              </w:rPr>
              <w:t xml:space="preserve">Observation 1: </w:t>
            </w:r>
            <w:r w:rsidRPr="001F5155">
              <w:rPr>
                <w:rFonts w:ascii="Times New Roman" w:hAnsi="Times New Roman" w:cs="Times New Roman"/>
                <w:szCs w:val="21"/>
              </w:rPr>
              <w:t xml:space="preserve">The RAN4 UE frequency error requirement of +/- 0.1ppm should NOT be used as a JCE LLS assumption since it does not consider gNB frequency offset compensation. The residual frequency error should be in the range of +/- 50Hz but more input is needed. </w:t>
            </w:r>
          </w:p>
          <w:p w14:paraId="76DE3046" w14:textId="77777777" w:rsidR="006A7CD7" w:rsidRPr="001F5155" w:rsidRDefault="006A7CD7" w:rsidP="00FE1676">
            <w:pPr>
              <w:spacing w:after="0" w:line="240" w:lineRule="auto"/>
              <w:rPr>
                <w:rFonts w:ascii="Times New Roman" w:hAnsi="Times New Roman" w:cs="Times New Roman"/>
                <w:szCs w:val="21"/>
              </w:rPr>
            </w:pPr>
            <w:r w:rsidRPr="001F5155">
              <w:rPr>
                <w:rFonts w:ascii="Times New Roman" w:eastAsia="MS Mincho" w:hAnsi="Times New Roman" w:cs="Times New Roman"/>
                <w:b/>
                <w:bCs/>
                <w:kern w:val="0"/>
                <w:szCs w:val="21"/>
                <w:lang w:val="en-GB" w:eastAsia="ja-JP"/>
              </w:rPr>
              <w:t>Observation 2:</w:t>
            </w:r>
            <w:r w:rsidRPr="001F5155">
              <w:rPr>
                <w:rFonts w:ascii="Times New Roman" w:hAnsi="Times New Roman" w:cs="Times New Roman"/>
                <w:b/>
                <w:bCs/>
                <w:kern w:val="0"/>
                <w:szCs w:val="21"/>
                <w:lang w:val="en-GB"/>
              </w:rPr>
              <w:t xml:space="preserve"> </w:t>
            </w:r>
            <w:r w:rsidRPr="001F5155">
              <w:rPr>
                <w:rFonts w:ascii="Times New Roman" w:hAnsi="Times New Roman" w:cs="Times New Roman"/>
                <w:szCs w:val="21"/>
              </w:rPr>
              <w:t>JCE LLS simulation assumptions should focus on indoor low doppler scenarios (e.g. 2Hz)since it is most likely to experience coverage issues due toinbuilding penetration loss.</w:t>
            </w:r>
          </w:p>
          <w:p w14:paraId="44EEEE62" w14:textId="77777777" w:rsidR="006A7CD7" w:rsidRPr="001F5155" w:rsidRDefault="006A7CD7" w:rsidP="00FE1676">
            <w:pPr>
              <w:spacing w:after="0" w:line="240" w:lineRule="auto"/>
              <w:rPr>
                <w:rFonts w:ascii="Times New Roman" w:hAnsi="Times New Roman" w:cs="Times New Roman"/>
                <w:szCs w:val="21"/>
              </w:rPr>
            </w:pPr>
            <w:r w:rsidRPr="001F5155">
              <w:rPr>
                <w:rFonts w:ascii="Times New Roman" w:eastAsia="MS Mincho" w:hAnsi="Times New Roman" w:cs="Times New Roman"/>
                <w:b/>
                <w:bCs/>
                <w:kern w:val="0"/>
                <w:szCs w:val="21"/>
                <w:lang w:val="en-GB" w:eastAsia="ja-JP"/>
              </w:rPr>
              <w:t xml:space="preserve">Observation </w:t>
            </w:r>
            <w:r w:rsidRPr="001F5155">
              <w:rPr>
                <w:rFonts w:ascii="Times New Roman" w:hAnsi="Times New Roman" w:cs="Times New Roman"/>
                <w:b/>
                <w:bCs/>
                <w:kern w:val="0"/>
                <w:szCs w:val="21"/>
                <w:lang w:val="en-GB"/>
              </w:rPr>
              <w:t>3</w:t>
            </w:r>
            <w:r w:rsidRPr="001F5155">
              <w:rPr>
                <w:rFonts w:ascii="Times New Roman" w:eastAsia="MS Mincho" w:hAnsi="Times New Roman" w:cs="Times New Roman"/>
                <w:b/>
                <w:bCs/>
                <w:kern w:val="0"/>
                <w:szCs w:val="21"/>
                <w:lang w:val="en-GB" w:eastAsia="ja-JP"/>
              </w:rPr>
              <w:t>:</w:t>
            </w:r>
            <w:r w:rsidRPr="001F5155">
              <w:rPr>
                <w:rFonts w:ascii="Times New Roman" w:hAnsi="Times New Roman" w:cs="Times New Roman"/>
                <w:b/>
                <w:bCs/>
                <w:kern w:val="0"/>
                <w:szCs w:val="21"/>
                <w:lang w:val="en-GB"/>
              </w:rPr>
              <w:t xml:space="preserve"> </w:t>
            </w:r>
            <w:r w:rsidRPr="001F5155">
              <w:rPr>
                <w:rFonts w:ascii="Times New Roman" w:hAnsi="Times New Roman" w:cs="Times New Roman"/>
                <w:szCs w:val="21"/>
              </w:rPr>
              <w:t>For the FDD eMBB scenario, joint channel estimation can provide ~1.5 dB of coverage gain.</w:t>
            </w:r>
          </w:p>
          <w:p w14:paraId="1D3BF04F" w14:textId="77777777" w:rsidR="006A7CD7" w:rsidRPr="001F5155" w:rsidRDefault="006A7CD7" w:rsidP="00FE1676">
            <w:pPr>
              <w:spacing w:after="0" w:line="240" w:lineRule="auto"/>
              <w:rPr>
                <w:rFonts w:ascii="Times New Roman" w:hAnsi="Times New Roman" w:cs="Times New Roman"/>
                <w:szCs w:val="21"/>
              </w:rPr>
            </w:pPr>
            <w:r w:rsidRPr="001F5155">
              <w:rPr>
                <w:rFonts w:ascii="Times New Roman" w:eastAsia="MS Mincho" w:hAnsi="Times New Roman" w:cs="Times New Roman"/>
                <w:b/>
                <w:bCs/>
                <w:kern w:val="0"/>
                <w:szCs w:val="21"/>
                <w:lang w:val="en-GB" w:eastAsia="ja-JP"/>
              </w:rPr>
              <w:t xml:space="preserve">Observation </w:t>
            </w:r>
            <w:r w:rsidRPr="001F5155">
              <w:rPr>
                <w:rFonts w:ascii="Times New Roman" w:hAnsi="Times New Roman" w:cs="Times New Roman"/>
                <w:b/>
                <w:bCs/>
                <w:kern w:val="0"/>
                <w:szCs w:val="21"/>
                <w:lang w:val="en-GB"/>
              </w:rPr>
              <w:t>4</w:t>
            </w:r>
            <w:r w:rsidRPr="001F5155">
              <w:rPr>
                <w:rFonts w:ascii="Times New Roman" w:eastAsia="MS Mincho" w:hAnsi="Times New Roman" w:cs="Times New Roman"/>
                <w:b/>
                <w:bCs/>
                <w:kern w:val="0"/>
                <w:szCs w:val="21"/>
                <w:lang w:val="en-GB" w:eastAsia="ja-JP"/>
              </w:rPr>
              <w:t>:</w:t>
            </w:r>
            <w:r w:rsidRPr="001F5155">
              <w:rPr>
                <w:rFonts w:ascii="Times New Roman" w:hAnsi="Times New Roman" w:cs="Times New Roman"/>
                <w:b/>
                <w:bCs/>
                <w:kern w:val="0"/>
                <w:szCs w:val="21"/>
                <w:lang w:val="en-GB"/>
              </w:rPr>
              <w:t xml:space="preserve"> </w:t>
            </w:r>
            <w:r w:rsidRPr="001F5155">
              <w:rPr>
                <w:rFonts w:ascii="Times New Roman" w:hAnsi="Times New Roman" w:cs="Times New Roman"/>
                <w:szCs w:val="21"/>
              </w:rPr>
              <w:t>For the FDD VoIP scenario, joint channel estimation can provide ~3.5 dB of coverage gain.</w:t>
            </w:r>
          </w:p>
          <w:p w14:paraId="1F7EBDD9" w14:textId="77777777" w:rsidR="006A7CD7" w:rsidRPr="001F5155" w:rsidRDefault="006A7CD7" w:rsidP="00FE1676">
            <w:pPr>
              <w:spacing w:after="0" w:line="240" w:lineRule="auto"/>
              <w:rPr>
                <w:rFonts w:ascii="Times New Roman" w:hAnsi="Times New Roman" w:cs="Times New Roman"/>
                <w:szCs w:val="21"/>
              </w:rPr>
            </w:pPr>
            <w:r w:rsidRPr="001F5155">
              <w:rPr>
                <w:rFonts w:ascii="Times New Roman" w:eastAsia="MS Mincho" w:hAnsi="Times New Roman" w:cs="Times New Roman"/>
                <w:b/>
                <w:bCs/>
                <w:kern w:val="0"/>
                <w:szCs w:val="21"/>
                <w:lang w:val="en-GB" w:eastAsia="ja-JP"/>
              </w:rPr>
              <w:t xml:space="preserve">Observation </w:t>
            </w:r>
            <w:r w:rsidRPr="001F5155">
              <w:rPr>
                <w:rFonts w:ascii="Times New Roman" w:hAnsi="Times New Roman" w:cs="Times New Roman"/>
                <w:b/>
                <w:bCs/>
                <w:kern w:val="0"/>
                <w:szCs w:val="21"/>
                <w:lang w:val="en-GB"/>
              </w:rPr>
              <w:t>5</w:t>
            </w:r>
            <w:r w:rsidRPr="001F5155">
              <w:rPr>
                <w:rFonts w:ascii="Times New Roman" w:eastAsia="MS Mincho" w:hAnsi="Times New Roman" w:cs="Times New Roman"/>
                <w:b/>
                <w:bCs/>
                <w:kern w:val="0"/>
                <w:szCs w:val="21"/>
                <w:lang w:val="en-GB" w:eastAsia="ja-JP"/>
              </w:rPr>
              <w:t>:</w:t>
            </w:r>
            <w:r w:rsidRPr="001F5155">
              <w:rPr>
                <w:rFonts w:ascii="Times New Roman" w:hAnsi="Times New Roman" w:cs="Times New Roman"/>
                <w:b/>
                <w:bCs/>
                <w:kern w:val="0"/>
                <w:szCs w:val="21"/>
                <w:lang w:val="en-GB"/>
              </w:rPr>
              <w:t xml:space="preserve"> </w:t>
            </w:r>
            <w:r w:rsidRPr="001F5155">
              <w:rPr>
                <w:rFonts w:ascii="Times New Roman" w:hAnsi="Times New Roman" w:cs="Times New Roman"/>
                <w:szCs w:val="21"/>
              </w:rPr>
              <w:t>For the FDD eMBB scenario, the coverage gain for joint channel estimation with frequency hopping and inter-slot bundling is ~1.25dB.</w:t>
            </w:r>
          </w:p>
          <w:p w14:paraId="5C45FBAE" w14:textId="77777777" w:rsidR="006A7CD7" w:rsidRPr="001F5155" w:rsidRDefault="006A7CD7" w:rsidP="00FE1676">
            <w:pPr>
              <w:spacing w:after="0" w:line="240" w:lineRule="auto"/>
              <w:rPr>
                <w:rFonts w:ascii="Times New Roman" w:hAnsi="Times New Roman" w:cs="Times New Roman"/>
                <w:szCs w:val="21"/>
              </w:rPr>
            </w:pPr>
            <w:r w:rsidRPr="001F5155">
              <w:rPr>
                <w:rFonts w:ascii="Times New Roman" w:eastAsia="MS Mincho" w:hAnsi="Times New Roman" w:cs="Times New Roman"/>
                <w:b/>
                <w:bCs/>
                <w:kern w:val="0"/>
                <w:szCs w:val="21"/>
                <w:lang w:val="en-GB" w:eastAsia="ja-JP"/>
              </w:rPr>
              <w:t xml:space="preserve">Observation </w:t>
            </w:r>
            <w:r w:rsidRPr="001F5155">
              <w:rPr>
                <w:rFonts w:ascii="Times New Roman" w:hAnsi="Times New Roman" w:cs="Times New Roman"/>
                <w:b/>
                <w:bCs/>
                <w:kern w:val="0"/>
                <w:szCs w:val="21"/>
                <w:lang w:val="en-GB"/>
              </w:rPr>
              <w:t>6</w:t>
            </w:r>
            <w:r w:rsidRPr="001F5155">
              <w:rPr>
                <w:rFonts w:ascii="Times New Roman" w:eastAsia="MS Mincho" w:hAnsi="Times New Roman" w:cs="Times New Roman"/>
                <w:b/>
                <w:bCs/>
                <w:kern w:val="0"/>
                <w:szCs w:val="21"/>
                <w:lang w:val="en-GB" w:eastAsia="ja-JP"/>
              </w:rPr>
              <w:t>:</w:t>
            </w:r>
            <w:r w:rsidRPr="001F5155">
              <w:rPr>
                <w:rFonts w:ascii="Times New Roman" w:hAnsi="Times New Roman" w:cs="Times New Roman"/>
                <w:b/>
                <w:bCs/>
                <w:kern w:val="0"/>
                <w:szCs w:val="21"/>
                <w:lang w:val="en-GB"/>
              </w:rPr>
              <w:t xml:space="preserve"> </w:t>
            </w:r>
            <w:r w:rsidRPr="001F5155">
              <w:rPr>
                <w:rFonts w:ascii="Times New Roman" w:hAnsi="Times New Roman" w:cs="Times New Roman"/>
                <w:szCs w:val="21"/>
              </w:rPr>
              <w:t>For the FDD eMBB scenario, joint channel estimation with FH and inter-slot bundling limits frequency diversity.</w:t>
            </w:r>
          </w:p>
          <w:p w14:paraId="03D537DA" w14:textId="77777777" w:rsidR="006A7CD7" w:rsidRPr="001F5155" w:rsidRDefault="006A7CD7" w:rsidP="00FE1676">
            <w:pPr>
              <w:spacing w:after="0" w:line="240" w:lineRule="auto"/>
              <w:rPr>
                <w:rFonts w:ascii="Times New Roman" w:hAnsi="Times New Roman" w:cs="Times New Roman"/>
                <w:szCs w:val="21"/>
              </w:rPr>
            </w:pPr>
            <w:r w:rsidRPr="001F5155">
              <w:rPr>
                <w:rFonts w:ascii="Times New Roman" w:eastAsia="MS Mincho" w:hAnsi="Times New Roman" w:cs="Times New Roman"/>
                <w:b/>
                <w:bCs/>
                <w:kern w:val="0"/>
                <w:szCs w:val="21"/>
                <w:lang w:val="en-GB" w:eastAsia="ja-JP"/>
              </w:rPr>
              <w:t xml:space="preserve">Observation </w:t>
            </w:r>
            <w:r w:rsidRPr="001F5155">
              <w:rPr>
                <w:rFonts w:ascii="Times New Roman" w:hAnsi="Times New Roman" w:cs="Times New Roman"/>
                <w:b/>
                <w:bCs/>
                <w:kern w:val="0"/>
                <w:szCs w:val="21"/>
                <w:lang w:val="en-GB"/>
              </w:rPr>
              <w:t>7</w:t>
            </w:r>
            <w:r w:rsidRPr="001F5155">
              <w:rPr>
                <w:rFonts w:ascii="Times New Roman" w:eastAsia="MS Mincho" w:hAnsi="Times New Roman" w:cs="Times New Roman"/>
                <w:b/>
                <w:bCs/>
                <w:kern w:val="0"/>
                <w:szCs w:val="21"/>
                <w:lang w:val="en-GB" w:eastAsia="ja-JP"/>
              </w:rPr>
              <w:t>:</w:t>
            </w:r>
            <w:r w:rsidRPr="001F5155">
              <w:rPr>
                <w:rFonts w:ascii="Times New Roman" w:hAnsi="Times New Roman" w:cs="Times New Roman"/>
                <w:b/>
                <w:bCs/>
                <w:kern w:val="0"/>
                <w:szCs w:val="21"/>
                <w:lang w:val="en-GB"/>
              </w:rPr>
              <w:t xml:space="preserve"> </w:t>
            </w:r>
            <w:r w:rsidRPr="001F5155">
              <w:rPr>
                <w:rFonts w:ascii="Times New Roman" w:hAnsi="Times New Roman" w:cs="Times New Roman"/>
                <w:szCs w:val="21"/>
              </w:rPr>
              <w:t xml:space="preserve">For TDD, joint channel estimation can only be used with UEs which can maintain phase continuity across TDD frames. </w:t>
            </w:r>
          </w:p>
          <w:p w14:paraId="25CC606B" w14:textId="77777777" w:rsidR="006A7CD7" w:rsidRPr="001F5155" w:rsidRDefault="006A7CD7" w:rsidP="00FE1676">
            <w:pPr>
              <w:spacing w:after="0" w:line="240" w:lineRule="auto"/>
              <w:rPr>
                <w:rFonts w:ascii="Times New Roman" w:hAnsi="Times New Roman" w:cs="Times New Roman"/>
                <w:szCs w:val="21"/>
              </w:rPr>
            </w:pPr>
            <w:r w:rsidRPr="001F5155">
              <w:rPr>
                <w:rFonts w:ascii="Times New Roman" w:hAnsi="Times New Roman" w:cs="Times New Roman"/>
                <w:b/>
                <w:szCs w:val="21"/>
              </w:rPr>
              <w:t xml:space="preserve">Proposal 2: </w:t>
            </w:r>
            <w:r w:rsidRPr="001F5155">
              <w:rPr>
                <w:rFonts w:ascii="Times New Roman" w:hAnsi="Times New Roman" w:cs="Times New Roman"/>
                <w:szCs w:val="21"/>
              </w:rPr>
              <w:t>Study resource allocation and procedural changes which could increase the likelihood that a UE could maintain phase continuity across TDD frames.</w:t>
            </w:r>
          </w:p>
          <w:p w14:paraId="2C9BA185" w14:textId="77777777" w:rsidR="006A7CD7" w:rsidRPr="001F5155" w:rsidRDefault="006A7CD7" w:rsidP="00FE1676">
            <w:pPr>
              <w:spacing w:after="0" w:line="240" w:lineRule="auto"/>
              <w:rPr>
                <w:rFonts w:ascii="Times New Roman" w:hAnsi="Times New Roman" w:cs="Times New Roman"/>
                <w:szCs w:val="21"/>
              </w:rPr>
            </w:pPr>
            <w:r w:rsidRPr="001F5155">
              <w:rPr>
                <w:rFonts w:ascii="Times New Roman" w:eastAsia="MS Mincho" w:hAnsi="Times New Roman" w:cs="Times New Roman"/>
                <w:b/>
                <w:bCs/>
                <w:kern w:val="0"/>
                <w:szCs w:val="21"/>
                <w:lang w:val="en-GB" w:eastAsia="ja-JP"/>
              </w:rPr>
              <w:lastRenderedPageBreak/>
              <w:t xml:space="preserve">Observation </w:t>
            </w:r>
            <w:r w:rsidRPr="001F5155">
              <w:rPr>
                <w:rFonts w:ascii="Times New Roman" w:hAnsi="Times New Roman" w:cs="Times New Roman"/>
                <w:b/>
                <w:bCs/>
                <w:kern w:val="0"/>
                <w:szCs w:val="21"/>
                <w:lang w:val="en-GB"/>
              </w:rPr>
              <w:t>8</w:t>
            </w:r>
            <w:r w:rsidRPr="001F5155">
              <w:rPr>
                <w:rFonts w:ascii="Times New Roman" w:eastAsia="MS Mincho" w:hAnsi="Times New Roman" w:cs="Times New Roman"/>
                <w:b/>
                <w:bCs/>
                <w:kern w:val="0"/>
                <w:szCs w:val="21"/>
                <w:lang w:val="en-GB" w:eastAsia="ja-JP"/>
              </w:rPr>
              <w:t>:</w:t>
            </w:r>
            <w:r w:rsidRPr="001F5155">
              <w:rPr>
                <w:rFonts w:ascii="Times New Roman" w:hAnsi="Times New Roman" w:cs="Times New Roman"/>
                <w:b/>
                <w:bCs/>
                <w:kern w:val="0"/>
                <w:szCs w:val="21"/>
                <w:lang w:val="en-GB"/>
              </w:rPr>
              <w:t xml:space="preserve"> </w:t>
            </w:r>
            <w:r w:rsidRPr="001F5155">
              <w:rPr>
                <w:rFonts w:ascii="Times New Roman" w:hAnsi="Times New Roman" w:cs="Times New Roman"/>
                <w:szCs w:val="21"/>
              </w:rPr>
              <w:t>For the TDD DDDSU eMBB scenario, joint channel estimation across TDD frames can provide &gt;1 dB coverage gain.</w:t>
            </w:r>
          </w:p>
          <w:p w14:paraId="69902B14" w14:textId="77777777" w:rsidR="006A7CD7" w:rsidRPr="001F5155" w:rsidRDefault="006A7CD7" w:rsidP="00FE1676">
            <w:pPr>
              <w:spacing w:after="0" w:line="240" w:lineRule="auto"/>
              <w:rPr>
                <w:rFonts w:ascii="Times New Roman" w:hAnsi="Times New Roman" w:cs="Times New Roman"/>
                <w:szCs w:val="21"/>
              </w:rPr>
            </w:pPr>
            <w:r w:rsidRPr="001F5155">
              <w:rPr>
                <w:rFonts w:ascii="Times New Roman" w:eastAsia="MS Mincho" w:hAnsi="Times New Roman" w:cs="Times New Roman"/>
                <w:b/>
                <w:bCs/>
                <w:kern w:val="0"/>
                <w:szCs w:val="21"/>
                <w:lang w:val="en-GB" w:eastAsia="ja-JP"/>
              </w:rPr>
              <w:t xml:space="preserve">Observation </w:t>
            </w:r>
            <w:r w:rsidRPr="001F5155">
              <w:rPr>
                <w:rFonts w:ascii="Times New Roman" w:hAnsi="Times New Roman" w:cs="Times New Roman"/>
                <w:b/>
                <w:bCs/>
                <w:kern w:val="0"/>
                <w:szCs w:val="21"/>
                <w:lang w:val="en-GB"/>
              </w:rPr>
              <w:t>9</w:t>
            </w:r>
            <w:r w:rsidRPr="001F5155">
              <w:rPr>
                <w:rFonts w:ascii="Times New Roman" w:eastAsia="MS Mincho" w:hAnsi="Times New Roman" w:cs="Times New Roman"/>
                <w:b/>
                <w:bCs/>
                <w:kern w:val="0"/>
                <w:szCs w:val="21"/>
                <w:lang w:val="en-GB" w:eastAsia="ja-JP"/>
              </w:rPr>
              <w:t>:</w:t>
            </w:r>
            <w:r w:rsidRPr="001F5155">
              <w:rPr>
                <w:rFonts w:ascii="Times New Roman" w:hAnsi="Times New Roman" w:cs="Times New Roman"/>
                <w:b/>
                <w:bCs/>
                <w:kern w:val="0"/>
                <w:szCs w:val="21"/>
                <w:lang w:val="en-GB"/>
              </w:rPr>
              <w:t xml:space="preserve"> </w:t>
            </w:r>
            <w:r w:rsidRPr="001F5155">
              <w:rPr>
                <w:rFonts w:ascii="Times New Roman" w:hAnsi="Times New Roman" w:cs="Times New Roman"/>
                <w:szCs w:val="21"/>
              </w:rPr>
              <w:t>For the TDD DDDSU VoIP scenario, joint channel estimation across frames can provide ~2 dB coverage gain.</w:t>
            </w:r>
          </w:p>
          <w:p w14:paraId="5AD18E35" w14:textId="77777777" w:rsidR="006A7CD7" w:rsidRPr="001F5155" w:rsidRDefault="006A7CD7" w:rsidP="00FE1676">
            <w:pPr>
              <w:spacing w:after="0" w:line="240" w:lineRule="auto"/>
              <w:rPr>
                <w:rFonts w:ascii="Times New Roman" w:hAnsi="Times New Roman" w:cs="Times New Roman"/>
                <w:szCs w:val="21"/>
              </w:rPr>
            </w:pPr>
            <w:r w:rsidRPr="001F5155">
              <w:rPr>
                <w:rFonts w:ascii="Times New Roman" w:hAnsi="Times New Roman" w:cs="Times New Roman"/>
                <w:b/>
                <w:szCs w:val="21"/>
              </w:rPr>
              <w:t xml:space="preserve">Proposal 3: </w:t>
            </w:r>
            <w:r w:rsidRPr="001F5155">
              <w:rPr>
                <w:rFonts w:ascii="Times New Roman" w:hAnsi="Times New Roman" w:cs="Times New Roman"/>
                <w:szCs w:val="21"/>
              </w:rPr>
              <w:t>The gNB may signal to the UE a required phase continuity time window which the UE shall maintain phase continuity over.</w:t>
            </w:r>
          </w:p>
          <w:p w14:paraId="34496F55" w14:textId="77777777" w:rsidR="006A7CD7" w:rsidRPr="001F5155" w:rsidRDefault="006A7CD7" w:rsidP="008430B1">
            <w:pPr>
              <w:pStyle w:val="af8"/>
              <w:numPr>
                <w:ilvl w:val="0"/>
                <w:numId w:val="36"/>
              </w:numPr>
              <w:spacing w:after="0" w:line="240" w:lineRule="auto"/>
              <w:ind w:firstLineChars="0"/>
              <w:rPr>
                <w:sz w:val="21"/>
                <w:szCs w:val="21"/>
              </w:rPr>
            </w:pPr>
            <w:r w:rsidRPr="001F5155">
              <w:rPr>
                <w:sz w:val="21"/>
                <w:szCs w:val="21"/>
              </w:rPr>
              <w:t>FFS whether signalling is semi-static (e.g. RRC) or dynamic (e.g. DCI)</w:t>
            </w:r>
          </w:p>
          <w:p w14:paraId="0040CED3" w14:textId="77777777" w:rsidR="006A7CD7" w:rsidRPr="001F5155" w:rsidRDefault="006A7CD7" w:rsidP="008430B1">
            <w:pPr>
              <w:pStyle w:val="af8"/>
              <w:numPr>
                <w:ilvl w:val="0"/>
                <w:numId w:val="36"/>
              </w:numPr>
              <w:spacing w:after="0" w:line="240" w:lineRule="auto"/>
              <w:ind w:firstLineChars="0"/>
              <w:rPr>
                <w:sz w:val="21"/>
                <w:szCs w:val="21"/>
              </w:rPr>
            </w:pPr>
            <w:r w:rsidRPr="001F5155">
              <w:rPr>
                <w:sz w:val="21"/>
                <w:szCs w:val="21"/>
              </w:rPr>
              <w:t>FFS whether the time window is a sliding window across the transmission or whether a transmission is segmented into several serial non-overlapping time windows</w:t>
            </w:r>
          </w:p>
          <w:p w14:paraId="514B17F1" w14:textId="77777777" w:rsidR="006A7CD7" w:rsidRPr="001F5155" w:rsidRDefault="006A7CD7" w:rsidP="00FE1676">
            <w:pPr>
              <w:spacing w:after="0" w:line="240" w:lineRule="auto"/>
              <w:rPr>
                <w:rFonts w:ascii="Times New Roman" w:hAnsi="Times New Roman" w:cs="Times New Roman"/>
                <w:szCs w:val="21"/>
              </w:rPr>
            </w:pPr>
            <w:r w:rsidRPr="001F5155">
              <w:rPr>
                <w:rFonts w:ascii="Times New Roman" w:hAnsi="Times New Roman" w:cs="Times New Roman"/>
                <w:b/>
                <w:szCs w:val="21"/>
              </w:rPr>
              <w:t xml:space="preserve">Proposal 4: </w:t>
            </w:r>
            <w:r w:rsidRPr="001F5155">
              <w:rPr>
                <w:rFonts w:ascii="Times New Roman" w:hAnsi="Times New Roman" w:cs="Times New Roman"/>
                <w:szCs w:val="21"/>
              </w:rPr>
              <w:t>The UE shall signal a maximum phase continuity time window capability to the gNB which is the maximum time the UE is capable to maintain phase continuity.</w:t>
            </w:r>
          </w:p>
          <w:p w14:paraId="48E26799" w14:textId="77777777" w:rsidR="006A7CD7" w:rsidRPr="001F5155" w:rsidRDefault="006A7CD7" w:rsidP="00FE1676">
            <w:pPr>
              <w:spacing w:after="0" w:line="240" w:lineRule="auto"/>
              <w:rPr>
                <w:rFonts w:ascii="Times New Roman" w:hAnsi="Times New Roman" w:cs="Times New Roman"/>
                <w:szCs w:val="21"/>
              </w:rPr>
            </w:pPr>
            <w:r w:rsidRPr="001F5155">
              <w:rPr>
                <w:rFonts w:ascii="Times New Roman" w:hAnsi="Times New Roman" w:cs="Times New Roman"/>
                <w:b/>
                <w:szCs w:val="21"/>
              </w:rPr>
              <w:t xml:space="preserve">Proposal 5: </w:t>
            </w:r>
            <w:r w:rsidRPr="001F5155">
              <w:rPr>
                <w:rFonts w:ascii="Times New Roman" w:hAnsi="Times New Roman" w:cs="Times New Roman"/>
                <w:szCs w:val="21"/>
              </w:rPr>
              <w:t>RAN1’s answer to RAN4’s LS should be for RAN4 to focus on the TDD frame structure DDDSU with multiple slots scenario.</w:t>
            </w:r>
          </w:p>
        </w:tc>
      </w:tr>
      <w:tr w:rsidR="006A7CD7" w:rsidRPr="001F5155" w14:paraId="3BC066A7" w14:textId="77777777" w:rsidTr="00FE1676">
        <w:tc>
          <w:tcPr>
            <w:tcW w:w="2263" w:type="dxa"/>
          </w:tcPr>
          <w:p w14:paraId="7CF6079D" w14:textId="77777777" w:rsidR="006A7CD7" w:rsidRPr="001F5155" w:rsidRDefault="006A7CD7" w:rsidP="00FE1676">
            <w:pPr>
              <w:widowControl/>
              <w:autoSpaceDE w:val="0"/>
              <w:autoSpaceDN w:val="0"/>
              <w:adjustRightInd w:val="0"/>
              <w:snapToGrid w:val="0"/>
              <w:spacing w:after="0" w:line="240" w:lineRule="auto"/>
              <w:contextualSpacing/>
              <w:jc w:val="center"/>
              <w:rPr>
                <w:rFonts w:ascii="Times New Roman" w:hAnsi="Times New Roman" w:cs="Times New Roman"/>
                <w:szCs w:val="21"/>
              </w:rPr>
            </w:pPr>
            <w:r w:rsidRPr="001F5155">
              <w:rPr>
                <w:rFonts w:ascii="Times New Roman" w:hAnsi="Times New Roman" w:cs="Times New Roman"/>
                <w:szCs w:val="21"/>
              </w:rPr>
              <w:lastRenderedPageBreak/>
              <w:t>Sharp/ R1-2103481</w:t>
            </w:r>
          </w:p>
        </w:tc>
        <w:tc>
          <w:tcPr>
            <w:tcW w:w="7473" w:type="dxa"/>
            <w:vAlign w:val="center"/>
          </w:tcPr>
          <w:p w14:paraId="058F0BF3" w14:textId="77777777" w:rsidR="006A7CD7" w:rsidRPr="001F5155" w:rsidRDefault="006A7CD7" w:rsidP="00FE1676">
            <w:pPr>
              <w:widowControl/>
              <w:snapToGrid w:val="0"/>
              <w:spacing w:after="0" w:line="240" w:lineRule="auto"/>
              <w:rPr>
                <w:rFonts w:ascii="Times New Roman" w:eastAsia="MS Mincho" w:hAnsi="Times New Roman" w:cs="Times New Roman"/>
                <w:b/>
                <w:i/>
                <w:kern w:val="0"/>
                <w:szCs w:val="21"/>
                <w:lang w:val="en-GB" w:eastAsia="ja-JP"/>
              </w:rPr>
            </w:pPr>
            <w:r w:rsidRPr="001F5155">
              <w:rPr>
                <w:rFonts w:ascii="Times New Roman" w:eastAsia="MS Mincho" w:hAnsi="Times New Roman" w:cs="Times New Roman"/>
                <w:b/>
                <w:i/>
                <w:kern w:val="0"/>
                <w:szCs w:val="21"/>
                <w:lang w:val="en-GB" w:eastAsia="ja-JP"/>
              </w:rPr>
              <w:t>Proposal 1: For non-back-to-back PUSCH transmissions across consecutive slots with X symbol gap (X=1~14) where no other uplink transmission is performed on the X symbol gap, support necessary design aspects (under the condition of power consistency and phase continuity) to enable joint channel estimation at least for the following case:</w:t>
            </w:r>
          </w:p>
          <w:p w14:paraId="5BCA0AC5" w14:textId="77777777" w:rsidR="006A7CD7" w:rsidRPr="001F5155" w:rsidRDefault="006A7CD7" w:rsidP="008430B1">
            <w:pPr>
              <w:widowControl/>
              <w:numPr>
                <w:ilvl w:val="0"/>
                <w:numId w:val="43"/>
              </w:numPr>
              <w:snapToGrid w:val="0"/>
              <w:spacing w:after="0" w:line="240" w:lineRule="auto"/>
              <w:rPr>
                <w:rFonts w:ascii="Times New Roman" w:eastAsia="MS Mincho" w:hAnsi="Times New Roman" w:cs="Times New Roman"/>
                <w:kern w:val="0"/>
                <w:szCs w:val="21"/>
                <w:lang w:val="en-GB" w:eastAsia="ja-JP"/>
              </w:rPr>
            </w:pPr>
            <w:r w:rsidRPr="001F5155">
              <w:rPr>
                <w:rFonts w:ascii="Times New Roman" w:eastAsia="MS Mincho" w:hAnsi="Times New Roman" w:cs="Times New Roman"/>
                <w:b/>
                <w:i/>
                <w:kern w:val="0"/>
                <w:szCs w:val="21"/>
                <w:lang w:val="en-GB" w:eastAsia="ja-JP"/>
              </w:rPr>
              <w:t>Over non-back-to-back transmissions of the same TB for repetition type A scheduled by dynamic grant or configured grant</w:t>
            </w:r>
          </w:p>
          <w:p w14:paraId="710C08D2" w14:textId="77777777" w:rsidR="006A7CD7" w:rsidRPr="001F5155" w:rsidRDefault="006A7CD7" w:rsidP="00FE1676">
            <w:pPr>
              <w:widowControl/>
              <w:snapToGrid w:val="0"/>
              <w:spacing w:after="0" w:line="240" w:lineRule="auto"/>
              <w:rPr>
                <w:rFonts w:ascii="Times New Roman" w:eastAsia="MS Mincho" w:hAnsi="Times New Roman" w:cs="Times New Roman"/>
                <w:b/>
                <w:i/>
                <w:kern w:val="0"/>
                <w:szCs w:val="21"/>
                <w:lang w:val="en-GB" w:eastAsia="ja-JP"/>
              </w:rPr>
            </w:pPr>
            <w:r w:rsidRPr="001F5155">
              <w:rPr>
                <w:rFonts w:ascii="Times New Roman" w:eastAsia="MS Mincho" w:hAnsi="Times New Roman" w:cs="Times New Roman"/>
                <w:b/>
                <w:i/>
                <w:kern w:val="0"/>
                <w:szCs w:val="21"/>
                <w:lang w:val="en-GB" w:eastAsia="ja-JP"/>
              </w:rPr>
              <w:t>Proposal 2: A time domain window is specified such that the phase continuity is ensured.</w:t>
            </w:r>
          </w:p>
          <w:p w14:paraId="75BB57A6" w14:textId="77777777" w:rsidR="006A7CD7" w:rsidRPr="001F5155" w:rsidRDefault="006A7CD7" w:rsidP="008430B1">
            <w:pPr>
              <w:widowControl/>
              <w:numPr>
                <w:ilvl w:val="0"/>
                <w:numId w:val="44"/>
              </w:numPr>
              <w:snapToGrid w:val="0"/>
              <w:spacing w:after="0" w:line="240" w:lineRule="auto"/>
              <w:rPr>
                <w:rFonts w:ascii="Times New Roman" w:eastAsia="MS Mincho" w:hAnsi="Times New Roman" w:cs="Times New Roman"/>
                <w:b/>
                <w:i/>
                <w:kern w:val="0"/>
                <w:szCs w:val="21"/>
                <w:lang w:val="en-GB" w:eastAsia="ja-JP"/>
              </w:rPr>
            </w:pPr>
            <w:r w:rsidRPr="001F5155">
              <w:rPr>
                <w:rFonts w:ascii="Times New Roman" w:eastAsia="MS Mincho" w:hAnsi="Times New Roman" w:cs="Times New Roman"/>
                <w:b/>
                <w:i/>
                <w:kern w:val="0"/>
                <w:szCs w:val="21"/>
                <w:lang w:val="en-GB" w:eastAsia="ja-JP"/>
              </w:rPr>
              <w:t>The specification should ensure that the UE transmission for PUSCH repetitions shall be such that the channel over which a symbol on the antenna port used for uplink transmission is conveyed can be inferred from the channel over which another symbol on the same antenna port is conveyed only if the two symbols corresponds to the same time domain window.</w:t>
            </w:r>
          </w:p>
          <w:p w14:paraId="2F1E62C8" w14:textId="77777777" w:rsidR="006A7CD7" w:rsidRPr="001F5155" w:rsidRDefault="006A7CD7" w:rsidP="00FE1676">
            <w:pPr>
              <w:widowControl/>
              <w:snapToGrid w:val="0"/>
              <w:spacing w:after="0" w:line="240" w:lineRule="auto"/>
              <w:rPr>
                <w:rFonts w:ascii="Times New Roman" w:hAnsi="Times New Roman" w:cs="Times New Roman"/>
                <w:b/>
                <w:i/>
                <w:kern w:val="0"/>
                <w:szCs w:val="21"/>
                <w:lang w:val="en-GB"/>
              </w:rPr>
            </w:pPr>
            <w:r w:rsidRPr="001F5155">
              <w:rPr>
                <w:rFonts w:ascii="Times New Roman" w:eastAsia="MS Mincho" w:hAnsi="Times New Roman" w:cs="Times New Roman"/>
                <w:b/>
                <w:i/>
                <w:kern w:val="0"/>
                <w:szCs w:val="21"/>
                <w:lang w:val="en-GB" w:eastAsia="ja-JP"/>
              </w:rPr>
              <w:t>Proposal 3: Time domain window configuration should support implicit determination which enables a time domain window to include a set of continuous UL slots.</w:t>
            </w:r>
          </w:p>
        </w:tc>
      </w:tr>
      <w:tr w:rsidR="006A7CD7" w:rsidRPr="001F5155" w14:paraId="0A760404" w14:textId="77777777" w:rsidTr="00FE1676">
        <w:tc>
          <w:tcPr>
            <w:tcW w:w="2263" w:type="dxa"/>
          </w:tcPr>
          <w:p w14:paraId="5F2EDFE5" w14:textId="77777777" w:rsidR="006A7CD7" w:rsidRPr="001F5155" w:rsidRDefault="006A7CD7" w:rsidP="00FE1676">
            <w:pPr>
              <w:widowControl/>
              <w:autoSpaceDE w:val="0"/>
              <w:autoSpaceDN w:val="0"/>
              <w:adjustRightInd w:val="0"/>
              <w:snapToGrid w:val="0"/>
              <w:spacing w:after="0" w:line="240" w:lineRule="auto"/>
              <w:contextualSpacing/>
              <w:jc w:val="center"/>
              <w:rPr>
                <w:rFonts w:ascii="Times New Roman" w:hAnsi="Times New Roman" w:cs="Times New Roman"/>
                <w:szCs w:val="21"/>
              </w:rPr>
            </w:pPr>
            <w:r w:rsidRPr="001F5155">
              <w:rPr>
                <w:rFonts w:ascii="Times New Roman" w:hAnsi="Times New Roman" w:cs="Times New Roman"/>
                <w:szCs w:val="21"/>
              </w:rPr>
              <w:t>NTT DOCOMO/ R1-2103589</w:t>
            </w:r>
          </w:p>
        </w:tc>
        <w:tc>
          <w:tcPr>
            <w:tcW w:w="7473" w:type="dxa"/>
            <w:vAlign w:val="center"/>
          </w:tcPr>
          <w:p w14:paraId="24503C1E" w14:textId="77777777" w:rsidR="006A7CD7" w:rsidRPr="001F5155" w:rsidRDefault="006A7CD7" w:rsidP="00FE1676">
            <w:pPr>
              <w:widowControl/>
              <w:spacing w:after="0" w:line="240" w:lineRule="auto"/>
              <w:rPr>
                <w:rFonts w:ascii="Times New Roman" w:hAnsi="Times New Roman" w:cs="Times New Roman"/>
                <w:kern w:val="0"/>
                <w:szCs w:val="21"/>
              </w:rPr>
            </w:pPr>
            <w:r w:rsidRPr="001F5155">
              <w:rPr>
                <w:rFonts w:ascii="Times New Roman" w:eastAsia="Yu Mincho" w:hAnsi="Times New Roman" w:cs="Times New Roman"/>
                <w:b/>
                <w:kern w:val="0"/>
                <w:szCs w:val="21"/>
                <w:u w:val="single"/>
                <w:lang w:val="en-GB" w:eastAsia="ja-JP"/>
              </w:rPr>
              <w:t>Proposal 1</w:t>
            </w:r>
            <w:r w:rsidRPr="001F5155">
              <w:rPr>
                <w:rFonts w:ascii="Times New Roman" w:eastAsia="Yu Mincho" w:hAnsi="Times New Roman" w:cs="Times New Roman"/>
                <w:b/>
                <w:kern w:val="0"/>
                <w:szCs w:val="21"/>
                <w:lang w:val="en-GB" w:eastAsia="ja-JP"/>
              </w:rPr>
              <w:t xml:space="preserve">: Ask RAN4 the amount of tolerable phase change between repetitions in back-to-back transmissions with zero gap in-between adjacent transmissions over multiple slots. </w:t>
            </w:r>
          </w:p>
          <w:p w14:paraId="351F2244" w14:textId="77777777" w:rsidR="006A7CD7" w:rsidRPr="001F5155" w:rsidRDefault="006A7CD7" w:rsidP="00FE1676">
            <w:pPr>
              <w:widowControl/>
              <w:spacing w:after="0" w:line="240" w:lineRule="auto"/>
              <w:rPr>
                <w:rFonts w:ascii="Times New Roman" w:hAnsi="Times New Roman" w:cs="Times New Roman"/>
                <w:b/>
                <w:kern w:val="0"/>
                <w:szCs w:val="21"/>
                <w:lang w:val="en-GB"/>
              </w:rPr>
            </w:pPr>
            <w:r w:rsidRPr="001F5155">
              <w:rPr>
                <w:rFonts w:ascii="Times New Roman" w:eastAsia="Yu Mincho" w:hAnsi="Times New Roman" w:cs="Times New Roman"/>
                <w:b/>
                <w:kern w:val="0"/>
                <w:szCs w:val="21"/>
                <w:u w:val="single"/>
                <w:lang w:val="en-GB" w:eastAsia="ja-JP"/>
              </w:rPr>
              <w:t>Proposal 2:</w:t>
            </w:r>
            <w:r w:rsidRPr="001F5155">
              <w:rPr>
                <w:rFonts w:ascii="Times New Roman" w:eastAsia="Yu Mincho" w:hAnsi="Times New Roman" w:cs="Times New Roman"/>
                <w:b/>
                <w:kern w:val="0"/>
                <w:szCs w:val="21"/>
                <w:lang w:val="en-GB" w:eastAsia="ja-JP"/>
              </w:rPr>
              <w:t xml:space="preserve"> A time domain window should be specified per UE, if DMRS transmissions for joint channel estimation over long time require the processing load.</w:t>
            </w:r>
          </w:p>
          <w:p w14:paraId="06725C9B" w14:textId="77777777" w:rsidR="006A7CD7" w:rsidRPr="001F5155" w:rsidRDefault="006A7CD7" w:rsidP="00FE1676">
            <w:pPr>
              <w:widowControl/>
              <w:spacing w:after="0" w:line="240" w:lineRule="auto"/>
              <w:rPr>
                <w:rFonts w:ascii="Times New Roman" w:hAnsi="Times New Roman" w:cs="Times New Roman"/>
                <w:kern w:val="0"/>
                <w:szCs w:val="21"/>
                <w:lang w:val="en-GB"/>
              </w:rPr>
            </w:pPr>
            <w:r w:rsidRPr="001F5155">
              <w:rPr>
                <w:rFonts w:ascii="Times New Roman" w:eastAsia="Yu Mincho" w:hAnsi="Times New Roman" w:cs="Times New Roman"/>
                <w:b/>
                <w:kern w:val="0"/>
                <w:szCs w:val="21"/>
                <w:u w:val="single"/>
                <w:lang w:val="en-GB" w:eastAsia="ja-JP"/>
              </w:rPr>
              <w:t>Proposal 3</w:t>
            </w:r>
            <w:r w:rsidRPr="001F5155">
              <w:rPr>
                <w:rFonts w:ascii="Times New Roman" w:eastAsia="Yu Mincho" w:hAnsi="Times New Roman" w:cs="Times New Roman"/>
                <w:b/>
                <w:kern w:val="0"/>
                <w:szCs w:val="21"/>
                <w:lang w:val="en-GB" w:eastAsia="ja-JP"/>
              </w:rPr>
              <w:t xml:space="preserve">: Support inter-slot frequency hopping with inter-slot bundling when applying joint channel estimation. </w:t>
            </w:r>
          </w:p>
          <w:p w14:paraId="6C5747E0" w14:textId="77777777" w:rsidR="006A7CD7" w:rsidRPr="001F5155" w:rsidRDefault="006A7CD7" w:rsidP="00FE1676">
            <w:pPr>
              <w:widowControl/>
              <w:spacing w:after="0" w:line="240" w:lineRule="auto"/>
              <w:rPr>
                <w:rFonts w:ascii="Times New Roman" w:hAnsi="Times New Roman" w:cs="Times New Roman"/>
                <w:kern w:val="0"/>
                <w:szCs w:val="21"/>
                <w:lang w:val="en-GB"/>
              </w:rPr>
            </w:pPr>
            <w:r w:rsidRPr="001F5155">
              <w:rPr>
                <w:rFonts w:ascii="Times New Roman" w:eastAsia="Yu Mincho" w:hAnsi="Times New Roman" w:cs="Times New Roman"/>
                <w:b/>
                <w:kern w:val="0"/>
                <w:szCs w:val="21"/>
                <w:u w:val="single"/>
                <w:lang w:val="en-GB" w:eastAsia="ja-JP"/>
              </w:rPr>
              <w:t>Proposal 4</w:t>
            </w:r>
            <w:r w:rsidRPr="001F5155">
              <w:rPr>
                <w:rFonts w:ascii="Times New Roman" w:eastAsia="Yu Mincho" w:hAnsi="Times New Roman" w:cs="Times New Roman"/>
                <w:b/>
                <w:kern w:val="0"/>
                <w:szCs w:val="21"/>
                <w:lang w:val="en-GB" w:eastAsia="ja-JP"/>
              </w:rPr>
              <w:t>: T</w:t>
            </w:r>
            <w:r w:rsidRPr="001F5155">
              <w:rPr>
                <w:rFonts w:ascii="Times New Roman" w:eastAsia="Yu Mincho" w:hAnsi="Times New Roman" w:cs="Times New Roman"/>
                <w:b/>
                <w:bCs/>
                <w:kern w:val="0"/>
                <w:szCs w:val="21"/>
                <w:lang w:val="en-GB" w:eastAsia="ja-JP"/>
              </w:rPr>
              <w:t>he duration per hop should be a time domain window. If a time domain window is not specified, duration per hop should be decided based on the specification or indicated by signalling.</w:t>
            </w:r>
          </w:p>
          <w:p w14:paraId="6B6D4499" w14:textId="77777777" w:rsidR="006A7CD7" w:rsidRPr="001F5155" w:rsidRDefault="006A7CD7" w:rsidP="00FE1676">
            <w:pPr>
              <w:widowControl/>
              <w:spacing w:after="0" w:line="240" w:lineRule="auto"/>
              <w:rPr>
                <w:rFonts w:ascii="Times New Roman" w:hAnsi="Times New Roman" w:cs="Times New Roman"/>
                <w:b/>
                <w:bCs/>
                <w:kern w:val="0"/>
                <w:szCs w:val="21"/>
              </w:rPr>
            </w:pPr>
            <w:r w:rsidRPr="001F5155">
              <w:rPr>
                <w:rFonts w:ascii="Times New Roman" w:eastAsia="Yu Mincho" w:hAnsi="Times New Roman" w:cs="Times New Roman"/>
                <w:b/>
                <w:kern w:val="0"/>
                <w:szCs w:val="21"/>
                <w:u w:val="single"/>
                <w:lang w:val="en-GB" w:eastAsia="ja-JP"/>
              </w:rPr>
              <w:t>Proposal 5</w:t>
            </w:r>
            <w:r w:rsidRPr="001F5155">
              <w:rPr>
                <w:rFonts w:ascii="Times New Roman" w:eastAsia="Yu Mincho" w:hAnsi="Times New Roman" w:cs="Times New Roman"/>
                <w:b/>
                <w:kern w:val="0"/>
                <w:szCs w:val="21"/>
                <w:lang w:val="en-GB" w:eastAsia="ja-JP"/>
              </w:rPr>
              <w:t xml:space="preserve">: </w:t>
            </w:r>
            <w:r w:rsidRPr="001F5155">
              <w:rPr>
                <w:rFonts w:ascii="Times New Roman" w:eastAsia="Yu Mincho" w:hAnsi="Times New Roman" w:cs="Times New Roman"/>
                <w:b/>
                <w:bCs/>
                <w:kern w:val="0"/>
                <w:szCs w:val="21"/>
                <w:lang w:val="en-GB" w:eastAsia="ja-JP"/>
              </w:rPr>
              <w:t xml:space="preserve">Support joint channel estimation of PUSCH repetition type B as well for back-to-back PUSCH transmission </w:t>
            </w:r>
            <w:r w:rsidRPr="001F5155">
              <w:rPr>
                <w:rFonts w:ascii="Times New Roman" w:eastAsia="Yu Mincho" w:hAnsi="Times New Roman" w:cs="Times New Roman"/>
                <w:b/>
                <w:bCs/>
                <w:kern w:val="0"/>
                <w:szCs w:val="21"/>
                <w:lang w:eastAsia="ja-JP"/>
              </w:rPr>
              <w:t>across consecutive slots of the same TB.</w:t>
            </w:r>
          </w:p>
          <w:p w14:paraId="59ED94E5" w14:textId="77777777" w:rsidR="006A7CD7" w:rsidRPr="001F5155" w:rsidRDefault="006A7CD7" w:rsidP="00FE1676">
            <w:pPr>
              <w:widowControl/>
              <w:spacing w:after="0" w:line="240" w:lineRule="auto"/>
              <w:rPr>
                <w:rFonts w:ascii="Times New Roman" w:hAnsi="Times New Roman" w:cs="Times New Roman"/>
                <w:kern w:val="0"/>
                <w:szCs w:val="21"/>
                <w:lang w:val="en-GB"/>
              </w:rPr>
            </w:pPr>
            <w:r w:rsidRPr="001F5155">
              <w:rPr>
                <w:rFonts w:ascii="Times New Roman" w:eastAsia="Yu Mincho" w:hAnsi="Times New Roman" w:cs="Times New Roman"/>
                <w:b/>
                <w:kern w:val="0"/>
                <w:szCs w:val="21"/>
                <w:u w:val="single"/>
                <w:lang w:val="en-GB" w:eastAsia="ja-JP"/>
              </w:rPr>
              <w:t>Observation 1</w:t>
            </w:r>
            <w:r w:rsidRPr="001F5155">
              <w:rPr>
                <w:rFonts w:ascii="Times New Roman" w:eastAsia="Yu Mincho" w:hAnsi="Times New Roman" w:cs="Times New Roman"/>
                <w:b/>
                <w:kern w:val="0"/>
                <w:szCs w:val="21"/>
                <w:lang w:val="en-GB" w:eastAsia="ja-JP"/>
              </w:rPr>
              <w:t xml:space="preserve">: Applying joint channel estimation over 2 slots and 4 slots brings a gain of 0.72 dB and 1.02 dB, respectively. </w:t>
            </w:r>
          </w:p>
        </w:tc>
      </w:tr>
      <w:tr w:rsidR="006A7CD7" w:rsidRPr="001F5155" w14:paraId="02B1FB69" w14:textId="77777777" w:rsidTr="00FE1676">
        <w:tc>
          <w:tcPr>
            <w:tcW w:w="2263" w:type="dxa"/>
          </w:tcPr>
          <w:p w14:paraId="6C84B35D" w14:textId="77777777" w:rsidR="006A7CD7" w:rsidRPr="001F5155" w:rsidRDefault="006A7CD7" w:rsidP="00FE1676">
            <w:pPr>
              <w:widowControl/>
              <w:autoSpaceDE w:val="0"/>
              <w:autoSpaceDN w:val="0"/>
              <w:adjustRightInd w:val="0"/>
              <w:snapToGrid w:val="0"/>
              <w:spacing w:after="0" w:line="240" w:lineRule="auto"/>
              <w:contextualSpacing/>
              <w:jc w:val="center"/>
              <w:rPr>
                <w:rFonts w:ascii="Times New Roman" w:hAnsi="Times New Roman" w:cs="Times New Roman"/>
                <w:szCs w:val="21"/>
              </w:rPr>
            </w:pPr>
            <w:r w:rsidRPr="001F5155">
              <w:rPr>
                <w:rFonts w:ascii="Times New Roman" w:hAnsi="Times New Roman" w:cs="Times New Roman"/>
                <w:szCs w:val="21"/>
              </w:rPr>
              <w:t>Lenovo/ R1-2103617</w:t>
            </w:r>
          </w:p>
        </w:tc>
        <w:tc>
          <w:tcPr>
            <w:tcW w:w="7473" w:type="dxa"/>
            <w:vAlign w:val="center"/>
          </w:tcPr>
          <w:p w14:paraId="39E1F38B" w14:textId="77777777" w:rsidR="006A7CD7" w:rsidRPr="001F5155" w:rsidRDefault="006A7CD7" w:rsidP="00FE1676">
            <w:pPr>
              <w:widowControl/>
              <w:overflowPunct w:val="0"/>
              <w:autoSpaceDE w:val="0"/>
              <w:autoSpaceDN w:val="0"/>
              <w:adjustRightInd w:val="0"/>
              <w:spacing w:after="0" w:line="240" w:lineRule="auto"/>
              <w:textAlignment w:val="baseline"/>
              <w:rPr>
                <w:rFonts w:ascii="Times New Roman" w:eastAsia="宋体" w:hAnsi="Times New Roman" w:cs="Times New Roman"/>
                <w:b/>
                <w:bCs/>
                <w:i/>
                <w:iCs/>
                <w:kern w:val="0"/>
                <w:szCs w:val="21"/>
                <w:lang w:val="en-GB" w:eastAsia="en-US"/>
              </w:rPr>
            </w:pPr>
            <w:r w:rsidRPr="001F5155">
              <w:rPr>
                <w:rFonts w:ascii="Times New Roman" w:eastAsia="宋体" w:hAnsi="Times New Roman" w:cs="Times New Roman"/>
                <w:b/>
                <w:bCs/>
                <w:i/>
                <w:iCs/>
                <w:kern w:val="0"/>
                <w:szCs w:val="21"/>
                <w:lang w:val="en-GB" w:eastAsia="en-US"/>
              </w:rPr>
              <w:t xml:space="preserve">Proposal 1: For specifying joint channel estimation with DM-RS bundling across multiple PUSCHs for coverage enhancements in NR Rel-17, use cases with </w:t>
            </w:r>
            <w:r w:rsidRPr="001F5155">
              <w:rPr>
                <w:rFonts w:ascii="Times New Roman" w:eastAsia="宋体" w:hAnsi="Times New Roman" w:cs="Times New Roman"/>
                <w:b/>
                <w:bCs/>
                <w:i/>
                <w:iCs/>
                <w:kern w:val="0"/>
                <w:szCs w:val="21"/>
                <w:lang w:val="en-GB" w:eastAsia="en-US"/>
              </w:rPr>
              <w:lastRenderedPageBreak/>
              <w:t>back-to-back PUSCH transmission within one slot in addition to across multiple slots (</w:t>
            </w:r>
            <w:r w:rsidRPr="001F5155">
              <w:rPr>
                <w:rFonts w:ascii="Times New Roman" w:eastAsia="宋体" w:hAnsi="Times New Roman" w:cs="Times New Roman"/>
                <w:i/>
                <w:iCs/>
                <w:kern w:val="0"/>
                <w:szCs w:val="21"/>
                <w:lang w:val="en-GB" w:eastAsia="en-US"/>
              </w:rPr>
              <w:t xml:space="preserve">repetition type A) </w:t>
            </w:r>
            <w:r w:rsidRPr="001F5155">
              <w:rPr>
                <w:rFonts w:ascii="Times New Roman" w:eastAsia="宋体" w:hAnsi="Times New Roman" w:cs="Times New Roman"/>
                <w:b/>
                <w:bCs/>
                <w:i/>
                <w:iCs/>
                <w:kern w:val="0"/>
                <w:szCs w:val="21"/>
                <w:lang w:val="en-GB" w:eastAsia="en-US"/>
              </w:rPr>
              <w:t>are supported.</w:t>
            </w:r>
          </w:p>
          <w:p w14:paraId="2C48DF9C" w14:textId="77777777" w:rsidR="006A7CD7" w:rsidRPr="001F5155" w:rsidRDefault="006A7CD7" w:rsidP="008430B1">
            <w:pPr>
              <w:widowControl/>
              <w:numPr>
                <w:ilvl w:val="0"/>
                <w:numId w:val="46"/>
              </w:numPr>
              <w:overflowPunct w:val="0"/>
              <w:autoSpaceDE w:val="0"/>
              <w:autoSpaceDN w:val="0"/>
              <w:adjustRightInd w:val="0"/>
              <w:spacing w:after="0" w:line="240" w:lineRule="auto"/>
              <w:contextualSpacing/>
              <w:jc w:val="left"/>
              <w:textAlignment w:val="baseline"/>
              <w:rPr>
                <w:rFonts w:ascii="Times New Roman" w:eastAsia="宋体" w:hAnsi="Times New Roman" w:cs="Times New Roman"/>
                <w:kern w:val="0"/>
                <w:szCs w:val="21"/>
                <w:lang w:val="en-GB" w:eastAsia="en-US"/>
              </w:rPr>
            </w:pPr>
            <w:r w:rsidRPr="001F5155">
              <w:rPr>
                <w:rFonts w:ascii="Times New Roman" w:eastAsia="宋体" w:hAnsi="Times New Roman" w:cs="Times New Roman"/>
                <w:b/>
                <w:bCs/>
                <w:i/>
                <w:iCs/>
                <w:kern w:val="0"/>
                <w:szCs w:val="21"/>
                <w:lang w:val="en-GB" w:eastAsia="en-US"/>
              </w:rPr>
              <w:t>Support of joint channel estimation for non-back-to-back PUSCH transmissions is dependent up on RAN4’s input</w:t>
            </w:r>
          </w:p>
          <w:p w14:paraId="02B71B6C" w14:textId="77777777" w:rsidR="006A7CD7" w:rsidRPr="001F5155" w:rsidRDefault="006A7CD7" w:rsidP="00FE1676">
            <w:pPr>
              <w:widowControl/>
              <w:overflowPunct w:val="0"/>
              <w:autoSpaceDE w:val="0"/>
              <w:autoSpaceDN w:val="0"/>
              <w:adjustRightInd w:val="0"/>
              <w:spacing w:after="0" w:line="240" w:lineRule="auto"/>
              <w:textAlignment w:val="baseline"/>
              <w:rPr>
                <w:rFonts w:ascii="Times New Roman" w:eastAsia="宋体" w:hAnsi="Times New Roman" w:cs="Times New Roman"/>
                <w:b/>
                <w:bCs/>
                <w:i/>
                <w:iCs/>
                <w:kern w:val="0"/>
                <w:szCs w:val="21"/>
                <w:lang w:val="en-GB" w:eastAsia="en-US"/>
              </w:rPr>
            </w:pPr>
            <w:r w:rsidRPr="001F5155">
              <w:rPr>
                <w:rFonts w:ascii="Times New Roman" w:eastAsia="宋体" w:hAnsi="Times New Roman" w:cs="Times New Roman"/>
                <w:b/>
                <w:bCs/>
                <w:i/>
                <w:iCs/>
                <w:kern w:val="0"/>
                <w:szCs w:val="21"/>
                <w:lang w:val="en-GB" w:eastAsia="en-US"/>
              </w:rPr>
              <w:t>Proposal 2: For supporting joint channel estimation with DM-RS bundling across multiple PUSCHs for coverage enhancements in NR Rel-17, additional DM-RS time-domain pattern should be enhanced with following consideration:</w:t>
            </w:r>
          </w:p>
          <w:p w14:paraId="45A3B71B" w14:textId="77777777" w:rsidR="006A7CD7" w:rsidRPr="001F5155" w:rsidRDefault="006A7CD7" w:rsidP="008430B1">
            <w:pPr>
              <w:widowControl/>
              <w:numPr>
                <w:ilvl w:val="0"/>
                <w:numId w:val="26"/>
              </w:numPr>
              <w:overflowPunct w:val="0"/>
              <w:autoSpaceDE w:val="0"/>
              <w:autoSpaceDN w:val="0"/>
              <w:adjustRightInd w:val="0"/>
              <w:spacing w:after="0" w:line="240" w:lineRule="auto"/>
              <w:contextualSpacing/>
              <w:jc w:val="left"/>
              <w:textAlignment w:val="baseline"/>
              <w:rPr>
                <w:rFonts w:ascii="Times New Roman" w:eastAsia="宋体" w:hAnsi="Times New Roman" w:cs="Times New Roman"/>
                <w:b/>
                <w:bCs/>
                <w:i/>
                <w:iCs/>
                <w:kern w:val="0"/>
                <w:szCs w:val="21"/>
                <w:lang w:val="en-GB" w:eastAsia="en-US"/>
              </w:rPr>
            </w:pPr>
            <w:r w:rsidRPr="001F5155">
              <w:rPr>
                <w:rFonts w:ascii="Times New Roman" w:eastAsia="宋体" w:hAnsi="Times New Roman" w:cs="Times New Roman"/>
                <w:b/>
                <w:bCs/>
                <w:i/>
                <w:iCs/>
                <w:kern w:val="0"/>
                <w:szCs w:val="21"/>
                <w:lang w:val="en-GB" w:eastAsia="en-US"/>
              </w:rPr>
              <w:t>to support equally spaced DM-RS symbols across multiple PUSCHs (new design for additional DMRS symbols)</w:t>
            </w:r>
          </w:p>
          <w:p w14:paraId="34B45B7B" w14:textId="77777777" w:rsidR="006A7CD7" w:rsidRPr="001F5155" w:rsidRDefault="006A7CD7" w:rsidP="008430B1">
            <w:pPr>
              <w:widowControl/>
              <w:numPr>
                <w:ilvl w:val="0"/>
                <w:numId w:val="26"/>
              </w:numPr>
              <w:overflowPunct w:val="0"/>
              <w:autoSpaceDE w:val="0"/>
              <w:autoSpaceDN w:val="0"/>
              <w:adjustRightInd w:val="0"/>
              <w:spacing w:after="0" w:line="240" w:lineRule="auto"/>
              <w:contextualSpacing/>
              <w:jc w:val="left"/>
              <w:textAlignment w:val="baseline"/>
              <w:rPr>
                <w:rFonts w:ascii="Times New Roman" w:eastAsia="宋体" w:hAnsi="Times New Roman" w:cs="Times New Roman"/>
                <w:b/>
                <w:bCs/>
                <w:i/>
                <w:iCs/>
                <w:kern w:val="0"/>
                <w:szCs w:val="21"/>
                <w:lang w:val="en-GB" w:eastAsia="en-US"/>
              </w:rPr>
            </w:pPr>
            <w:r w:rsidRPr="001F5155">
              <w:rPr>
                <w:rFonts w:ascii="Times New Roman" w:eastAsia="宋体" w:hAnsi="Times New Roman" w:cs="Times New Roman"/>
                <w:b/>
                <w:bCs/>
                <w:i/>
                <w:iCs/>
                <w:kern w:val="0"/>
                <w:szCs w:val="21"/>
                <w:lang w:val="en-GB" w:eastAsia="en-US"/>
              </w:rPr>
              <w:t>to avoid extrapolation for large number of symbols for the last PUSCH (similar design aspect as supported in NR)</w:t>
            </w:r>
          </w:p>
          <w:p w14:paraId="062651E8" w14:textId="77777777" w:rsidR="006A7CD7" w:rsidRPr="001F5155" w:rsidRDefault="006A7CD7" w:rsidP="00FE1676">
            <w:pPr>
              <w:widowControl/>
              <w:overflowPunct w:val="0"/>
              <w:autoSpaceDE w:val="0"/>
              <w:autoSpaceDN w:val="0"/>
              <w:adjustRightInd w:val="0"/>
              <w:spacing w:after="0" w:line="240" w:lineRule="auto"/>
              <w:textAlignment w:val="baseline"/>
              <w:rPr>
                <w:rFonts w:ascii="Times New Roman" w:eastAsia="宋体" w:hAnsi="Times New Roman" w:cs="Times New Roman"/>
                <w:b/>
                <w:bCs/>
                <w:i/>
                <w:iCs/>
                <w:kern w:val="0"/>
                <w:szCs w:val="21"/>
                <w:lang w:val="en-GB" w:eastAsia="en-US"/>
              </w:rPr>
            </w:pPr>
            <w:r w:rsidRPr="001F5155">
              <w:rPr>
                <w:rFonts w:ascii="Times New Roman" w:eastAsia="宋体" w:hAnsi="Times New Roman" w:cs="Times New Roman"/>
                <w:b/>
                <w:bCs/>
                <w:i/>
                <w:iCs/>
                <w:kern w:val="0"/>
                <w:szCs w:val="21"/>
                <w:lang w:val="en-GB" w:eastAsia="en-US"/>
              </w:rPr>
              <w:t>Proposal 3: For supporting joint channel estimation with DM-RS bundling across multiple PUSCHs for coverage enhancements in NR Rel-17, UE should be configured with an additional new configuration for additional DM-RS patterns (for up to 14 symbols) to apply to all PUSCH transmissions, but last</w:t>
            </w:r>
          </w:p>
          <w:p w14:paraId="0720EB0E" w14:textId="77777777" w:rsidR="006A7CD7" w:rsidRPr="001F5155" w:rsidRDefault="006A7CD7" w:rsidP="008430B1">
            <w:pPr>
              <w:widowControl/>
              <w:numPr>
                <w:ilvl w:val="0"/>
                <w:numId w:val="27"/>
              </w:numPr>
              <w:overflowPunct w:val="0"/>
              <w:autoSpaceDE w:val="0"/>
              <w:autoSpaceDN w:val="0"/>
              <w:adjustRightInd w:val="0"/>
              <w:spacing w:after="0" w:line="240" w:lineRule="auto"/>
              <w:contextualSpacing/>
              <w:jc w:val="left"/>
              <w:textAlignment w:val="baseline"/>
              <w:rPr>
                <w:rFonts w:ascii="Times New Roman" w:eastAsia="宋体" w:hAnsi="Times New Roman" w:cs="Times New Roman"/>
                <w:b/>
                <w:bCs/>
                <w:i/>
                <w:iCs/>
                <w:kern w:val="0"/>
                <w:szCs w:val="21"/>
                <w:lang w:val="en-GB" w:eastAsia="en-US"/>
              </w:rPr>
            </w:pPr>
            <w:r w:rsidRPr="001F5155">
              <w:rPr>
                <w:rFonts w:ascii="Times New Roman" w:eastAsia="宋体" w:hAnsi="Times New Roman" w:cs="Times New Roman"/>
                <w:b/>
                <w:bCs/>
                <w:i/>
                <w:iCs/>
                <w:kern w:val="0"/>
                <w:szCs w:val="21"/>
                <w:lang w:val="en-GB" w:eastAsia="en-US"/>
              </w:rPr>
              <w:t>For the last PUSCH transmission, the current additional DM-RS configuration should be applied</w:t>
            </w:r>
          </w:p>
          <w:p w14:paraId="14E62D4A" w14:textId="77777777" w:rsidR="006A7CD7" w:rsidRPr="001F5155" w:rsidRDefault="006A7CD7" w:rsidP="00FE1676">
            <w:pPr>
              <w:widowControl/>
              <w:overflowPunct w:val="0"/>
              <w:autoSpaceDE w:val="0"/>
              <w:autoSpaceDN w:val="0"/>
              <w:adjustRightInd w:val="0"/>
              <w:spacing w:after="0" w:line="240" w:lineRule="auto"/>
              <w:ind w:left="720"/>
              <w:contextualSpacing/>
              <w:textAlignment w:val="baseline"/>
              <w:rPr>
                <w:rFonts w:ascii="Times New Roman" w:eastAsia="宋体" w:hAnsi="Times New Roman" w:cs="Times New Roman"/>
                <w:b/>
                <w:bCs/>
                <w:i/>
                <w:iCs/>
                <w:kern w:val="0"/>
                <w:szCs w:val="21"/>
                <w:lang w:val="en-GB" w:eastAsia="en-US"/>
              </w:rPr>
            </w:pPr>
          </w:p>
          <w:p w14:paraId="5D642202" w14:textId="77777777" w:rsidR="006A7CD7" w:rsidRPr="001F5155" w:rsidRDefault="006A7CD7" w:rsidP="00FE1676">
            <w:pPr>
              <w:widowControl/>
              <w:overflowPunct w:val="0"/>
              <w:autoSpaceDE w:val="0"/>
              <w:autoSpaceDN w:val="0"/>
              <w:adjustRightInd w:val="0"/>
              <w:spacing w:after="0" w:line="240" w:lineRule="auto"/>
              <w:textAlignment w:val="baseline"/>
              <w:rPr>
                <w:rFonts w:ascii="Times New Roman" w:eastAsia="宋体" w:hAnsi="Times New Roman" w:cs="Times New Roman"/>
                <w:b/>
                <w:bCs/>
                <w:i/>
                <w:iCs/>
                <w:kern w:val="0"/>
                <w:szCs w:val="21"/>
                <w:lang w:val="en-GB" w:eastAsia="en-US"/>
              </w:rPr>
            </w:pPr>
            <w:r w:rsidRPr="001F5155">
              <w:rPr>
                <w:rFonts w:ascii="Times New Roman" w:eastAsia="宋体" w:hAnsi="Times New Roman" w:cs="Times New Roman"/>
                <w:b/>
                <w:bCs/>
                <w:i/>
                <w:iCs/>
                <w:kern w:val="0"/>
                <w:szCs w:val="21"/>
                <w:lang w:val="en-GB" w:eastAsia="en-US"/>
              </w:rPr>
              <w:t>Proposal 4: For supporting joint channel estimation with DM-RS bundling across multiple PUSCHs for coverage enhancements in NR Rel-17, support multi-slot frequency hopping and multi-slot DM-RS bundling for joint channel estimation for entire hop:</w:t>
            </w:r>
          </w:p>
          <w:p w14:paraId="6579946B" w14:textId="77777777" w:rsidR="006A7CD7" w:rsidRPr="001F5155" w:rsidRDefault="006A7CD7" w:rsidP="008430B1">
            <w:pPr>
              <w:widowControl/>
              <w:numPr>
                <w:ilvl w:val="0"/>
                <w:numId w:val="28"/>
              </w:numPr>
              <w:overflowPunct w:val="0"/>
              <w:autoSpaceDE w:val="0"/>
              <w:autoSpaceDN w:val="0"/>
              <w:adjustRightInd w:val="0"/>
              <w:spacing w:after="0" w:line="240" w:lineRule="auto"/>
              <w:contextualSpacing/>
              <w:jc w:val="left"/>
              <w:textAlignment w:val="baseline"/>
              <w:rPr>
                <w:rFonts w:ascii="Times New Roman" w:eastAsia="宋体" w:hAnsi="Times New Roman" w:cs="Times New Roman"/>
                <w:b/>
                <w:bCs/>
                <w:i/>
                <w:iCs/>
                <w:kern w:val="0"/>
                <w:szCs w:val="21"/>
                <w:lang w:val="en-GB" w:eastAsia="en-US"/>
              </w:rPr>
            </w:pPr>
            <w:r w:rsidRPr="001F5155">
              <w:rPr>
                <w:rFonts w:ascii="Times New Roman" w:eastAsia="宋体" w:hAnsi="Times New Roman" w:cs="Times New Roman"/>
                <w:b/>
                <w:bCs/>
                <w:i/>
                <w:iCs/>
                <w:kern w:val="0"/>
                <w:szCs w:val="21"/>
                <w:lang w:val="en-GB" w:eastAsia="en-US"/>
              </w:rPr>
              <w:t>Association between frequency hop duration and DM-RS bundle duration should be supported</w:t>
            </w:r>
          </w:p>
          <w:p w14:paraId="043FCA15" w14:textId="77777777" w:rsidR="006A7CD7" w:rsidRPr="001F5155" w:rsidRDefault="006A7CD7" w:rsidP="008430B1">
            <w:pPr>
              <w:widowControl/>
              <w:numPr>
                <w:ilvl w:val="0"/>
                <w:numId w:val="28"/>
              </w:numPr>
              <w:overflowPunct w:val="0"/>
              <w:autoSpaceDE w:val="0"/>
              <w:autoSpaceDN w:val="0"/>
              <w:adjustRightInd w:val="0"/>
              <w:spacing w:after="0" w:line="240" w:lineRule="auto"/>
              <w:contextualSpacing/>
              <w:jc w:val="left"/>
              <w:textAlignment w:val="baseline"/>
              <w:rPr>
                <w:rFonts w:ascii="Times New Roman" w:eastAsia="宋体" w:hAnsi="Times New Roman" w:cs="Times New Roman"/>
                <w:b/>
                <w:bCs/>
                <w:i/>
                <w:iCs/>
                <w:kern w:val="0"/>
                <w:szCs w:val="21"/>
                <w:lang w:val="en-GB" w:eastAsia="en-US"/>
              </w:rPr>
            </w:pPr>
            <w:r w:rsidRPr="001F5155">
              <w:rPr>
                <w:rFonts w:ascii="Times New Roman" w:eastAsia="宋体" w:hAnsi="Times New Roman" w:cs="Times New Roman"/>
                <w:b/>
                <w:bCs/>
                <w:i/>
                <w:iCs/>
                <w:kern w:val="0"/>
                <w:szCs w:val="21"/>
                <w:lang w:val="en-GB" w:eastAsia="en-US"/>
              </w:rPr>
              <w:t>At least hop duration of 2 slots should be supported with DM-RS bundling</w:t>
            </w:r>
          </w:p>
          <w:p w14:paraId="1E3828C0" w14:textId="77777777" w:rsidR="006A7CD7" w:rsidRPr="001F5155" w:rsidRDefault="006A7CD7" w:rsidP="00FE1676">
            <w:pPr>
              <w:widowControl/>
              <w:overflowPunct w:val="0"/>
              <w:autoSpaceDE w:val="0"/>
              <w:autoSpaceDN w:val="0"/>
              <w:adjustRightInd w:val="0"/>
              <w:spacing w:after="0" w:line="240" w:lineRule="auto"/>
              <w:textAlignment w:val="baseline"/>
              <w:rPr>
                <w:rFonts w:ascii="Times New Roman" w:eastAsia="宋体" w:hAnsi="Times New Roman" w:cs="Times New Roman"/>
                <w:b/>
                <w:bCs/>
                <w:i/>
                <w:iCs/>
                <w:kern w:val="0"/>
                <w:szCs w:val="21"/>
                <w:lang w:val="en-GB" w:eastAsia="en-US"/>
              </w:rPr>
            </w:pPr>
            <w:r w:rsidRPr="001F5155">
              <w:rPr>
                <w:rFonts w:ascii="Times New Roman" w:eastAsia="宋体" w:hAnsi="Times New Roman" w:cs="Times New Roman"/>
                <w:b/>
                <w:bCs/>
                <w:i/>
                <w:iCs/>
                <w:kern w:val="0"/>
                <w:szCs w:val="21"/>
                <w:lang w:val="en-GB" w:eastAsia="en-US"/>
              </w:rPr>
              <w:t>Proposal 5: For supporting joint channel estimation with DM-RS bundling across multiple PUSCHs for coverage enhancements in NR Rel-17, time domain window for the purpose of joint channel estimation DM-RS bundling should be specified with following details:</w:t>
            </w:r>
          </w:p>
          <w:p w14:paraId="6B800C2A" w14:textId="77777777" w:rsidR="006A7CD7" w:rsidRPr="001F5155" w:rsidRDefault="006A7CD7" w:rsidP="008430B1">
            <w:pPr>
              <w:widowControl/>
              <w:numPr>
                <w:ilvl w:val="0"/>
                <w:numId w:val="46"/>
              </w:numPr>
              <w:overflowPunct w:val="0"/>
              <w:autoSpaceDE w:val="0"/>
              <w:autoSpaceDN w:val="0"/>
              <w:adjustRightInd w:val="0"/>
              <w:spacing w:after="0" w:line="240" w:lineRule="auto"/>
              <w:contextualSpacing/>
              <w:jc w:val="left"/>
              <w:textAlignment w:val="baseline"/>
              <w:rPr>
                <w:rFonts w:ascii="Times New Roman" w:eastAsia="宋体" w:hAnsi="Times New Roman" w:cs="Times New Roman"/>
                <w:b/>
                <w:bCs/>
                <w:i/>
                <w:iCs/>
                <w:kern w:val="0"/>
                <w:szCs w:val="21"/>
                <w:lang w:val="en-GB" w:eastAsia="en-US"/>
              </w:rPr>
            </w:pPr>
            <w:r w:rsidRPr="001F5155">
              <w:rPr>
                <w:rFonts w:ascii="Times New Roman" w:eastAsia="宋体" w:hAnsi="Times New Roman" w:cs="Times New Roman"/>
                <w:b/>
                <w:bCs/>
                <w:i/>
                <w:iCs/>
                <w:kern w:val="0"/>
                <w:szCs w:val="21"/>
                <w:lang w:val="en-GB" w:eastAsia="en-US"/>
              </w:rPr>
              <w:t>Maximum duration for the time-domain window should be determined based on the minimum of following two durations:</w:t>
            </w:r>
          </w:p>
          <w:p w14:paraId="2A5F8CDD" w14:textId="77777777" w:rsidR="006A7CD7" w:rsidRPr="001F5155" w:rsidRDefault="006A7CD7" w:rsidP="008430B1">
            <w:pPr>
              <w:widowControl/>
              <w:numPr>
                <w:ilvl w:val="1"/>
                <w:numId w:val="46"/>
              </w:numPr>
              <w:overflowPunct w:val="0"/>
              <w:autoSpaceDE w:val="0"/>
              <w:autoSpaceDN w:val="0"/>
              <w:adjustRightInd w:val="0"/>
              <w:spacing w:after="0" w:line="240" w:lineRule="auto"/>
              <w:contextualSpacing/>
              <w:jc w:val="left"/>
              <w:textAlignment w:val="baseline"/>
              <w:rPr>
                <w:rFonts w:ascii="Times New Roman" w:eastAsia="宋体" w:hAnsi="Times New Roman" w:cs="Times New Roman"/>
                <w:b/>
                <w:bCs/>
                <w:i/>
                <w:iCs/>
                <w:kern w:val="0"/>
                <w:szCs w:val="21"/>
                <w:lang w:val="en-GB" w:eastAsia="en-US"/>
              </w:rPr>
            </w:pPr>
            <w:r w:rsidRPr="001F5155">
              <w:rPr>
                <w:rFonts w:ascii="Times New Roman" w:eastAsia="宋体" w:hAnsi="Times New Roman" w:cs="Times New Roman"/>
                <w:b/>
                <w:bCs/>
                <w:i/>
                <w:iCs/>
                <w:kern w:val="0"/>
                <w:szCs w:val="21"/>
                <w:lang w:val="en-GB" w:eastAsia="en-US"/>
              </w:rPr>
              <w:t>Maximum duration for which power consistency and phase continuity can be maintained</w:t>
            </w:r>
          </w:p>
          <w:p w14:paraId="2EABB973" w14:textId="77777777" w:rsidR="006A7CD7" w:rsidRPr="001F5155" w:rsidRDefault="006A7CD7" w:rsidP="008430B1">
            <w:pPr>
              <w:widowControl/>
              <w:numPr>
                <w:ilvl w:val="1"/>
                <w:numId w:val="46"/>
              </w:numPr>
              <w:overflowPunct w:val="0"/>
              <w:autoSpaceDE w:val="0"/>
              <w:autoSpaceDN w:val="0"/>
              <w:adjustRightInd w:val="0"/>
              <w:spacing w:after="0" w:line="240" w:lineRule="auto"/>
              <w:contextualSpacing/>
              <w:jc w:val="left"/>
              <w:textAlignment w:val="baseline"/>
              <w:rPr>
                <w:rFonts w:ascii="Times New Roman" w:eastAsia="宋体" w:hAnsi="Times New Roman" w:cs="Times New Roman"/>
                <w:b/>
                <w:bCs/>
                <w:i/>
                <w:iCs/>
                <w:kern w:val="0"/>
                <w:szCs w:val="21"/>
                <w:lang w:val="en-GB" w:eastAsia="en-US"/>
              </w:rPr>
            </w:pPr>
            <w:r w:rsidRPr="001F5155">
              <w:rPr>
                <w:rFonts w:ascii="Times New Roman" w:eastAsia="宋体" w:hAnsi="Times New Roman" w:cs="Times New Roman"/>
                <w:b/>
                <w:bCs/>
                <w:i/>
                <w:iCs/>
                <w:kern w:val="0"/>
                <w:szCs w:val="21"/>
                <w:lang w:val="en-GB" w:eastAsia="en-US"/>
              </w:rPr>
              <w:t>Maximum duration of PUSCH transmissions (depend on maximum value of repetition factor)</w:t>
            </w:r>
          </w:p>
          <w:p w14:paraId="0CF64F57" w14:textId="77777777" w:rsidR="006A7CD7" w:rsidRPr="001F5155" w:rsidRDefault="006A7CD7" w:rsidP="008430B1">
            <w:pPr>
              <w:widowControl/>
              <w:numPr>
                <w:ilvl w:val="0"/>
                <w:numId w:val="46"/>
              </w:numPr>
              <w:overflowPunct w:val="0"/>
              <w:autoSpaceDE w:val="0"/>
              <w:autoSpaceDN w:val="0"/>
              <w:adjustRightInd w:val="0"/>
              <w:spacing w:after="0" w:line="240" w:lineRule="auto"/>
              <w:contextualSpacing/>
              <w:jc w:val="left"/>
              <w:textAlignment w:val="baseline"/>
              <w:rPr>
                <w:rFonts w:ascii="Times New Roman" w:eastAsia="宋体" w:hAnsi="Times New Roman" w:cs="Times New Roman"/>
                <w:b/>
                <w:bCs/>
                <w:i/>
                <w:iCs/>
                <w:kern w:val="0"/>
                <w:szCs w:val="21"/>
                <w:lang w:val="en-GB" w:eastAsia="en-US"/>
              </w:rPr>
            </w:pPr>
            <w:r w:rsidRPr="001F5155">
              <w:rPr>
                <w:rFonts w:ascii="Times New Roman" w:eastAsia="宋体" w:hAnsi="Times New Roman" w:cs="Times New Roman"/>
                <w:b/>
                <w:bCs/>
                <w:i/>
                <w:iCs/>
                <w:kern w:val="0"/>
                <w:szCs w:val="21"/>
                <w:lang w:val="en-GB" w:eastAsia="en-US"/>
              </w:rPr>
              <w:t>Depending upon coverage requirements, the duration of the time-domain window can be configured/indicated (duration value could be smaller than the maximum duration)</w:t>
            </w:r>
          </w:p>
          <w:p w14:paraId="604E78EC" w14:textId="77777777" w:rsidR="006A7CD7" w:rsidRPr="001F5155" w:rsidRDefault="006A7CD7" w:rsidP="008430B1">
            <w:pPr>
              <w:widowControl/>
              <w:numPr>
                <w:ilvl w:val="0"/>
                <w:numId w:val="46"/>
              </w:numPr>
              <w:overflowPunct w:val="0"/>
              <w:autoSpaceDE w:val="0"/>
              <w:autoSpaceDN w:val="0"/>
              <w:adjustRightInd w:val="0"/>
              <w:spacing w:after="0" w:line="240" w:lineRule="auto"/>
              <w:contextualSpacing/>
              <w:jc w:val="left"/>
              <w:textAlignment w:val="baseline"/>
              <w:rPr>
                <w:rFonts w:ascii="Times New Roman" w:eastAsia="宋体" w:hAnsi="Times New Roman" w:cs="Times New Roman"/>
                <w:b/>
                <w:bCs/>
                <w:i/>
                <w:iCs/>
                <w:kern w:val="0"/>
                <w:szCs w:val="21"/>
                <w:lang w:val="en-GB" w:eastAsia="en-US"/>
              </w:rPr>
            </w:pPr>
            <w:r w:rsidRPr="001F5155">
              <w:rPr>
                <w:rFonts w:ascii="Times New Roman" w:eastAsia="宋体" w:hAnsi="Times New Roman" w:cs="Times New Roman"/>
                <w:b/>
                <w:bCs/>
                <w:i/>
                <w:iCs/>
                <w:kern w:val="0"/>
                <w:szCs w:val="21"/>
                <w:lang w:val="en-GB" w:eastAsia="en-US"/>
              </w:rPr>
              <w:t>For a burst of PUSCH transmissions with joint channel estimation, only a single duration of the time domain window should be configured/indicated</w:t>
            </w:r>
          </w:p>
          <w:p w14:paraId="3D81D80A" w14:textId="77777777" w:rsidR="006A7CD7" w:rsidRPr="001F5155" w:rsidRDefault="006A7CD7" w:rsidP="008430B1">
            <w:pPr>
              <w:widowControl/>
              <w:numPr>
                <w:ilvl w:val="0"/>
                <w:numId w:val="46"/>
              </w:numPr>
              <w:overflowPunct w:val="0"/>
              <w:autoSpaceDE w:val="0"/>
              <w:autoSpaceDN w:val="0"/>
              <w:adjustRightInd w:val="0"/>
              <w:spacing w:after="0" w:line="240" w:lineRule="auto"/>
              <w:contextualSpacing/>
              <w:jc w:val="left"/>
              <w:textAlignment w:val="baseline"/>
              <w:rPr>
                <w:rFonts w:ascii="Times New Roman" w:eastAsia="宋体" w:hAnsi="Times New Roman" w:cs="Times New Roman"/>
                <w:b/>
                <w:bCs/>
                <w:i/>
                <w:iCs/>
                <w:kern w:val="0"/>
                <w:szCs w:val="21"/>
                <w:lang w:val="en-GB" w:eastAsia="en-US"/>
              </w:rPr>
            </w:pPr>
            <w:r w:rsidRPr="001F5155">
              <w:rPr>
                <w:rFonts w:ascii="Times New Roman" w:eastAsia="宋体" w:hAnsi="Times New Roman" w:cs="Times New Roman"/>
                <w:b/>
                <w:bCs/>
                <w:i/>
                <w:iCs/>
                <w:kern w:val="0"/>
                <w:szCs w:val="21"/>
                <w:lang w:val="en-GB" w:eastAsia="en-US"/>
              </w:rPr>
              <w:t>For the case of joint channel estimation with frequency hopping, explicit indication/configuration for time domain window can be avoided and implied by the duration of the hop</w:t>
            </w:r>
          </w:p>
          <w:p w14:paraId="3949DD76" w14:textId="77777777" w:rsidR="006A7CD7" w:rsidRPr="001F5155" w:rsidRDefault="006A7CD7" w:rsidP="008430B1">
            <w:pPr>
              <w:widowControl/>
              <w:numPr>
                <w:ilvl w:val="0"/>
                <w:numId w:val="46"/>
              </w:numPr>
              <w:overflowPunct w:val="0"/>
              <w:autoSpaceDE w:val="0"/>
              <w:autoSpaceDN w:val="0"/>
              <w:adjustRightInd w:val="0"/>
              <w:spacing w:after="0" w:line="240" w:lineRule="auto"/>
              <w:contextualSpacing/>
              <w:jc w:val="left"/>
              <w:textAlignment w:val="baseline"/>
              <w:rPr>
                <w:rFonts w:ascii="Times New Roman" w:eastAsia="宋体" w:hAnsi="Times New Roman" w:cs="Times New Roman"/>
                <w:b/>
                <w:bCs/>
                <w:i/>
                <w:iCs/>
                <w:kern w:val="0"/>
                <w:szCs w:val="21"/>
                <w:lang w:eastAsia="en-US"/>
              </w:rPr>
            </w:pPr>
            <w:r w:rsidRPr="001F5155">
              <w:rPr>
                <w:rFonts w:ascii="Times New Roman" w:eastAsia="宋体" w:hAnsi="Times New Roman" w:cs="Times New Roman"/>
                <w:b/>
                <w:bCs/>
                <w:i/>
                <w:iCs/>
                <w:kern w:val="0"/>
                <w:szCs w:val="21"/>
                <w:lang w:eastAsia="en-US"/>
              </w:rPr>
              <w:t xml:space="preserve">DM-RS bundling duration could be possible considered as a term to be </w:t>
            </w:r>
            <w:r w:rsidRPr="001F5155">
              <w:rPr>
                <w:rFonts w:ascii="Times New Roman" w:eastAsia="宋体" w:hAnsi="Times New Roman" w:cs="Times New Roman"/>
                <w:b/>
                <w:bCs/>
                <w:i/>
                <w:iCs/>
                <w:kern w:val="0"/>
                <w:szCs w:val="21"/>
                <w:lang w:eastAsia="en-US"/>
              </w:rPr>
              <w:lastRenderedPageBreak/>
              <w:t>included in specifications.</w:t>
            </w:r>
          </w:p>
          <w:p w14:paraId="61C1CBEF" w14:textId="77777777" w:rsidR="006A7CD7" w:rsidRPr="001F5155" w:rsidRDefault="006A7CD7" w:rsidP="00FE1676">
            <w:pPr>
              <w:widowControl/>
              <w:overflowPunct w:val="0"/>
              <w:autoSpaceDE w:val="0"/>
              <w:autoSpaceDN w:val="0"/>
              <w:adjustRightInd w:val="0"/>
              <w:spacing w:after="0" w:line="240" w:lineRule="auto"/>
              <w:textAlignment w:val="baseline"/>
              <w:rPr>
                <w:rFonts w:ascii="Times New Roman" w:eastAsia="宋体" w:hAnsi="Times New Roman" w:cs="Times New Roman"/>
                <w:b/>
                <w:bCs/>
                <w:i/>
                <w:iCs/>
                <w:kern w:val="0"/>
                <w:szCs w:val="21"/>
                <w:lang w:val="en-GB" w:eastAsia="en-US"/>
              </w:rPr>
            </w:pPr>
            <w:r w:rsidRPr="001F5155">
              <w:rPr>
                <w:rFonts w:ascii="Times New Roman" w:eastAsia="宋体" w:hAnsi="Times New Roman" w:cs="Times New Roman"/>
                <w:b/>
                <w:bCs/>
                <w:i/>
                <w:iCs/>
                <w:kern w:val="0"/>
                <w:szCs w:val="21"/>
                <w:lang w:val="en-GB" w:eastAsia="en-US"/>
              </w:rPr>
              <w:t>Proposal 6: For supporting joint channel estimation with DM-RS bundling across multiple PUSCHs for coverage enhancements in NR Rel-17, enabling or disabling of joint channel estimation can be jointly indicated by the presence of signalling for time domain window duration</w:t>
            </w:r>
          </w:p>
          <w:p w14:paraId="62B98862" w14:textId="77777777" w:rsidR="006A7CD7" w:rsidRPr="001F5155" w:rsidRDefault="006A7CD7" w:rsidP="00FE1676">
            <w:pPr>
              <w:pStyle w:val="af0"/>
              <w:tabs>
                <w:tab w:val="right" w:leader="dot" w:pos="9629"/>
              </w:tabs>
              <w:rPr>
                <w:rFonts w:ascii="Times New Roman" w:eastAsia="Yu Mincho" w:hAnsi="Times New Roman"/>
                <w:b/>
                <w:sz w:val="21"/>
                <w:szCs w:val="21"/>
                <w:u w:val="single"/>
              </w:rPr>
            </w:pPr>
            <w:r w:rsidRPr="001F5155">
              <w:rPr>
                <w:rFonts w:ascii="Times New Roman" w:eastAsia="宋体" w:hAnsi="Times New Roman"/>
                <w:b/>
                <w:bCs/>
                <w:sz w:val="21"/>
                <w:szCs w:val="21"/>
              </w:rPr>
              <w:t>Dynamic signalling of time domain window duration should be supported</w:t>
            </w:r>
          </w:p>
        </w:tc>
      </w:tr>
      <w:tr w:rsidR="006A7CD7" w:rsidRPr="001F5155" w14:paraId="3B96C413" w14:textId="77777777" w:rsidTr="00FE1676">
        <w:tc>
          <w:tcPr>
            <w:tcW w:w="2263" w:type="dxa"/>
          </w:tcPr>
          <w:p w14:paraId="01069C87" w14:textId="77777777" w:rsidR="006A7CD7" w:rsidRPr="001F5155" w:rsidRDefault="006A7CD7" w:rsidP="00FE1676">
            <w:pPr>
              <w:widowControl/>
              <w:autoSpaceDE w:val="0"/>
              <w:autoSpaceDN w:val="0"/>
              <w:adjustRightInd w:val="0"/>
              <w:snapToGrid w:val="0"/>
              <w:spacing w:after="0" w:line="240" w:lineRule="auto"/>
              <w:contextualSpacing/>
              <w:jc w:val="center"/>
              <w:rPr>
                <w:rFonts w:ascii="Times New Roman" w:hAnsi="Times New Roman" w:cs="Times New Roman"/>
                <w:szCs w:val="21"/>
              </w:rPr>
            </w:pPr>
            <w:r w:rsidRPr="001F5155">
              <w:rPr>
                <w:rFonts w:ascii="Times New Roman" w:hAnsi="Times New Roman" w:cs="Times New Roman"/>
                <w:szCs w:val="21"/>
              </w:rPr>
              <w:lastRenderedPageBreak/>
              <w:t>LG/ R1-2103626</w:t>
            </w:r>
          </w:p>
        </w:tc>
        <w:tc>
          <w:tcPr>
            <w:tcW w:w="7473" w:type="dxa"/>
            <w:vAlign w:val="center"/>
          </w:tcPr>
          <w:p w14:paraId="75AF8F0E" w14:textId="77777777" w:rsidR="006A7CD7" w:rsidRPr="001F5155" w:rsidRDefault="006A7CD7" w:rsidP="00FE1676">
            <w:pPr>
              <w:widowControl/>
              <w:overflowPunct w:val="0"/>
              <w:autoSpaceDE w:val="0"/>
              <w:autoSpaceDN w:val="0"/>
              <w:adjustRightInd w:val="0"/>
              <w:spacing w:after="0" w:line="240" w:lineRule="auto"/>
              <w:textAlignment w:val="baseline"/>
              <w:rPr>
                <w:rFonts w:ascii="Times New Roman" w:eastAsia="Malgun Gothic" w:hAnsi="Times New Roman" w:cs="Times New Roman"/>
                <w:b/>
                <w:i/>
                <w:kern w:val="0"/>
                <w:szCs w:val="21"/>
                <w:lang w:val="en-GB" w:eastAsia="ko-KR"/>
              </w:rPr>
            </w:pPr>
            <w:r w:rsidRPr="001F5155">
              <w:rPr>
                <w:rFonts w:ascii="Times New Roman" w:eastAsia="Malgun Gothic" w:hAnsi="Times New Roman" w:cs="Times New Roman"/>
                <w:b/>
                <w:i/>
                <w:kern w:val="0"/>
                <w:szCs w:val="21"/>
                <w:lang w:val="en-GB" w:eastAsia="ko-KR"/>
              </w:rPr>
              <w:t>Proposal 1: For non-back-to-back PUSCH transmissions across consecutive slots, and PUSCH transmission across non-consecutive slots, support necessary design aspects (under the condition of power consistency and phase continuity) to enable joint channel estimation for repetition type A scheduled by dynamic grant or configured grant</w:t>
            </w:r>
          </w:p>
          <w:p w14:paraId="6B0FFCC5" w14:textId="77777777" w:rsidR="006A7CD7" w:rsidRPr="001F5155" w:rsidRDefault="006A7CD7" w:rsidP="00FE1676">
            <w:pPr>
              <w:widowControl/>
              <w:overflowPunct w:val="0"/>
              <w:autoSpaceDE w:val="0"/>
              <w:autoSpaceDN w:val="0"/>
              <w:adjustRightInd w:val="0"/>
              <w:spacing w:after="0" w:line="240" w:lineRule="auto"/>
              <w:textAlignment w:val="baseline"/>
              <w:rPr>
                <w:rFonts w:ascii="Times New Roman" w:eastAsia="Malgun Gothic" w:hAnsi="Times New Roman" w:cs="Times New Roman"/>
                <w:b/>
                <w:i/>
                <w:kern w:val="0"/>
                <w:szCs w:val="21"/>
                <w:lang w:val="en-GB" w:eastAsia="ko-KR"/>
              </w:rPr>
            </w:pPr>
            <w:r w:rsidRPr="001F5155">
              <w:rPr>
                <w:rFonts w:ascii="Times New Roman" w:eastAsia="Malgun Gothic" w:hAnsi="Times New Roman" w:cs="Times New Roman"/>
                <w:b/>
                <w:i/>
                <w:kern w:val="0"/>
                <w:szCs w:val="21"/>
                <w:lang w:val="en-GB" w:eastAsia="ko-KR"/>
              </w:rPr>
              <w:t>Proposal 2: It should be adopted that received TA command is not applied within time-domain window for joint channel estimation when TA command is indicated to the UE.</w:t>
            </w:r>
          </w:p>
          <w:p w14:paraId="5F6105EE" w14:textId="77777777" w:rsidR="006A7CD7" w:rsidRPr="001F5155" w:rsidRDefault="006A7CD7" w:rsidP="00FE1676">
            <w:pPr>
              <w:widowControl/>
              <w:overflowPunct w:val="0"/>
              <w:autoSpaceDE w:val="0"/>
              <w:autoSpaceDN w:val="0"/>
              <w:adjustRightInd w:val="0"/>
              <w:spacing w:after="0" w:line="240" w:lineRule="auto"/>
              <w:textAlignment w:val="baseline"/>
              <w:rPr>
                <w:rFonts w:ascii="Times New Roman" w:eastAsia="Malgun Gothic" w:hAnsi="Times New Roman" w:cs="Times New Roman"/>
                <w:b/>
                <w:i/>
                <w:kern w:val="0"/>
                <w:szCs w:val="21"/>
                <w:lang w:val="en-GB"/>
              </w:rPr>
            </w:pPr>
            <w:r w:rsidRPr="001F5155">
              <w:rPr>
                <w:rFonts w:ascii="Times New Roman" w:eastAsia="Malgun Gothic" w:hAnsi="Times New Roman" w:cs="Times New Roman"/>
                <w:b/>
                <w:i/>
                <w:kern w:val="0"/>
                <w:szCs w:val="21"/>
                <w:lang w:val="en-GB"/>
              </w:rPr>
              <w:t>Proposal 3: The time domain window for joint channel estimation is</w:t>
            </w:r>
            <w:r w:rsidRPr="001F5155">
              <w:rPr>
                <w:rFonts w:ascii="Times New Roman" w:eastAsia="Malgun Gothic" w:hAnsi="Times New Roman" w:cs="Times New Roman"/>
                <w:b/>
                <w:i/>
                <w:kern w:val="0"/>
                <w:szCs w:val="21"/>
                <w:lang w:val="en-GB" w:eastAsia="ko-KR"/>
              </w:rPr>
              <w:t xml:space="preserve"> specified</w:t>
            </w:r>
            <w:r w:rsidRPr="001F5155">
              <w:rPr>
                <w:rFonts w:ascii="Times New Roman" w:eastAsia="Malgun Gothic" w:hAnsi="Times New Roman" w:cs="Times New Roman"/>
                <w:b/>
                <w:i/>
                <w:kern w:val="0"/>
                <w:szCs w:val="21"/>
                <w:lang w:val="en-GB"/>
              </w:rPr>
              <w:t>.</w:t>
            </w:r>
          </w:p>
          <w:p w14:paraId="282D58C0" w14:textId="77777777" w:rsidR="006A7CD7" w:rsidRPr="001F5155" w:rsidRDefault="006A7CD7" w:rsidP="00FE1676">
            <w:pPr>
              <w:widowControl/>
              <w:overflowPunct w:val="0"/>
              <w:autoSpaceDE w:val="0"/>
              <w:autoSpaceDN w:val="0"/>
              <w:adjustRightInd w:val="0"/>
              <w:spacing w:after="0" w:line="240" w:lineRule="auto"/>
              <w:textAlignment w:val="baseline"/>
              <w:rPr>
                <w:rFonts w:ascii="Times New Roman" w:eastAsia="Malgun Gothic" w:hAnsi="Times New Roman" w:cs="Times New Roman"/>
                <w:b/>
                <w:i/>
                <w:kern w:val="0"/>
                <w:szCs w:val="21"/>
                <w:lang w:eastAsia="ko-KR"/>
              </w:rPr>
            </w:pPr>
            <w:r w:rsidRPr="001F5155">
              <w:rPr>
                <w:rFonts w:ascii="Times New Roman" w:eastAsia="Malgun Gothic" w:hAnsi="Times New Roman" w:cs="Times New Roman"/>
                <w:b/>
                <w:i/>
                <w:kern w:val="0"/>
                <w:szCs w:val="21"/>
                <w:lang w:eastAsia="ko-KR"/>
              </w:rPr>
              <w:t>Proposal 4: Time-domain window for joint channel estimation is consecutive slots.</w:t>
            </w:r>
          </w:p>
          <w:p w14:paraId="6EB276B1" w14:textId="77777777" w:rsidR="006A7CD7" w:rsidRPr="001F5155" w:rsidRDefault="006A7CD7" w:rsidP="00FE1676">
            <w:pPr>
              <w:widowControl/>
              <w:overflowPunct w:val="0"/>
              <w:autoSpaceDE w:val="0"/>
              <w:autoSpaceDN w:val="0"/>
              <w:adjustRightInd w:val="0"/>
              <w:spacing w:after="0" w:line="240" w:lineRule="auto"/>
              <w:textAlignment w:val="baseline"/>
              <w:rPr>
                <w:rFonts w:ascii="Times New Roman" w:eastAsia="Malgun Gothic" w:hAnsi="Times New Roman" w:cs="Times New Roman"/>
                <w:b/>
                <w:i/>
                <w:kern w:val="0"/>
                <w:szCs w:val="21"/>
                <w:lang w:eastAsia="ko-KR"/>
              </w:rPr>
            </w:pPr>
            <w:r w:rsidRPr="001F5155">
              <w:rPr>
                <w:rFonts w:ascii="Times New Roman" w:eastAsia="Malgun Gothic" w:hAnsi="Times New Roman" w:cs="Times New Roman"/>
                <w:b/>
                <w:i/>
                <w:kern w:val="0"/>
                <w:szCs w:val="21"/>
                <w:lang w:eastAsia="ko-KR"/>
              </w:rPr>
              <w:t>Proposal 5: Multiple time windows in the same transmission channel of the same grant should not be considered.</w:t>
            </w:r>
          </w:p>
          <w:p w14:paraId="4F80664D" w14:textId="77777777" w:rsidR="006A7CD7" w:rsidRPr="001F5155" w:rsidRDefault="006A7CD7" w:rsidP="00FE1676">
            <w:pPr>
              <w:widowControl/>
              <w:overflowPunct w:val="0"/>
              <w:autoSpaceDE w:val="0"/>
              <w:autoSpaceDN w:val="0"/>
              <w:adjustRightInd w:val="0"/>
              <w:spacing w:after="0" w:line="240" w:lineRule="auto"/>
              <w:textAlignment w:val="baseline"/>
              <w:rPr>
                <w:rFonts w:ascii="Times New Roman" w:eastAsia="Malgun Gothic" w:hAnsi="Times New Roman" w:cs="Times New Roman"/>
                <w:b/>
                <w:i/>
                <w:kern w:val="0"/>
                <w:szCs w:val="21"/>
                <w:lang w:eastAsia="ko-KR"/>
              </w:rPr>
            </w:pPr>
            <w:r w:rsidRPr="001F5155">
              <w:rPr>
                <w:rFonts w:ascii="Times New Roman" w:eastAsia="Malgun Gothic" w:hAnsi="Times New Roman" w:cs="Times New Roman"/>
                <w:b/>
                <w:i/>
                <w:kern w:val="0"/>
                <w:szCs w:val="21"/>
                <w:lang w:eastAsia="ko-KR"/>
              </w:rPr>
              <w:t>Proposal 6: The frequency hopping boundary length can be equal to or larger than the time-domain window for joint channel estimation.</w:t>
            </w:r>
          </w:p>
          <w:p w14:paraId="0BE17782" w14:textId="77777777" w:rsidR="006A7CD7" w:rsidRPr="001F5155" w:rsidRDefault="006A7CD7" w:rsidP="00FE1676">
            <w:pPr>
              <w:widowControl/>
              <w:overflowPunct w:val="0"/>
              <w:autoSpaceDE w:val="0"/>
              <w:autoSpaceDN w:val="0"/>
              <w:adjustRightInd w:val="0"/>
              <w:spacing w:after="0" w:line="240" w:lineRule="auto"/>
              <w:textAlignment w:val="baseline"/>
              <w:rPr>
                <w:rFonts w:ascii="Times New Roman" w:eastAsia="Malgun Gothic" w:hAnsi="Times New Roman" w:cs="Times New Roman"/>
                <w:b/>
                <w:i/>
                <w:kern w:val="0"/>
                <w:szCs w:val="21"/>
                <w:lang w:eastAsia="ko-KR"/>
              </w:rPr>
            </w:pPr>
            <w:r w:rsidRPr="001F5155">
              <w:rPr>
                <w:rFonts w:ascii="Times New Roman" w:eastAsia="Malgun Gothic" w:hAnsi="Times New Roman" w:cs="Times New Roman"/>
                <w:b/>
                <w:i/>
                <w:kern w:val="0"/>
                <w:szCs w:val="21"/>
                <w:lang w:eastAsia="ko-KR"/>
              </w:rPr>
              <w:t>Proposal 7: Inter-slot frequency hopping boundary with inter-slot bundling follows cell-specific time-domain resource grid.</w:t>
            </w:r>
          </w:p>
          <w:p w14:paraId="63B28067" w14:textId="77777777" w:rsidR="006A7CD7" w:rsidRPr="001F5155" w:rsidRDefault="006A7CD7" w:rsidP="00FE1676">
            <w:pPr>
              <w:widowControl/>
              <w:overflowPunct w:val="0"/>
              <w:autoSpaceDE w:val="0"/>
              <w:autoSpaceDN w:val="0"/>
              <w:adjustRightInd w:val="0"/>
              <w:spacing w:after="0" w:line="240" w:lineRule="auto"/>
              <w:textAlignment w:val="baseline"/>
              <w:rPr>
                <w:rFonts w:ascii="Times New Roman" w:eastAsia="Malgun Gothic" w:hAnsi="Times New Roman" w:cs="Times New Roman"/>
                <w:b/>
                <w:i/>
                <w:kern w:val="0"/>
                <w:szCs w:val="21"/>
                <w:lang w:eastAsia="ko-KR"/>
              </w:rPr>
            </w:pPr>
            <w:r w:rsidRPr="001F5155">
              <w:rPr>
                <w:rFonts w:ascii="Times New Roman" w:eastAsia="Malgun Gothic" w:hAnsi="Times New Roman" w:cs="Times New Roman"/>
                <w:b/>
                <w:i/>
                <w:kern w:val="0"/>
                <w:szCs w:val="21"/>
                <w:lang w:eastAsia="ko-KR"/>
              </w:rPr>
              <w:t>Proposal 8: Deprioritize the optimization of DMRS granularity.</w:t>
            </w:r>
          </w:p>
          <w:p w14:paraId="51F4E8E0" w14:textId="77777777" w:rsidR="006A7CD7" w:rsidRPr="001F5155" w:rsidRDefault="006A7CD7" w:rsidP="00FE1676">
            <w:pPr>
              <w:widowControl/>
              <w:overflowPunct w:val="0"/>
              <w:autoSpaceDE w:val="0"/>
              <w:autoSpaceDN w:val="0"/>
              <w:adjustRightInd w:val="0"/>
              <w:spacing w:after="0" w:line="240" w:lineRule="auto"/>
              <w:textAlignment w:val="baseline"/>
              <w:rPr>
                <w:rFonts w:ascii="Times New Roman" w:hAnsi="Times New Roman" w:cs="Times New Roman"/>
                <w:b/>
                <w:i/>
                <w:kern w:val="0"/>
                <w:szCs w:val="21"/>
              </w:rPr>
            </w:pPr>
            <w:r w:rsidRPr="001F5155">
              <w:rPr>
                <w:rFonts w:ascii="Times New Roman" w:eastAsia="Malgun Gothic" w:hAnsi="Times New Roman" w:cs="Times New Roman"/>
                <w:b/>
                <w:i/>
                <w:kern w:val="0"/>
                <w:szCs w:val="21"/>
                <w:lang w:eastAsia="ko-KR"/>
              </w:rPr>
              <w:t>Proposal 9: If necessary, the additional DMRS in special slot or orphan symbol can only be considered for optimization of DMRS location in time domain.</w:t>
            </w:r>
          </w:p>
        </w:tc>
      </w:tr>
      <w:tr w:rsidR="006A7CD7" w:rsidRPr="001F5155" w14:paraId="0BF71B5F" w14:textId="77777777" w:rsidTr="00FE1676">
        <w:tc>
          <w:tcPr>
            <w:tcW w:w="2263" w:type="dxa"/>
          </w:tcPr>
          <w:p w14:paraId="21ECD98E" w14:textId="77777777" w:rsidR="006A7CD7" w:rsidRPr="001F5155" w:rsidRDefault="006A7CD7" w:rsidP="00FE1676">
            <w:pPr>
              <w:widowControl/>
              <w:autoSpaceDE w:val="0"/>
              <w:autoSpaceDN w:val="0"/>
              <w:adjustRightInd w:val="0"/>
              <w:snapToGrid w:val="0"/>
              <w:spacing w:after="0" w:line="240" w:lineRule="auto"/>
              <w:contextualSpacing/>
              <w:jc w:val="center"/>
              <w:rPr>
                <w:rFonts w:ascii="Times New Roman" w:hAnsi="Times New Roman" w:cs="Times New Roman"/>
                <w:szCs w:val="21"/>
              </w:rPr>
            </w:pPr>
            <w:r w:rsidRPr="001F5155">
              <w:rPr>
                <w:rFonts w:ascii="Times New Roman" w:hAnsi="Times New Roman" w:cs="Times New Roman"/>
                <w:szCs w:val="21"/>
              </w:rPr>
              <w:t>WILUS/ R1-2103701</w:t>
            </w:r>
          </w:p>
        </w:tc>
        <w:tc>
          <w:tcPr>
            <w:tcW w:w="7473" w:type="dxa"/>
            <w:vAlign w:val="center"/>
          </w:tcPr>
          <w:p w14:paraId="1662EF76" w14:textId="77777777" w:rsidR="006A7CD7" w:rsidRPr="001F5155" w:rsidRDefault="006A7CD7" w:rsidP="00FE1676">
            <w:pPr>
              <w:widowControl/>
              <w:autoSpaceDE w:val="0"/>
              <w:autoSpaceDN w:val="0"/>
              <w:spacing w:after="0" w:line="240" w:lineRule="auto"/>
              <w:rPr>
                <w:rFonts w:ascii="Times New Roman" w:eastAsia="Malgun Gothic" w:hAnsi="Times New Roman" w:cs="Times New Roman"/>
                <w:b/>
                <w:bCs/>
                <w:i/>
                <w:iCs/>
                <w:kern w:val="0"/>
                <w:szCs w:val="21"/>
                <w:lang w:val="en-GB" w:eastAsia="ko-KR"/>
              </w:rPr>
            </w:pPr>
            <w:r w:rsidRPr="001F5155">
              <w:rPr>
                <w:rFonts w:ascii="Times New Roman" w:eastAsia="Malgun Gothic" w:hAnsi="Times New Roman" w:cs="Times New Roman"/>
                <w:b/>
                <w:bCs/>
                <w:i/>
                <w:iCs/>
                <w:kern w:val="0"/>
                <w:szCs w:val="21"/>
                <w:lang w:val="en-GB" w:eastAsia="ko-KR"/>
              </w:rPr>
              <w:t>Proposal 1:</w:t>
            </w:r>
            <w:r w:rsidRPr="001F5155">
              <w:rPr>
                <w:rFonts w:ascii="Times New Roman" w:eastAsia="Malgun Gothic" w:hAnsi="Times New Roman" w:cs="Times New Roman"/>
                <w:b/>
                <w:bCs/>
                <w:i/>
                <w:iCs/>
                <w:kern w:val="0"/>
                <w:szCs w:val="21"/>
                <w:lang w:val="en-GB" w:eastAsia="en-US"/>
              </w:rPr>
              <w:t xml:space="preserve"> For back-to-back PUSCH transmissions, prioritize PUSCH repetition type A and PUSCH repetition type B for joint channel estimation.</w:t>
            </w:r>
          </w:p>
          <w:p w14:paraId="6C89314B" w14:textId="77777777" w:rsidR="006A7CD7" w:rsidRPr="001F5155" w:rsidRDefault="006A7CD7" w:rsidP="008430B1">
            <w:pPr>
              <w:widowControl/>
              <w:numPr>
                <w:ilvl w:val="1"/>
                <w:numId w:val="48"/>
              </w:numPr>
              <w:autoSpaceDE w:val="0"/>
              <w:autoSpaceDN w:val="0"/>
              <w:spacing w:after="0" w:line="240" w:lineRule="auto"/>
              <w:ind w:left="1302"/>
              <w:rPr>
                <w:rFonts w:ascii="Times New Roman" w:eastAsia="Malgun Gothic" w:hAnsi="Times New Roman" w:cs="Times New Roman"/>
                <w:b/>
                <w:bCs/>
                <w:i/>
                <w:iCs/>
                <w:kern w:val="0"/>
                <w:szCs w:val="21"/>
                <w:lang w:val="en-GB" w:eastAsia="ko-KR"/>
              </w:rPr>
            </w:pPr>
            <w:r w:rsidRPr="001F5155">
              <w:rPr>
                <w:rFonts w:ascii="Times New Roman" w:eastAsia="Malgun Gothic" w:hAnsi="Times New Roman" w:cs="Times New Roman"/>
                <w:b/>
                <w:bCs/>
                <w:i/>
                <w:iCs/>
                <w:kern w:val="0"/>
                <w:szCs w:val="21"/>
                <w:lang w:val="en-GB" w:eastAsia="ko-KR"/>
              </w:rPr>
              <w:t>For non-back-to-back PUSCH transmissions, it can be further discussed after RAN4’s conclusion.</w:t>
            </w:r>
          </w:p>
          <w:p w14:paraId="6635099F" w14:textId="77777777" w:rsidR="006A7CD7" w:rsidRPr="001F5155" w:rsidRDefault="006A7CD7" w:rsidP="00FE1676">
            <w:pPr>
              <w:widowControl/>
              <w:autoSpaceDE w:val="0"/>
              <w:autoSpaceDN w:val="0"/>
              <w:spacing w:after="0" w:line="240" w:lineRule="auto"/>
              <w:rPr>
                <w:rFonts w:ascii="Times New Roman" w:eastAsia="Malgun Gothic" w:hAnsi="Times New Roman" w:cs="Times New Roman"/>
                <w:b/>
                <w:bCs/>
                <w:i/>
                <w:iCs/>
                <w:kern w:val="0"/>
                <w:szCs w:val="21"/>
                <w:lang w:val="en-GB" w:eastAsia="ko-KR"/>
              </w:rPr>
            </w:pPr>
            <w:r w:rsidRPr="001F5155">
              <w:rPr>
                <w:rFonts w:ascii="Times New Roman" w:eastAsia="Malgun Gothic" w:hAnsi="Times New Roman" w:cs="Times New Roman"/>
                <w:b/>
                <w:bCs/>
                <w:i/>
                <w:iCs/>
                <w:kern w:val="0"/>
                <w:szCs w:val="21"/>
                <w:lang w:val="en-GB" w:eastAsia="ko-KR"/>
              </w:rPr>
              <w:t>Proposal 2: For back-to-back PUSCH transmissions with repetition case, specify the time domain window. The length of the time domain window can be configured by a set of repetitions explicitly or implicitly.</w:t>
            </w:r>
          </w:p>
          <w:p w14:paraId="1BBF10E0" w14:textId="77777777" w:rsidR="006A7CD7" w:rsidRPr="001F5155" w:rsidRDefault="006A7CD7" w:rsidP="00FE1676">
            <w:pPr>
              <w:widowControl/>
              <w:autoSpaceDE w:val="0"/>
              <w:autoSpaceDN w:val="0"/>
              <w:spacing w:after="0" w:line="240" w:lineRule="auto"/>
              <w:rPr>
                <w:rFonts w:ascii="Times New Roman" w:eastAsia="Malgun Gothic" w:hAnsi="Times New Roman" w:cs="Times New Roman"/>
                <w:b/>
                <w:bCs/>
                <w:i/>
                <w:iCs/>
                <w:kern w:val="0"/>
                <w:szCs w:val="21"/>
                <w:lang w:val="en-GB" w:eastAsia="ko-KR"/>
              </w:rPr>
            </w:pPr>
            <w:r w:rsidRPr="001F5155">
              <w:rPr>
                <w:rFonts w:ascii="Times New Roman" w:eastAsia="Malgun Gothic" w:hAnsi="Times New Roman" w:cs="Times New Roman"/>
                <w:b/>
                <w:bCs/>
                <w:i/>
                <w:iCs/>
                <w:kern w:val="0"/>
                <w:szCs w:val="21"/>
                <w:lang w:val="en-GB" w:eastAsia="ko-KR"/>
              </w:rPr>
              <w:t xml:space="preserve">Proposal 3: </w:t>
            </w:r>
            <w:r w:rsidRPr="001F5155">
              <w:rPr>
                <w:rFonts w:ascii="Times New Roman" w:eastAsia="Malgun Gothic" w:hAnsi="Times New Roman" w:cs="Times New Roman"/>
                <w:b/>
                <w:bCs/>
                <w:i/>
                <w:iCs/>
                <w:kern w:val="0"/>
                <w:szCs w:val="21"/>
                <w:lang w:val="en-GB" w:eastAsia="en-US"/>
              </w:rPr>
              <w:t>For inter-slot frequency hopping with inter-slot bundling, it should be further discussed to determine frequency hopping index by taking into account UE multiplexing, frequency hop balancing and availability of joint channel estimation.</w:t>
            </w:r>
          </w:p>
        </w:tc>
      </w:tr>
    </w:tbl>
    <w:p w14:paraId="3B89C373" w14:textId="77777777" w:rsidR="004570F9" w:rsidRDefault="004570F9">
      <w:pPr>
        <w:widowControl/>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p>
    <w:sectPr w:rsidR="004570F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0F2C1" w14:textId="77777777" w:rsidR="001A4A02" w:rsidRDefault="001A4A02" w:rsidP="004E6341">
      <w:pPr>
        <w:spacing w:after="0" w:line="240" w:lineRule="auto"/>
      </w:pPr>
      <w:r>
        <w:separator/>
      </w:r>
    </w:p>
  </w:endnote>
  <w:endnote w:type="continuationSeparator" w:id="0">
    <w:p w14:paraId="08C48240" w14:textId="77777777" w:rsidR="001A4A02" w:rsidRDefault="001A4A02" w:rsidP="004E63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default"/>
    <w:sig w:usb0="00000000" w:usb1="00000000"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A8E1A8" w14:textId="77777777" w:rsidR="001A4A02" w:rsidRDefault="001A4A02" w:rsidP="004E6341">
      <w:pPr>
        <w:spacing w:after="0" w:line="240" w:lineRule="auto"/>
      </w:pPr>
      <w:r>
        <w:separator/>
      </w:r>
    </w:p>
  </w:footnote>
  <w:footnote w:type="continuationSeparator" w:id="0">
    <w:p w14:paraId="1004F7C1" w14:textId="77777777" w:rsidR="001A4A02" w:rsidRDefault="001A4A02" w:rsidP="004E63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396E7A7"/>
    <w:multiLevelType w:val="singleLevel"/>
    <w:tmpl w:val="B396E7A7"/>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D812E99F"/>
    <w:multiLevelType w:val="singleLevel"/>
    <w:tmpl w:val="D812E99F"/>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037D0B1B"/>
    <w:multiLevelType w:val="hybridMultilevel"/>
    <w:tmpl w:val="94BC613A"/>
    <w:lvl w:ilvl="0" w:tplc="F74CB02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3E33CF"/>
    <w:multiLevelType w:val="multilevel"/>
    <w:tmpl w:val="063E3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61A6EF"/>
    <w:multiLevelType w:val="singleLevel"/>
    <w:tmpl w:val="0761A6EF"/>
    <w:lvl w:ilvl="0">
      <w:start w:val="1"/>
      <w:numFmt w:val="bullet"/>
      <w:lvlText w:val=""/>
      <w:lvlJc w:val="left"/>
      <w:pPr>
        <w:ind w:left="420" w:hanging="420"/>
      </w:pPr>
      <w:rPr>
        <w:rFonts w:ascii="Wingdings" w:hAnsi="Wingdings" w:hint="default"/>
      </w:rPr>
    </w:lvl>
  </w:abstractNum>
  <w:abstractNum w:abstractNumId="6" w15:restartNumberingAfterBreak="0">
    <w:nsid w:val="0AF46E72"/>
    <w:multiLevelType w:val="hybridMultilevel"/>
    <w:tmpl w:val="BA4699C6"/>
    <w:lvl w:ilvl="0" w:tplc="DD0495BA">
      <w:start w:val="1"/>
      <w:numFmt w:val="bullet"/>
      <w:lvlText w:val="‐"/>
      <w:lvlJc w:val="left"/>
      <w:pPr>
        <w:ind w:left="420" w:hanging="420"/>
      </w:pPr>
      <w:rPr>
        <w:rFonts w:ascii="宋体" w:eastAsia="宋体" w:hAnsi="宋体"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BB71A10"/>
    <w:multiLevelType w:val="hybridMultilevel"/>
    <w:tmpl w:val="3EA6D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333D33"/>
    <w:multiLevelType w:val="hybridMultilevel"/>
    <w:tmpl w:val="29E46A5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117D1E"/>
    <w:multiLevelType w:val="hybridMultilevel"/>
    <w:tmpl w:val="71FC4A30"/>
    <w:lvl w:ilvl="0" w:tplc="F74CB02A">
      <w:start w:val="1"/>
      <w:numFmt w:val="bullet"/>
      <w:lvlText w:val="·"/>
      <w:lvlJc w:val="left"/>
      <w:pPr>
        <w:ind w:left="845" w:hanging="420"/>
      </w:pPr>
      <w:rPr>
        <w:rFonts w:ascii="宋体" w:eastAsia="宋体" w:hAnsi="宋体"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134C0E91"/>
    <w:multiLevelType w:val="hybridMultilevel"/>
    <w:tmpl w:val="17B83A84"/>
    <w:lvl w:ilvl="0" w:tplc="85DE10A6">
      <w:start w:val="1"/>
      <w:numFmt w:val="bullet"/>
      <w:lvlText w:val=""/>
      <w:lvlJc w:val="left"/>
      <w:pPr>
        <w:ind w:left="420" w:hanging="420"/>
      </w:pPr>
      <w:rPr>
        <w:rFonts w:ascii="Wingdings" w:hAnsi="Wingdings" w:hint="default"/>
      </w:rPr>
    </w:lvl>
    <w:lvl w:ilvl="1" w:tplc="1174FD2A">
      <w:start w:val="1"/>
      <w:numFmt w:val="bullet"/>
      <w:lvlText w:val="-"/>
      <w:lvlJc w:val="left"/>
      <w:pPr>
        <w:ind w:left="840" w:hanging="420"/>
      </w:pPr>
      <w:rPr>
        <w:rFonts w:ascii="Times New Roman" w:eastAsia="宋体" w:hAnsi="Times New Roman"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3670792"/>
    <w:multiLevelType w:val="hybridMultilevel"/>
    <w:tmpl w:val="1876AC50"/>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5C55B0E"/>
    <w:multiLevelType w:val="hybridMultilevel"/>
    <w:tmpl w:val="70420416"/>
    <w:lvl w:ilvl="0" w:tplc="E3AE29AE">
      <w:start w:val="2"/>
      <w:numFmt w:val="bullet"/>
      <w:lvlText w:val="-"/>
      <w:lvlJc w:val="left"/>
      <w:pPr>
        <w:ind w:left="720" w:hanging="360"/>
      </w:pPr>
      <w:rPr>
        <w:rFonts w:ascii="Times New Roman" w:eastAsia="宋体"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7914D7C"/>
    <w:multiLevelType w:val="multilevel"/>
    <w:tmpl w:val="17914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CFE772E"/>
    <w:multiLevelType w:val="hybridMultilevel"/>
    <w:tmpl w:val="02D05A64"/>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1FCB6208"/>
    <w:multiLevelType w:val="hybridMultilevel"/>
    <w:tmpl w:val="3C9A56B6"/>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862723A"/>
    <w:multiLevelType w:val="hybridMultilevel"/>
    <w:tmpl w:val="E0C43A1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4508D1"/>
    <w:multiLevelType w:val="multilevel"/>
    <w:tmpl w:val="2C4508D1"/>
    <w:lvl w:ilvl="0">
      <w:start w:val="1"/>
      <w:numFmt w:val="bullet"/>
      <w:lvlText w:val=""/>
      <w:lvlJc w:val="left"/>
      <w:pPr>
        <w:ind w:left="720" w:hanging="360"/>
      </w:pPr>
      <w:rPr>
        <w:rFonts w:ascii="Wingdings" w:hAnsi="Wingdings" w:hint="default"/>
      </w:rPr>
    </w:lvl>
    <w:lvl w:ilvl="1">
      <w:start w:val="1"/>
      <w:numFmt w:val="bullet"/>
      <w:lvlText w:val="o"/>
      <w:lvlJc w:val="left"/>
      <w:pPr>
        <w:ind w:left="927"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3DF40A2"/>
    <w:multiLevelType w:val="hybridMultilevel"/>
    <w:tmpl w:val="8720556C"/>
    <w:lvl w:ilvl="0" w:tplc="1174FD2A">
      <w:start w:val="1"/>
      <w:numFmt w:val="bullet"/>
      <w:lvlText w:val="-"/>
      <w:lvlJc w:val="left"/>
      <w:pPr>
        <w:ind w:left="535" w:hanging="420"/>
      </w:pPr>
      <w:rPr>
        <w:rFonts w:ascii="Times New Roman" w:eastAsia="宋体" w:hAnsi="Times New Roman" w:cs="Times New Roman" w:hint="default"/>
      </w:rPr>
    </w:lvl>
    <w:lvl w:ilvl="1" w:tplc="7DE8A348">
      <w:start w:val="1"/>
      <w:numFmt w:val="bullet"/>
      <w:lvlText w:val=""/>
      <w:lvlJc w:val="left"/>
      <w:pPr>
        <w:ind w:left="955" w:hanging="420"/>
      </w:pPr>
      <w:rPr>
        <w:rFonts w:ascii="Wingdings" w:hAnsi="Wingdings" w:hint="default"/>
      </w:rPr>
    </w:lvl>
    <w:lvl w:ilvl="2" w:tplc="04090005" w:tentative="1">
      <w:start w:val="1"/>
      <w:numFmt w:val="bullet"/>
      <w:lvlText w:val=""/>
      <w:lvlJc w:val="left"/>
      <w:pPr>
        <w:ind w:left="1375" w:hanging="420"/>
      </w:pPr>
      <w:rPr>
        <w:rFonts w:ascii="Wingdings" w:hAnsi="Wingdings" w:hint="default"/>
      </w:rPr>
    </w:lvl>
    <w:lvl w:ilvl="3" w:tplc="04090001" w:tentative="1">
      <w:start w:val="1"/>
      <w:numFmt w:val="bullet"/>
      <w:lvlText w:val=""/>
      <w:lvlJc w:val="left"/>
      <w:pPr>
        <w:ind w:left="1795" w:hanging="420"/>
      </w:pPr>
      <w:rPr>
        <w:rFonts w:ascii="Wingdings" w:hAnsi="Wingdings" w:hint="default"/>
      </w:rPr>
    </w:lvl>
    <w:lvl w:ilvl="4" w:tplc="04090003" w:tentative="1">
      <w:start w:val="1"/>
      <w:numFmt w:val="bullet"/>
      <w:lvlText w:val=""/>
      <w:lvlJc w:val="left"/>
      <w:pPr>
        <w:ind w:left="2215" w:hanging="420"/>
      </w:pPr>
      <w:rPr>
        <w:rFonts w:ascii="Wingdings" w:hAnsi="Wingdings" w:hint="default"/>
      </w:rPr>
    </w:lvl>
    <w:lvl w:ilvl="5" w:tplc="04090005" w:tentative="1">
      <w:start w:val="1"/>
      <w:numFmt w:val="bullet"/>
      <w:lvlText w:val=""/>
      <w:lvlJc w:val="left"/>
      <w:pPr>
        <w:ind w:left="2635" w:hanging="420"/>
      </w:pPr>
      <w:rPr>
        <w:rFonts w:ascii="Wingdings" w:hAnsi="Wingdings" w:hint="default"/>
      </w:rPr>
    </w:lvl>
    <w:lvl w:ilvl="6" w:tplc="04090001" w:tentative="1">
      <w:start w:val="1"/>
      <w:numFmt w:val="bullet"/>
      <w:lvlText w:val=""/>
      <w:lvlJc w:val="left"/>
      <w:pPr>
        <w:ind w:left="3055" w:hanging="420"/>
      </w:pPr>
      <w:rPr>
        <w:rFonts w:ascii="Wingdings" w:hAnsi="Wingdings" w:hint="default"/>
      </w:rPr>
    </w:lvl>
    <w:lvl w:ilvl="7" w:tplc="04090003" w:tentative="1">
      <w:start w:val="1"/>
      <w:numFmt w:val="bullet"/>
      <w:lvlText w:val=""/>
      <w:lvlJc w:val="left"/>
      <w:pPr>
        <w:ind w:left="3475" w:hanging="420"/>
      </w:pPr>
      <w:rPr>
        <w:rFonts w:ascii="Wingdings" w:hAnsi="Wingdings" w:hint="default"/>
      </w:rPr>
    </w:lvl>
    <w:lvl w:ilvl="8" w:tplc="04090005" w:tentative="1">
      <w:start w:val="1"/>
      <w:numFmt w:val="bullet"/>
      <w:lvlText w:val=""/>
      <w:lvlJc w:val="left"/>
      <w:pPr>
        <w:ind w:left="3895" w:hanging="420"/>
      </w:pPr>
      <w:rPr>
        <w:rFonts w:ascii="Wingdings" w:hAnsi="Wingdings" w:hint="default"/>
      </w:rPr>
    </w:lvl>
  </w:abstractNum>
  <w:abstractNum w:abstractNumId="22" w15:restartNumberingAfterBreak="0">
    <w:nsid w:val="346007E2"/>
    <w:multiLevelType w:val="multilevel"/>
    <w:tmpl w:val="346007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7A6E86"/>
    <w:multiLevelType w:val="hybridMultilevel"/>
    <w:tmpl w:val="677A504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8F55D22"/>
    <w:multiLevelType w:val="hybridMultilevel"/>
    <w:tmpl w:val="222E815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92F78B8"/>
    <w:multiLevelType w:val="multilevel"/>
    <w:tmpl w:val="392F78B8"/>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39CD3D71"/>
    <w:multiLevelType w:val="hybridMultilevel"/>
    <w:tmpl w:val="95042098"/>
    <w:lvl w:ilvl="0" w:tplc="DD0495BA">
      <w:start w:val="1"/>
      <w:numFmt w:val="bullet"/>
      <w:lvlText w:val="‐"/>
      <w:lvlJc w:val="left"/>
      <w:pPr>
        <w:ind w:left="420" w:hanging="420"/>
      </w:pPr>
      <w:rPr>
        <w:rFonts w:ascii="宋体" w:eastAsia="宋体" w:hAnsi="宋体"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39CF791A"/>
    <w:multiLevelType w:val="hybridMultilevel"/>
    <w:tmpl w:val="A46404FC"/>
    <w:lvl w:ilvl="0" w:tplc="85DE10A6">
      <w:start w:val="1"/>
      <w:numFmt w:val="bullet"/>
      <w:lvlText w:val=""/>
      <w:lvlJc w:val="left"/>
      <w:pPr>
        <w:ind w:left="841" w:hanging="420"/>
      </w:pPr>
      <w:rPr>
        <w:rFonts w:ascii="Wingdings" w:hAnsi="Wingdings" w:hint="default"/>
      </w:rPr>
    </w:lvl>
    <w:lvl w:ilvl="1" w:tplc="04090003">
      <w:start w:val="1"/>
      <w:numFmt w:val="bullet"/>
      <w:lvlText w:val=""/>
      <w:lvlJc w:val="left"/>
      <w:pPr>
        <w:ind w:left="1261" w:hanging="420"/>
      </w:pPr>
      <w:rPr>
        <w:rFonts w:ascii="Wingdings" w:hAnsi="Wingdings" w:hint="default"/>
      </w:rPr>
    </w:lvl>
    <w:lvl w:ilvl="2" w:tplc="04090005">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1" w15:restartNumberingAfterBreak="0">
    <w:nsid w:val="3D757C6E"/>
    <w:multiLevelType w:val="multilevel"/>
    <w:tmpl w:val="3D757C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EB97975"/>
    <w:multiLevelType w:val="hybridMultilevel"/>
    <w:tmpl w:val="830AA2A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F5448E4"/>
    <w:multiLevelType w:val="hybridMultilevel"/>
    <w:tmpl w:val="4BF20642"/>
    <w:lvl w:ilvl="0" w:tplc="0C42AADE">
      <w:start w:val="1"/>
      <w:numFmt w:val="bullet"/>
      <w:lvlText w:val="-"/>
      <w:lvlJc w:val="left"/>
      <w:pPr>
        <w:ind w:left="840" w:hanging="420"/>
      </w:pPr>
      <w:rPr>
        <w:rFonts w:ascii="Times New Roman" w:hAnsi="Times New Roman" w:cs="Times New Roman" w:hint="default"/>
      </w:rPr>
    </w:lvl>
    <w:lvl w:ilvl="1" w:tplc="08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3FBD6528"/>
    <w:multiLevelType w:val="multilevel"/>
    <w:tmpl w:val="3FBD65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0A83A5B"/>
    <w:multiLevelType w:val="hybridMultilevel"/>
    <w:tmpl w:val="F2345150"/>
    <w:lvl w:ilvl="0" w:tplc="EA487240">
      <w:start w:val="1"/>
      <w:numFmt w:val="bullet"/>
      <w:lvlText w:val="•"/>
      <w:lvlJc w:val="left"/>
      <w:pPr>
        <w:tabs>
          <w:tab w:val="num" w:pos="360"/>
        </w:tabs>
        <w:ind w:left="360" w:hanging="360"/>
      </w:pPr>
      <w:rPr>
        <w:rFonts w:ascii="Arial" w:hAnsi="Arial" w:hint="default"/>
      </w:rPr>
    </w:lvl>
    <w:lvl w:ilvl="1" w:tplc="6388E304">
      <w:numFmt w:val="bullet"/>
      <w:lvlText w:val="•"/>
      <w:lvlJc w:val="left"/>
      <w:pPr>
        <w:tabs>
          <w:tab w:val="num" w:pos="1080"/>
        </w:tabs>
        <w:ind w:left="1080" w:hanging="360"/>
      </w:pPr>
      <w:rPr>
        <w:rFonts w:ascii="Arial" w:hAnsi="Arial" w:hint="default"/>
      </w:rPr>
    </w:lvl>
    <w:lvl w:ilvl="2" w:tplc="C99884A2" w:tentative="1">
      <w:start w:val="1"/>
      <w:numFmt w:val="bullet"/>
      <w:lvlText w:val="•"/>
      <w:lvlJc w:val="left"/>
      <w:pPr>
        <w:tabs>
          <w:tab w:val="num" w:pos="1800"/>
        </w:tabs>
        <w:ind w:left="1800" w:hanging="360"/>
      </w:pPr>
      <w:rPr>
        <w:rFonts w:ascii="Arial" w:hAnsi="Arial" w:hint="default"/>
      </w:rPr>
    </w:lvl>
    <w:lvl w:ilvl="3" w:tplc="AF42155C" w:tentative="1">
      <w:start w:val="1"/>
      <w:numFmt w:val="bullet"/>
      <w:lvlText w:val="•"/>
      <w:lvlJc w:val="left"/>
      <w:pPr>
        <w:tabs>
          <w:tab w:val="num" w:pos="2520"/>
        </w:tabs>
        <w:ind w:left="2520" w:hanging="360"/>
      </w:pPr>
      <w:rPr>
        <w:rFonts w:ascii="Arial" w:hAnsi="Arial" w:hint="default"/>
      </w:rPr>
    </w:lvl>
    <w:lvl w:ilvl="4" w:tplc="E0244F46" w:tentative="1">
      <w:start w:val="1"/>
      <w:numFmt w:val="bullet"/>
      <w:lvlText w:val="•"/>
      <w:lvlJc w:val="left"/>
      <w:pPr>
        <w:tabs>
          <w:tab w:val="num" w:pos="3240"/>
        </w:tabs>
        <w:ind w:left="3240" w:hanging="360"/>
      </w:pPr>
      <w:rPr>
        <w:rFonts w:ascii="Arial" w:hAnsi="Arial" w:hint="default"/>
      </w:rPr>
    </w:lvl>
    <w:lvl w:ilvl="5" w:tplc="B852C406" w:tentative="1">
      <w:start w:val="1"/>
      <w:numFmt w:val="bullet"/>
      <w:lvlText w:val="•"/>
      <w:lvlJc w:val="left"/>
      <w:pPr>
        <w:tabs>
          <w:tab w:val="num" w:pos="3960"/>
        </w:tabs>
        <w:ind w:left="3960" w:hanging="360"/>
      </w:pPr>
      <w:rPr>
        <w:rFonts w:ascii="Arial" w:hAnsi="Arial" w:hint="default"/>
      </w:rPr>
    </w:lvl>
    <w:lvl w:ilvl="6" w:tplc="C23AA802" w:tentative="1">
      <w:start w:val="1"/>
      <w:numFmt w:val="bullet"/>
      <w:lvlText w:val="•"/>
      <w:lvlJc w:val="left"/>
      <w:pPr>
        <w:tabs>
          <w:tab w:val="num" w:pos="4680"/>
        </w:tabs>
        <w:ind w:left="4680" w:hanging="360"/>
      </w:pPr>
      <w:rPr>
        <w:rFonts w:ascii="Arial" w:hAnsi="Arial" w:hint="default"/>
      </w:rPr>
    </w:lvl>
    <w:lvl w:ilvl="7" w:tplc="CE263A7A" w:tentative="1">
      <w:start w:val="1"/>
      <w:numFmt w:val="bullet"/>
      <w:lvlText w:val="•"/>
      <w:lvlJc w:val="left"/>
      <w:pPr>
        <w:tabs>
          <w:tab w:val="num" w:pos="5400"/>
        </w:tabs>
        <w:ind w:left="5400" w:hanging="360"/>
      </w:pPr>
      <w:rPr>
        <w:rFonts w:ascii="Arial" w:hAnsi="Arial" w:hint="default"/>
      </w:rPr>
    </w:lvl>
    <w:lvl w:ilvl="8" w:tplc="E9529766"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466E35"/>
    <w:multiLevelType w:val="hybridMultilevel"/>
    <w:tmpl w:val="AF44645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F4C6A84"/>
    <w:multiLevelType w:val="hybridMultilevel"/>
    <w:tmpl w:val="400C9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29F2C38"/>
    <w:multiLevelType w:val="multilevel"/>
    <w:tmpl w:val="629F2C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2D977AF"/>
    <w:multiLevelType w:val="hybridMultilevel"/>
    <w:tmpl w:val="7334EE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7002743"/>
    <w:multiLevelType w:val="hybridMultilevel"/>
    <w:tmpl w:val="D5FCB13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7CE61162">
      <w:start w:val="1"/>
      <w:numFmt w:val="bullet"/>
      <w:lvlText w:val="o"/>
      <w:lvlJc w:val="left"/>
      <w:pPr>
        <w:ind w:left="1270" w:hanging="420"/>
      </w:pPr>
      <w:rPr>
        <w:rFonts w:ascii="Courier New" w:hAnsi="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C292B4D"/>
    <w:multiLevelType w:val="hybridMultilevel"/>
    <w:tmpl w:val="E294C78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7"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473329C"/>
    <w:multiLevelType w:val="hybridMultilevel"/>
    <w:tmpl w:val="AF44645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95A3211"/>
    <w:multiLevelType w:val="hybridMultilevel"/>
    <w:tmpl w:val="CA3C03E2"/>
    <w:lvl w:ilvl="0" w:tplc="04090009">
      <w:start w:val="1"/>
      <w:numFmt w:val="bullet"/>
      <w:lvlText w:val=""/>
      <w:lvlJc w:val="left"/>
      <w:pPr>
        <w:ind w:left="941" w:hanging="400"/>
      </w:pPr>
      <w:rPr>
        <w:rFonts w:ascii="Wingdings" w:hAnsi="Wingdings" w:hint="default"/>
      </w:rPr>
    </w:lvl>
    <w:lvl w:ilvl="1" w:tplc="04090003">
      <w:start w:val="1"/>
      <w:numFmt w:val="bullet"/>
      <w:lvlText w:val=""/>
      <w:lvlJc w:val="left"/>
      <w:pPr>
        <w:ind w:left="1341" w:hanging="400"/>
      </w:pPr>
      <w:rPr>
        <w:rFonts w:ascii="Wingdings" w:hAnsi="Wingdings" w:hint="default"/>
      </w:rPr>
    </w:lvl>
    <w:lvl w:ilvl="2" w:tplc="04090005">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50" w15:restartNumberingAfterBreak="0">
    <w:nsid w:val="79701C8C"/>
    <w:multiLevelType w:val="hybridMultilevel"/>
    <w:tmpl w:val="8D5223E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A880F60"/>
    <w:multiLevelType w:val="multilevel"/>
    <w:tmpl w:val="7A880F60"/>
    <w:lvl w:ilvl="0">
      <w:start w:val="1"/>
      <w:numFmt w:val="bullet"/>
      <w:lvlText w:val=""/>
      <w:lvlJc w:val="left"/>
      <w:pPr>
        <w:ind w:left="720" w:hanging="360"/>
      </w:pPr>
      <w:rPr>
        <w:rFonts w:ascii="Wingdings" w:hAnsi="Wingdings" w:hint="default"/>
      </w:rPr>
    </w:lvl>
    <w:lvl w:ilvl="1">
      <w:start w:val="1"/>
      <w:numFmt w:val="bullet"/>
      <w:lvlText w:val="‐"/>
      <w:lvlJc w:val="left"/>
      <w:pPr>
        <w:ind w:left="927" w:hanging="360"/>
      </w:pPr>
      <w:rPr>
        <w:rFonts w:ascii="宋体" w:eastAsia="宋体" w:hAnsi="宋体"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Malgun Gothic" w:hAnsi="Malgun Gothic"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D0A4A15"/>
    <w:multiLevelType w:val="hybridMultilevel"/>
    <w:tmpl w:val="879ABD62"/>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20"/>
  </w:num>
  <w:num w:numId="3">
    <w:abstractNumId w:val="42"/>
  </w:num>
  <w:num w:numId="4">
    <w:abstractNumId w:val="47"/>
  </w:num>
  <w:num w:numId="5">
    <w:abstractNumId w:val="30"/>
  </w:num>
  <w:num w:numId="6">
    <w:abstractNumId w:val="24"/>
  </w:num>
  <w:num w:numId="7">
    <w:abstractNumId w:val="19"/>
  </w:num>
  <w:num w:numId="8">
    <w:abstractNumId w:val="51"/>
  </w:num>
  <w:num w:numId="9">
    <w:abstractNumId w:val="12"/>
  </w:num>
  <w:num w:numId="10">
    <w:abstractNumId w:val="25"/>
  </w:num>
  <w:num w:numId="11">
    <w:abstractNumId w:val="43"/>
  </w:num>
  <w:num w:numId="12">
    <w:abstractNumId w:val="15"/>
  </w:num>
  <w:num w:numId="13">
    <w:abstractNumId w:val="26"/>
  </w:num>
  <w:num w:numId="14">
    <w:abstractNumId w:val="38"/>
  </w:num>
  <w:num w:numId="15">
    <w:abstractNumId w:val="27"/>
  </w:num>
  <w:num w:numId="16">
    <w:abstractNumId w:val="34"/>
  </w:num>
  <w:num w:numId="17">
    <w:abstractNumId w:val="43"/>
  </w:num>
  <w:num w:numId="18">
    <w:abstractNumId w:val="39"/>
  </w:num>
  <w:num w:numId="19">
    <w:abstractNumId w:val="18"/>
  </w:num>
  <w:num w:numId="20">
    <w:abstractNumId w:val="7"/>
  </w:num>
  <w:num w:numId="21">
    <w:abstractNumId w:val="50"/>
  </w:num>
  <w:num w:numId="22">
    <w:abstractNumId w:val="52"/>
  </w:num>
  <w:num w:numId="23">
    <w:abstractNumId w:val="1"/>
  </w:num>
  <w:num w:numId="24">
    <w:abstractNumId w:val="0"/>
  </w:num>
  <w:num w:numId="25">
    <w:abstractNumId w:val="36"/>
  </w:num>
  <w:num w:numId="26">
    <w:abstractNumId w:val="4"/>
  </w:num>
  <w:num w:numId="27">
    <w:abstractNumId w:val="14"/>
  </w:num>
  <w:num w:numId="28">
    <w:abstractNumId w:val="31"/>
  </w:num>
  <w:num w:numId="29">
    <w:abstractNumId w:val="22"/>
  </w:num>
  <w:num w:numId="30">
    <w:abstractNumId w:val="16"/>
  </w:num>
  <w:num w:numId="31">
    <w:abstractNumId w:val="46"/>
  </w:num>
  <w:num w:numId="32">
    <w:abstractNumId w:val="5"/>
  </w:num>
  <w:num w:numId="33">
    <w:abstractNumId w:val="44"/>
  </w:num>
  <w:num w:numId="34">
    <w:abstractNumId w:val="35"/>
  </w:num>
  <w:num w:numId="35">
    <w:abstractNumId w:val="41"/>
  </w:num>
  <w:num w:numId="36">
    <w:abstractNumId w:val="3"/>
  </w:num>
  <w:num w:numId="37">
    <w:abstractNumId w:val="40"/>
  </w:num>
  <w:num w:numId="38">
    <w:abstractNumId w:val="48"/>
  </w:num>
  <w:num w:numId="39">
    <w:abstractNumId w:val="33"/>
  </w:num>
  <w:num w:numId="40">
    <w:abstractNumId w:val="11"/>
  </w:num>
  <w:num w:numId="41">
    <w:abstractNumId w:val="9"/>
  </w:num>
  <w:num w:numId="42">
    <w:abstractNumId w:val="45"/>
  </w:num>
  <w:num w:numId="43">
    <w:abstractNumId w:val="28"/>
  </w:num>
  <w:num w:numId="44">
    <w:abstractNumId w:val="6"/>
  </w:num>
  <w:num w:numId="45">
    <w:abstractNumId w:val="21"/>
  </w:num>
  <w:num w:numId="46">
    <w:abstractNumId w:val="13"/>
  </w:num>
  <w:num w:numId="47">
    <w:abstractNumId w:val="29"/>
  </w:num>
  <w:num w:numId="48">
    <w:abstractNumId w:val="49"/>
  </w:num>
  <w:num w:numId="49">
    <w:abstractNumId w:val="17"/>
  </w:num>
  <w:num w:numId="50">
    <w:abstractNumId w:val="10"/>
  </w:num>
  <w:num w:numId="51">
    <w:abstractNumId w:val="23"/>
  </w:num>
  <w:num w:numId="52">
    <w:abstractNumId w:val="32"/>
  </w:num>
  <w:num w:numId="53">
    <w:abstractNumId w:val="8"/>
  </w:num>
  <w:num w:numId="54">
    <w:abstractNumId w:val="42"/>
  </w:num>
  <w:num w:numId="55">
    <w:abstractNumId w:val="42"/>
  </w:num>
  <w:num w:numId="56">
    <w:abstractNumId w:val="3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6"/>
  <w:bordersDoNotSurroundHeader/>
  <w:bordersDoNotSurroundFooter/>
  <w:defaultTabStop w:val="420"/>
  <w:hyphenationZone w:val="425"/>
  <w:drawingGridHorizontalSpacing w:val="105"/>
  <w:drawingGridVerticalSpacing w:val="156"/>
  <w:noPunctuationKerning/>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5687"/>
    <w:rsid w:val="00000883"/>
    <w:rsid w:val="00000B78"/>
    <w:rsid w:val="0000102C"/>
    <w:rsid w:val="00001A20"/>
    <w:rsid w:val="00001AB6"/>
    <w:rsid w:val="00001D1A"/>
    <w:rsid w:val="00001E6D"/>
    <w:rsid w:val="00001ED0"/>
    <w:rsid w:val="0000242D"/>
    <w:rsid w:val="000024DB"/>
    <w:rsid w:val="00002664"/>
    <w:rsid w:val="00002A67"/>
    <w:rsid w:val="00002A78"/>
    <w:rsid w:val="00003C00"/>
    <w:rsid w:val="00004D53"/>
    <w:rsid w:val="000057C4"/>
    <w:rsid w:val="00005A42"/>
    <w:rsid w:val="0000687F"/>
    <w:rsid w:val="00006BA1"/>
    <w:rsid w:val="0000793F"/>
    <w:rsid w:val="00007C05"/>
    <w:rsid w:val="00007F03"/>
    <w:rsid w:val="0001052E"/>
    <w:rsid w:val="0001065C"/>
    <w:rsid w:val="00010A63"/>
    <w:rsid w:val="00011565"/>
    <w:rsid w:val="0001197A"/>
    <w:rsid w:val="00011FDF"/>
    <w:rsid w:val="00012079"/>
    <w:rsid w:val="000130D6"/>
    <w:rsid w:val="00013446"/>
    <w:rsid w:val="000138D1"/>
    <w:rsid w:val="0001391A"/>
    <w:rsid w:val="00014105"/>
    <w:rsid w:val="00014670"/>
    <w:rsid w:val="0001499F"/>
    <w:rsid w:val="0001581C"/>
    <w:rsid w:val="00015E7C"/>
    <w:rsid w:val="00015E9C"/>
    <w:rsid w:val="00017751"/>
    <w:rsid w:val="0002172D"/>
    <w:rsid w:val="000221A7"/>
    <w:rsid w:val="000229DD"/>
    <w:rsid w:val="00022ABF"/>
    <w:rsid w:val="00023141"/>
    <w:rsid w:val="000233E9"/>
    <w:rsid w:val="000241BA"/>
    <w:rsid w:val="000243C8"/>
    <w:rsid w:val="00024605"/>
    <w:rsid w:val="0002650B"/>
    <w:rsid w:val="0002702C"/>
    <w:rsid w:val="000273F2"/>
    <w:rsid w:val="00027676"/>
    <w:rsid w:val="00027B51"/>
    <w:rsid w:val="00027BA5"/>
    <w:rsid w:val="00027EC7"/>
    <w:rsid w:val="00030AEB"/>
    <w:rsid w:val="00031048"/>
    <w:rsid w:val="000311B4"/>
    <w:rsid w:val="00031CB6"/>
    <w:rsid w:val="0003280F"/>
    <w:rsid w:val="00032A6B"/>
    <w:rsid w:val="00032AD4"/>
    <w:rsid w:val="00033BD5"/>
    <w:rsid w:val="00034B70"/>
    <w:rsid w:val="00035865"/>
    <w:rsid w:val="00035DF7"/>
    <w:rsid w:val="0003669D"/>
    <w:rsid w:val="00036D0E"/>
    <w:rsid w:val="00036D2B"/>
    <w:rsid w:val="00037151"/>
    <w:rsid w:val="00037BAB"/>
    <w:rsid w:val="00040436"/>
    <w:rsid w:val="00040B1A"/>
    <w:rsid w:val="00040DD6"/>
    <w:rsid w:val="0004130A"/>
    <w:rsid w:val="00041E6A"/>
    <w:rsid w:val="00042857"/>
    <w:rsid w:val="00042881"/>
    <w:rsid w:val="000428EC"/>
    <w:rsid w:val="00042BD6"/>
    <w:rsid w:val="00043924"/>
    <w:rsid w:val="00043DDE"/>
    <w:rsid w:val="000441D8"/>
    <w:rsid w:val="00044C1F"/>
    <w:rsid w:val="000454A9"/>
    <w:rsid w:val="00045C0F"/>
    <w:rsid w:val="00045E87"/>
    <w:rsid w:val="000462BD"/>
    <w:rsid w:val="0004687C"/>
    <w:rsid w:val="00046CBA"/>
    <w:rsid w:val="0004712F"/>
    <w:rsid w:val="0004735F"/>
    <w:rsid w:val="000473FF"/>
    <w:rsid w:val="00047531"/>
    <w:rsid w:val="00047623"/>
    <w:rsid w:val="000505C6"/>
    <w:rsid w:val="00051F24"/>
    <w:rsid w:val="000525D5"/>
    <w:rsid w:val="00053127"/>
    <w:rsid w:val="00053301"/>
    <w:rsid w:val="00053968"/>
    <w:rsid w:val="00053D52"/>
    <w:rsid w:val="00054AF3"/>
    <w:rsid w:val="00054E69"/>
    <w:rsid w:val="0005518B"/>
    <w:rsid w:val="00055A5F"/>
    <w:rsid w:val="00055AEE"/>
    <w:rsid w:val="00055D8E"/>
    <w:rsid w:val="00055DD9"/>
    <w:rsid w:val="000565F8"/>
    <w:rsid w:val="00056746"/>
    <w:rsid w:val="000574F8"/>
    <w:rsid w:val="0005795C"/>
    <w:rsid w:val="00057D16"/>
    <w:rsid w:val="00060200"/>
    <w:rsid w:val="00060241"/>
    <w:rsid w:val="000606D8"/>
    <w:rsid w:val="00060F8D"/>
    <w:rsid w:val="0006100E"/>
    <w:rsid w:val="000614A8"/>
    <w:rsid w:val="00061591"/>
    <w:rsid w:val="00061ABB"/>
    <w:rsid w:val="00061E5A"/>
    <w:rsid w:val="000620FF"/>
    <w:rsid w:val="00062555"/>
    <w:rsid w:val="00062EA7"/>
    <w:rsid w:val="00063186"/>
    <w:rsid w:val="000636DB"/>
    <w:rsid w:val="00063D30"/>
    <w:rsid w:val="00063DCC"/>
    <w:rsid w:val="00064373"/>
    <w:rsid w:val="000650A5"/>
    <w:rsid w:val="00065B8E"/>
    <w:rsid w:val="00065ED3"/>
    <w:rsid w:val="000661E7"/>
    <w:rsid w:val="00066395"/>
    <w:rsid w:val="000668F5"/>
    <w:rsid w:val="00066E15"/>
    <w:rsid w:val="0006708D"/>
    <w:rsid w:val="0006751D"/>
    <w:rsid w:val="00067971"/>
    <w:rsid w:val="0007014B"/>
    <w:rsid w:val="00070A07"/>
    <w:rsid w:val="00070F55"/>
    <w:rsid w:val="00070F7A"/>
    <w:rsid w:val="000715E5"/>
    <w:rsid w:val="000718C6"/>
    <w:rsid w:val="00071B5D"/>
    <w:rsid w:val="0007285E"/>
    <w:rsid w:val="00072C0D"/>
    <w:rsid w:val="00072DC6"/>
    <w:rsid w:val="00073263"/>
    <w:rsid w:val="00073313"/>
    <w:rsid w:val="00073519"/>
    <w:rsid w:val="000749C9"/>
    <w:rsid w:val="00075283"/>
    <w:rsid w:val="00075643"/>
    <w:rsid w:val="000758E6"/>
    <w:rsid w:val="00075939"/>
    <w:rsid w:val="00075A45"/>
    <w:rsid w:val="00076D76"/>
    <w:rsid w:val="00077187"/>
    <w:rsid w:val="0007793A"/>
    <w:rsid w:val="00077D06"/>
    <w:rsid w:val="00080BF2"/>
    <w:rsid w:val="00081337"/>
    <w:rsid w:val="000815CE"/>
    <w:rsid w:val="00081635"/>
    <w:rsid w:val="00081DC9"/>
    <w:rsid w:val="00082468"/>
    <w:rsid w:val="00082F50"/>
    <w:rsid w:val="0008556B"/>
    <w:rsid w:val="00087112"/>
    <w:rsid w:val="000913B7"/>
    <w:rsid w:val="00091AC1"/>
    <w:rsid w:val="00091E15"/>
    <w:rsid w:val="00092104"/>
    <w:rsid w:val="000925D4"/>
    <w:rsid w:val="00092630"/>
    <w:rsid w:val="00092B27"/>
    <w:rsid w:val="00092D13"/>
    <w:rsid w:val="0009395A"/>
    <w:rsid w:val="00093E54"/>
    <w:rsid w:val="00093F2B"/>
    <w:rsid w:val="000944AC"/>
    <w:rsid w:val="00094FD9"/>
    <w:rsid w:val="00095294"/>
    <w:rsid w:val="0009567B"/>
    <w:rsid w:val="00095833"/>
    <w:rsid w:val="00096275"/>
    <w:rsid w:val="00096322"/>
    <w:rsid w:val="00096A65"/>
    <w:rsid w:val="00096BE9"/>
    <w:rsid w:val="000972EE"/>
    <w:rsid w:val="000975DF"/>
    <w:rsid w:val="000A044F"/>
    <w:rsid w:val="000A09CE"/>
    <w:rsid w:val="000A0F60"/>
    <w:rsid w:val="000A0F85"/>
    <w:rsid w:val="000A1943"/>
    <w:rsid w:val="000A19C4"/>
    <w:rsid w:val="000A1DC1"/>
    <w:rsid w:val="000A1FD8"/>
    <w:rsid w:val="000A276B"/>
    <w:rsid w:val="000A2E9C"/>
    <w:rsid w:val="000A3871"/>
    <w:rsid w:val="000A3A2C"/>
    <w:rsid w:val="000A3E1E"/>
    <w:rsid w:val="000A3EE4"/>
    <w:rsid w:val="000A3FFA"/>
    <w:rsid w:val="000A4D43"/>
    <w:rsid w:val="000A4FB1"/>
    <w:rsid w:val="000A50A7"/>
    <w:rsid w:val="000A5202"/>
    <w:rsid w:val="000A5555"/>
    <w:rsid w:val="000A5DBB"/>
    <w:rsid w:val="000A6215"/>
    <w:rsid w:val="000A63D1"/>
    <w:rsid w:val="000A65F8"/>
    <w:rsid w:val="000A68C9"/>
    <w:rsid w:val="000A6B13"/>
    <w:rsid w:val="000A70EE"/>
    <w:rsid w:val="000A75D1"/>
    <w:rsid w:val="000A774E"/>
    <w:rsid w:val="000B0738"/>
    <w:rsid w:val="000B0923"/>
    <w:rsid w:val="000B0D66"/>
    <w:rsid w:val="000B0F1B"/>
    <w:rsid w:val="000B0F3F"/>
    <w:rsid w:val="000B0FD9"/>
    <w:rsid w:val="000B22B9"/>
    <w:rsid w:val="000B294D"/>
    <w:rsid w:val="000B32EB"/>
    <w:rsid w:val="000B3C2B"/>
    <w:rsid w:val="000B3E4A"/>
    <w:rsid w:val="000B4431"/>
    <w:rsid w:val="000B4BE4"/>
    <w:rsid w:val="000B57C0"/>
    <w:rsid w:val="000B6113"/>
    <w:rsid w:val="000B616C"/>
    <w:rsid w:val="000B6341"/>
    <w:rsid w:val="000B7BC6"/>
    <w:rsid w:val="000B7C61"/>
    <w:rsid w:val="000C14D3"/>
    <w:rsid w:val="000C17DE"/>
    <w:rsid w:val="000C1F40"/>
    <w:rsid w:val="000C1FBE"/>
    <w:rsid w:val="000C25CE"/>
    <w:rsid w:val="000C2E4E"/>
    <w:rsid w:val="000C3E63"/>
    <w:rsid w:val="000C4134"/>
    <w:rsid w:val="000C4E4E"/>
    <w:rsid w:val="000C4FE6"/>
    <w:rsid w:val="000C52A6"/>
    <w:rsid w:val="000C52AA"/>
    <w:rsid w:val="000C5CA9"/>
    <w:rsid w:val="000D0824"/>
    <w:rsid w:val="000D0A71"/>
    <w:rsid w:val="000D0B95"/>
    <w:rsid w:val="000D0FF4"/>
    <w:rsid w:val="000D1458"/>
    <w:rsid w:val="000D2770"/>
    <w:rsid w:val="000D34D7"/>
    <w:rsid w:val="000D380B"/>
    <w:rsid w:val="000D391E"/>
    <w:rsid w:val="000D3E43"/>
    <w:rsid w:val="000D42F2"/>
    <w:rsid w:val="000D44FF"/>
    <w:rsid w:val="000D458F"/>
    <w:rsid w:val="000D499E"/>
    <w:rsid w:val="000D49D5"/>
    <w:rsid w:val="000D520A"/>
    <w:rsid w:val="000D5214"/>
    <w:rsid w:val="000D5B30"/>
    <w:rsid w:val="000D65A7"/>
    <w:rsid w:val="000D736C"/>
    <w:rsid w:val="000D7475"/>
    <w:rsid w:val="000D758F"/>
    <w:rsid w:val="000E0062"/>
    <w:rsid w:val="000E09E6"/>
    <w:rsid w:val="000E0E30"/>
    <w:rsid w:val="000E1243"/>
    <w:rsid w:val="000E3490"/>
    <w:rsid w:val="000E3B6D"/>
    <w:rsid w:val="000E4206"/>
    <w:rsid w:val="000E4485"/>
    <w:rsid w:val="000E47C9"/>
    <w:rsid w:val="000E5589"/>
    <w:rsid w:val="000E5D96"/>
    <w:rsid w:val="000E6230"/>
    <w:rsid w:val="000E6614"/>
    <w:rsid w:val="000E6778"/>
    <w:rsid w:val="000E6B69"/>
    <w:rsid w:val="000E6C5C"/>
    <w:rsid w:val="000E744F"/>
    <w:rsid w:val="000E7879"/>
    <w:rsid w:val="000E7E5A"/>
    <w:rsid w:val="000F02E6"/>
    <w:rsid w:val="000F0D46"/>
    <w:rsid w:val="000F1831"/>
    <w:rsid w:val="000F1D54"/>
    <w:rsid w:val="000F2DAD"/>
    <w:rsid w:val="000F336E"/>
    <w:rsid w:val="000F3A61"/>
    <w:rsid w:val="000F4CDF"/>
    <w:rsid w:val="000F5B33"/>
    <w:rsid w:val="000F60D1"/>
    <w:rsid w:val="000F69A9"/>
    <w:rsid w:val="000F6B26"/>
    <w:rsid w:val="000F7CE0"/>
    <w:rsid w:val="00100184"/>
    <w:rsid w:val="001009D5"/>
    <w:rsid w:val="00100A68"/>
    <w:rsid w:val="00100B0C"/>
    <w:rsid w:val="00100C07"/>
    <w:rsid w:val="00101252"/>
    <w:rsid w:val="001019AF"/>
    <w:rsid w:val="00101D04"/>
    <w:rsid w:val="0010205D"/>
    <w:rsid w:val="0010211E"/>
    <w:rsid w:val="00102241"/>
    <w:rsid w:val="00102FA8"/>
    <w:rsid w:val="00102FB6"/>
    <w:rsid w:val="00103DA2"/>
    <w:rsid w:val="00104BED"/>
    <w:rsid w:val="00105572"/>
    <w:rsid w:val="0010691B"/>
    <w:rsid w:val="00106A1C"/>
    <w:rsid w:val="001117C0"/>
    <w:rsid w:val="001119FE"/>
    <w:rsid w:val="00111D56"/>
    <w:rsid w:val="00111FCD"/>
    <w:rsid w:val="001123A8"/>
    <w:rsid w:val="0011245B"/>
    <w:rsid w:val="001132CD"/>
    <w:rsid w:val="0011391A"/>
    <w:rsid w:val="00113985"/>
    <w:rsid w:val="00113A9A"/>
    <w:rsid w:val="00113E36"/>
    <w:rsid w:val="001141FD"/>
    <w:rsid w:val="00114213"/>
    <w:rsid w:val="00114709"/>
    <w:rsid w:val="00114A2A"/>
    <w:rsid w:val="00115287"/>
    <w:rsid w:val="0011590F"/>
    <w:rsid w:val="00115DA8"/>
    <w:rsid w:val="00116578"/>
    <w:rsid w:val="00116ED8"/>
    <w:rsid w:val="001171C6"/>
    <w:rsid w:val="00117596"/>
    <w:rsid w:val="00120206"/>
    <w:rsid w:val="001205EF"/>
    <w:rsid w:val="0012158D"/>
    <w:rsid w:val="00121F38"/>
    <w:rsid w:val="00122188"/>
    <w:rsid w:val="001231D0"/>
    <w:rsid w:val="0012374A"/>
    <w:rsid w:val="00124060"/>
    <w:rsid w:val="00125DF5"/>
    <w:rsid w:val="0012686F"/>
    <w:rsid w:val="00126F12"/>
    <w:rsid w:val="00127713"/>
    <w:rsid w:val="00130A82"/>
    <w:rsid w:val="00131930"/>
    <w:rsid w:val="00131BC5"/>
    <w:rsid w:val="001323CA"/>
    <w:rsid w:val="001324CF"/>
    <w:rsid w:val="0013326A"/>
    <w:rsid w:val="00133AC7"/>
    <w:rsid w:val="00134520"/>
    <w:rsid w:val="00134A4C"/>
    <w:rsid w:val="001352EB"/>
    <w:rsid w:val="0013535C"/>
    <w:rsid w:val="00135AE2"/>
    <w:rsid w:val="00135CCF"/>
    <w:rsid w:val="001360BB"/>
    <w:rsid w:val="001361E1"/>
    <w:rsid w:val="001362AA"/>
    <w:rsid w:val="0013755E"/>
    <w:rsid w:val="001400C1"/>
    <w:rsid w:val="001407B1"/>
    <w:rsid w:val="001407E4"/>
    <w:rsid w:val="0014176E"/>
    <w:rsid w:val="00141AB4"/>
    <w:rsid w:val="00141EE0"/>
    <w:rsid w:val="00141FF8"/>
    <w:rsid w:val="00142019"/>
    <w:rsid w:val="00142056"/>
    <w:rsid w:val="00142A38"/>
    <w:rsid w:val="00143332"/>
    <w:rsid w:val="001433E3"/>
    <w:rsid w:val="00143438"/>
    <w:rsid w:val="00144AB5"/>
    <w:rsid w:val="00144B39"/>
    <w:rsid w:val="001450CD"/>
    <w:rsid w:val="001451BE"/>
    <w:rsid w:val="001466FB"/>
    <w:rsid w:val="00146F68"/>
    <w:rsid w:val="00147244"/>
    <w:rsid w:val="001478DD"/>
    <w:rsid w:val="001478E0"/>
    <w:rsid w:val="00147DD0"/>
    <w:rsid w:val="00147E9F"/>
    <w:rsid w:val="0015079B"/>
    <w:rsid w:val="00150947"/>
    <w:rsid w:val="00150BF3"/>
    <w:rsid w:val="00150F8E"/>
    <w:rsid w:val="00151475"/>
    <w:rsid w:val="00152537"/>
    <w:rsid w:val="001532CD"/>
    <w:rsid w:val="00153981"/>
    <w:rsid w:val="00153A38"/>
    <w:rsid w:val="00153F02"/>
    <w:rsid w:val="00154906"/>
    <w:rsid w:val="001552F5"/>
    <w:rsid w:val="00156335"/>
    <w:rsid w:val="0015635D"/>
    <w:rsid w:val="00156CC4"/>
    <w:rsid w:val="00156DCE"/>
    <w:rsid w:val="0015709F"/>
    <w:rsid w:val="001571B1"/>
    <w:rsid w:val="00157389"/>
    <w:rsid w:val="00157AFA"/>
    <w:rsid w:val="00157D8C"/>
    <w:rsid w:val="00157EF7"/>
    <w:rsid w:val="00157F4D"/>
    <w:rsid w:val="00157FB4"/>
    <w:rsid w:val="001600A6"/>
    <w:rsid w:val="001600DA"/>
    <w:rsid w:val="00160174"/>
    <w:rsid w:val="00160612"/>
    <w:rsid w:val="00160650"/>
    <w:rsid w:val="00160712"/>
    <w:rsid w:val="00160DD5"/>
    <w:rsid w:val="001610A6"/>
    <w:rsid w:val="0016122C"/>
    <w:rsid w:val="00161959"/>
    <w:rsid w:val="00161B94"/>
    <w:rsid w:val="001634B2"/>
    <w:rsid w:val="001641A0"/>
    <w:rsid w:val="001646A2"/>
    <w:rsid w:val="0016479B"/>
    <w:rsid w:val="00164A63"/>
    <w:rsid w:val="0016532A"/>
    <w:rsid w:val="0016611B"/>
    <w:rsid w:val="00166529"/>
    <w:rsid w:val="001668D9"/>
    <w:rsid w:val="00166D17"/>
    <w:rsid w:val="001704DE"/>
    <w:rsid w:val="00170EC6"/>
    <w:rsid w:val="0017157A"/>
    <w:rsid w:val="001715B6"/>
    <w:rsid w:val="001715B9"/>
    <w:rsid w:val="00171970"/>
    <w:rsid w:val="001727E0"/>
    <w:rsid w:val="0017373E"/>
    <w:rsid w:val="00173E43"/>
    <w:rsid w:val="00174310"/>
    <w:rsid w:val="001751EA"/>
    <w:rsid w:val="001756C2"/>
    <w:rsid w:val="001756CA"/>
    <w:rsid w:val="00175B4C"/>
    <w:rsid w:val="00175BA2"/>
    <w:rsid w:val="00176600"/>
    <w:rsid w:val="00176CA7"/>
    <w:rsid w:val="001773D8"/>
    <w:rsid w:val="00177D2C"/>
    <w:rsid w:val="00177FF6"/>
    <w:rsid w:val="00180118"/>
    <w:rsid w:val="0018061D"/>
    <w:rsid w:val="001818B0"/>
    <w:rsid w:val="00181BD1"/>
    <w:rsid w:val="00181F90"/>
    <w:rsid w:val="00182823"/>
    <w:rsid w:val="00182B97"/>
    <w:rsid w:val="001835B0"/>
    <w:rsid w:val="00183669"/>
    <w:rsid w:val="0018375D"/>
    <w:rsid w:val="001841FC"/>
    <w:rsid w:val="0018527E"/>
    <w:rsid w:val="001853CF"/>
    <w:rsid w:val="001854B8"/>
    <w:rsid w:val="001861FD"/>
    <w:rsid w:val="00187218"/>
    <w:rsid w:val="00187466"/>
    <w:rsid w:val="00187E9E"/>
    <w:rsid w:val="00187EEB"/>
    <w:rsid w:val="001906DC"/>
    <w:rsid w:val="001907A0"/>
    <w:rsid w:val="00190E6E"/>
    <w:rsid w:val="00191516"/>
    <w:rsid w:val="00191D66"/>
    <w:rsid w:val="0019351F"/>
    <w:rsid w:val="00193E72"/>
    <w:rsid w:val="0019410E"/>
    <w:rsid w:val="00194721"/>
    <w:rsid w:val="00194E9E"/>
    <w:rsid w:val="00194F57"/>
    <w:rsid w:val="001956B7"/>
    <w:rsid w:val="00195981"/>
    <w:rsid w:val="00195D31"/>
    <w:rsid w:val="0019638D"/>
    <w:rsid w:val="00196870"/>
    <w:rsid w:val="00196BD9"/>
    <w:rsid w:val="00197191"/>
    <w:rsid w:val="001976CF"/>
    <w:rsid w:val="001978D8"/>
    <w:rsid w:val="001979AD"/>
    <w:rsid w:val="00197A53"/>
    <w:rsid w:val="001A0659"/>
    <w:rsid w:val="001A1738"/>
    <w:rsid w:val="001A1A51"/>
    <w:rsid w:val="001A219E"/>
    <w:rsid w:val="001A2367"/>
    <w:rsid w:val="001A280A"/>
    <w:rsid w:val="001A2B4A"/>
    <w:rsid w:val="001A32B4"/>
    <w:rsid w:val="001A33CF"/>
    <w:rsid w:val="001A3893"/>
    <w:rsid w:val="001A40FE"/>
    <w:rsid w:val="001A41F7"/>
    <w:rsid w:val="001A45CF"/>
    <w:rsid w:val="001A47CB"/>
    <w:rsid w:val="001A492B"/>
    <w:rsid w:val="001A4A02"/>
    <w:rsid w:val="001A4FE7"/>
    <w:rsid w:val="001A5F20"/>
    <w:rsid w:val="001A638E"/>
    <w:rsid w:val="001A69BE"/>
    <w:rsid w:val="001A77BA"/>
    <w:rsid w:val="001A7C2C"/>
    <w:rsid w:val="001B01EE"/>
    <w:rsid w:val="001B07B5"/>
    <w:rsid w:val="001B18EA"/>
    <w:rsid w:val="001B1F60"/>
    <w:rsid w:val="001B25EA"/>
    <w:rsid w:val="001B397F"/>
    <w:rsid w:val="001B43C8"/>
    <w:rsid w:val="001B4606"/>
    <w:rsid w:val="001B5287"/>
    <w:rsid w:val="001B5383"/>
    <w:rsid w:val="001B543E"/>
    <w:rsid w:val="001B57E7"/>
    <w:rsid w:val="001B5810"/>
    <w:rsid w:val="001B5ADB"/>
    <w:rsid w:val="001B78FC"/>
    <w:rsid w:val="001B7A82"/>
    <w:rsid w:val="001B7D6A"/>
    <w:rsid w:val="001C0919"/>
    <w:rsid w:val="001C0F77"/>
    <w:rsid w:val="001C1137"/>
    <w:rsid w:val="001C12BD"/>
    <w:rsid w:val="001C167A"/>
    <w:rsid w:val="001C1A3D"/>
    <w:rsid w:val="001C20CF"/>
    <w:rsid w:val="001C32BA"/>
    <w:rsid w:val="001C36C7"/>
    <w:rsid w:val="001C3DE2"/>
    <w:rsid w:val="001C4010"/>
    <w:rsid w:val="001C4262"/>
    <w:rsid w:val="001C4288"/>
    <w:rsid w:val="001C450A"/>
    <w:rsid w:val="001C491D"/>
    <w:rsid w:val="001C4D70"/>
    <w:rsid w:val="001C5856"/>
    <w:rsid w:val="001C59BA"/>
    <w:rsid w:val="001C5DA8"/>
    <w:rsid w:val="001C5F76"/>
    <w:rsid w:val="001C7B13"/>
    <w:rsid w:val="001C7EED"/>
    <w:rsid w:val="001D0577"/>
    <w:rsid w:val="001D0C0F"/>
    <w:rsid w:val="001D1271"/>
    <w:rsid w:val="001D12C4"/>
    <w:rsid w:val="001D1519"/>
    <w:rsid w:val="001D1E3D"/>
    <w:rsid w:val="001D206B"/>
    <w:rsid w:val="001D20EF"/>
    <w:rsid w:val="001D237E"/>
    <w:rsid w:val="001D36B6"/>
    <w:rsid w:val="001D38AB"/>
    <w:rsid w:val="001D45A2"/>
    <w:rsid w:val="001D49AE"/>
    <w:rsid w:val="001D49E7"/>
    <w:rsid w:val="001D583C"/>
    <w:rsid w:val="001D5CE4"/>
    <w:rsid w:val="001D6417"/>
    <w:rsid w:val="001D6C33"/>
    <w:rsid w:val="001D7E56"/>
    <w:rsid w:val="001E0551"/>
    <w:rsid w:val="001E0729"/>
    <w:rsid w:val="001E083C"/>
    <w:rsid w:val="001E18C2"/>
    <w:rsid w:val="001E207F"/>
    <w:rsid w:val="001E3946"/>
    <w:rsid w:val="001E497E"/>
    <w:rsid w:val="001E5058"/>
    <w:rsid w:val="001E586C"/>
    <w:rsid w:val="001E5A7C"/>
    <w:rsid w:val="001E5C5D"/>
    <w:rsid w:val="001E64BF"/>
    <w:rsid w:val="001E6C8D"/>
    <w:rsid w:val="001E71CE"/>
    <w:rsid w:val="001F07E3"/>
    <w:rsid w:val="001F18F1"/>
    <w:rsid w:val="001F1E11"/>
    <w:rsid w:val="001F2428"/>
    <w:rsid w:val="001F2942"/>
    <w:rsid w:val="001F349F"/>
    <w:rsid w:val="001F472F"/>
    <w:rsid w:val="001F4B8E"/>
    <w:rsid w:val="001F4CB1"/>
    <w:rsid w:val="001F5279"/>
    <w:rsid w:val="001F57FB"/>
    <w:rsid w:val="001F60A5"/>
    <w:rsid w:val="001F7886"/>
    <w:rsid w:val="001F7CF0"/>
    <w:rsid w:val="001F7E67"/>
    <w:rsid w:val="002002AC"/>
    <w:rsid w:val="00201FF6"/>
    <w:rsid w:val="002024A9"/>
    <w:rsid w:val="00202F61"/>
    <w:rsid w:val="00202F66"/>
    <w:rsid w:val="00202F6E"/>
    <w:rsid w:val="002036B7"/>
    <w:rsid w:val="00203D1D"/>
    <w:rsid w:val="00204FA4"/>
    <w:rsid w:val="00205245"/>
    <w:rsid w:val="00205395"/>
    <w:rsid w:val="00206247"/>
    <w:rsid w:val="00206581"/>
    <w:rsid w:val="002068D5"/>
    <w:rsid w:val="00206B7E"/>
    <w:rsid w:val="00206DD7"/>
    <w:rsid w:val="00206F9F"/>
    <w:rsid w:val="002074D2"/>
    <w:rsid w:val="00207557"/>
    <w:rsid w:val="00207AA1"/>
    <w:rsid w:val="0021074B"/>
    <w:rsid w:val="002112B5"/>
    <w:rsid w:val="002114AD"/>
    <w:rsid w:val="0021150F"/>
    <w:rsid w:val="00212903"/>
    <w:rsid w:val="00212904"/>
    <w:rsid w:val="002131B7"/>
    <w:rsid w:val="0021526F"/>
    <w:rsid w:val="0021551B"/>
    <w:rsid w:val="0021562F"/>
    <w:rsid w:val="00215CCE"/>
    <w:rsid w:val="00215F55"/>
    <w:rsid w:val="00216050"/>
    <w:rsid w:val="00216FA1"/>
    <w:rsid w:val="00217273"/>
    <w:rsid w:val="002174C1"/>
    <w:rsid w:val="002200CF"/>
    <w:rsid w:val="00220243"/>
    <w:rsid w:val="00221A13"/>
    <w:rsid w:val="00222C43"/>
    <w:rsid w:val="002237D4"/>
    <w:rsid w:val="00223CC5"/>
    <w:rsid w:val="00223D65"/>
    <w:rsid w:val="00223FA0"/>
    <w:rsid w:val="00223FAC"/>
    <w:rsid w:val="00224912"/>
    <w:rsid w:val="00225012"/>
    <w:rsid w:val="00225496"/>
    <w:rsid w:val="002257E0"/>
    <w:rsid w:val="00225B4E"/>
    <w:rsid w:val="00225C23"/>
    <w:rsid w:val="00225D36"/>
    <w:rsid w:val="00225E37"/>
    <w:rsid w:val="00226613"/>
    <w:rsid w:val="002267EF"/>
    <w:rsid w:val="00226B8D"/>
    <w:rsid w:val="00226DEB"/>
    <w:rsid w:val="00227291"/>
    <w:rsid w:val="00227C61"/>
    <w:rsid w:val="002302D4"/>
    <w:rsid w:val="00230963"/>
    <w:rsid w:val="00230995"/>
    <w:rsid w:val="002309FE"/>
    <w:rsid w:val="00230EF4"/>
    <w:rsid w:val="002314D0"/>
    <w:rsid w:val="00231700"/>
    <w:rsid w:val="002317CF"/>
    <w:rsid w:val="00231D3F"/>
    <w:rsid w:val="00232029"/>
    <w:rsid w:val="002325A1"/>
    <w:rsid w:val="00234099"/>
    <w:rsid w:val="00234457"/>
    <w:rsid w:val="00235725"/>
    <w:rsid w:val="00235AC5"/>
    <w:rsid w:val="00236203"/>
    <w:rsid w:val="00236813"/>
    <w:rsid w:val="002369D7"/>
    <w:rsid w:val="00236EE3"/>
    <w:rsid w:val="0023732C"/>
    <w:rsid w:val="002401D5"/>
    <w:rsid w:val="00241326"/>
    <w:rsid w:val="00241462"/>
    <w:rsid w:val="00241B44"/>
    <w:rsid w:val="00241F0A"/>
    <w:rsid w:val="0024270F"/>
    <w:rsid w:val="002429A8"/>
    <w:rsid w:val="00242AFD"/>
    <w:rsid w:val="00242F4C"/>
    <w:rsid w:val="002438CF"/>
    <w:rsid w:val="00243F0A"/>
    <w:rsid w:val="00244387"/>
    <w:rsid w:val="00244C3E"/>
    <w:rsid w:val="00245D1C"/>
    <w:rsid w:val="002466A3"/>
    <w:rsid w:val="00246BE2"/>
    <w:rsid w:val="00246ED1"/>
    <w:rsid w:val="002478D2"/>
    <w:rsid w:val="0024791F"/>
    <w:rsid w:val="00247AC1"/>
    <w:rsid w:val="00247C95"/>
    <w:rsid w:val="00250AA3"/>
    <w:rsid w:val="00250AAA"/>
    <w:rsid w:val="002510E1"/>
    <w:rsid w:val="002519ED"/>
    <w:rsid w:val="00251DB2"/>
    <w:rsid w:val="0025258F"/>
    <w:rsid w:val="00252B5D"/>
    <w:rsid w:val="00252DE8"/>
    <w:rsid w:val="00252FC3"/>
    <w:rsid w:val="00252FFC"/>
    <w:rsid w:val="00253179"/>
    <w:rsid w:val="002534AA"/>
    <w:rsid w:val="002535A6"/>
    <w:rsid w:val="00253A6C"/>
    <w:rsid w:val="00253B88"/>
    <w:rsid w:val="00253BB9"/>
    <w:rsid w:val="00253BEC"/>
    <w:rsid w:val="00253C19"/>
    <w:rsid w:val="0025413E"/>
    <w:rsid w:val="00254468"/>
    <w:rsid w:val="002544FB"/>
    <w:rsid w:val="0025478D"/>
    <w:rsid w:val="00254B0D"/>
    <w:rsid w:val="00254B96"/>
    <w:rsid w:val="00255B48"/>
    <w:rsid w:val="00255B74"/>
    <w:rsid w:val="0025686B"/>
    <w:rsid w:val="00256C9A"/>
    <w:rsid w:val="002573F8"/>
    <w:rsid w:val="002574E2"/>
    <w:rsid w:val="00257537"/>
    <w:rsid w:val="00257D25"/>
    <w:rsid w:val="00257F14"/>
    <w:rsid w:val="00257F27"/>
    <w:rsid w:val="0026172D"/>
    <w:rsid w:val="00261F62"/>
    <w:rsid w:val="00261F86"/>
    <w:rsid w:val="002620E8"/>
    <w:rsid w:val="0026214F"/>
    <w:rsid w:val="00262C03"/>
    <w:rsid w:val="00263146"/>
    <w:rsid w:val="00263148"/>
    <w:rsid w:val="00263705"/>
    <w:rsid w:val="002642EF"/>
    <w:rsid w:val="002654F0"/>
    <w:rsid w:val="00265FC3"/>
    <w:rsid w:val="00266139"/>
    <w:rsid w:val="00266213"/>
    <w:rsid w:val="002663F6"/>
    <w:rsid w:val="00267263"/>
    <w:rsid w:val="00267548"/>
    <w:rsid w:val="00267583"/>
    <w:rsid w:val="00267C9E"/>
    <w:rsid w:val="0027031F"/>
    <w:rsid w:val="00270B8B"/>
    <w:rsid w:val="00270E02"/>
    <w:rsid w:val="00271E4C"/>
    <w:rsid w:val="00271E53"/>
    <w:rsid w:val="00273548"/>
    <w:rsid w:val="0027381C"/>
    <w:rsid w:val="002738C9"/>
    <w:rsid w:val="00273CF2"/>
    <w:rsid w:val="00274395"/>
    <w:rsid w:val="002751A0"/>
    <w:rsid w:val="0027551B"/>
    <w:rsid w:val="0027602C"/>
    <w:rsid w:val="00276B04"/>
    <w:rsid w:val="00276BF0"/>
    <w:rsid w:val="00276FC1"/>
    <w:rsid w:val="00277CCF"/>
    <w:rsid w:val="0028048D"/>
    <w:rsid w:val="00281515"/>
    <w:rsid w:val="002818A7"/>
    <w:rsid w:val="00281C7B"/>
    <w:rsid w:val="00281DF3"/>
    <w:rsid w:val="002823DA"/>
    <w:rsid w:val="0028247B"/>
    <w:rsid w:val="0028250E"/>
    <w:rsid w:val="00282E6C"/>
    <w:rsid w:val="00283125"/>
    <w:rsid w:val="002833F5"/>
    <w:rsid w:val="00283F4B"/>
    <w:rsid w:val="0028411E"/>
    <w:rsid w:val="0028426F"/>
    <w:rsid w:val="00285B91"/>
    <w:rsid w:val="002867A1"/>
    <w:rsid w:val="00286D0D"/>
    <w:rsid w:val="00287011"/>
    <w:rsid w:val="00287878"/>
    <w:rsid w:val="00287C07"/>
    <w:rsid w:val="002900FC"/>
    <w:rsid w:val="00290527"/>
    <w:rsid w:val="00292139"/>
    <w:rsid w:val="002931C9"/>
    <w:rsid w:val="002939F0"/>
    <w:rsid w:val="00294218"/>
    <w:rsid w:val="0029502E"/>
    <w:rsid w:val="00295873"/>
    <w:rsid w:val="00295884"/>
    <w:rsid w:val="00295E27"/>
    <w:rsid w:val="002964FB"/>
    <w:rsid w:val="00296711"/>
    <w:rsid w:val="002968F5"/>
    <w:rsid w:val="00296EC7"/>
    <w:rsid w:val="00297B06"/>
    <w:rsid w:val="00297FD7"/>
    <w:rsid w:val="002A043B"/>
    <w:rsid w:val="002A0544"/>
    <w:rsid w:val="002A148A"/>
    <w:rsid w:val="002A1F02"/>
    <w:rsid w:val="002A291B"/>
    <w:rsid w:val="002A2BC9"/>
    <w:rsid w:val="002A2E87"/>
    <w:rsid w:val="002A352D"/>
    <w:rsid w:val="002A3894"/>
    <w:rsid w:val="002A407B"/>
    <w:rsid w:val="002A42BD"/>
    <w:rsid w:val="002A4389"/>
    <w:rsid w:val="002A53A6"/>
    <w:rsid w:val="002A569B"/>
    <w:rsid w:val="002A570A"/>
    <w:rsid w:val="002A62E3"/>
    <w:rsid w:val="002A66D6"/>
    <w:rsid w:val="002B0399"/>
    <w:rsid w:val="002B0E6F"/>
    <w:rsid w:val="002B130E"/>
    <w:rsid w:val="002B15CA"/>
    <w:rsid w:val="002B19BA"/>
    <w:rsid w:val="002B1C89"/>
    <w:rsid w:val="002B1EE7"/>
    <w:rsid w:val="002B20BE"/>
    <w:rsid w:val="002B293C"/>
    <w:rsid w:val="002B296A"/>
    <w:rsid w:val="002B3B53"/>
    <w:rsid w:val="002B3D32"/>
    <w:rsid w:val="002B4154"/>
    <w:rsid w:val="002B4284"/>
    <w:rsid w:val="002B46EF"/>
    <w:rsid w:val="002B5034"/>
    <w:rsid w:val="002B5313"/>
    <w:rsid w:val="002B56C3"/>
    <w:rsid w:val="002B5C8C"/>
    <w:rsid w:val="002B5D93"/>
    <w:rsid w:val="002B6096"/>
    <w:rsid w:val="002B6416"/>
    <w:rsid w:val="002B6DF9"/>
    <w:rsid w:val="002B72E1"/>
    <w:rsid w:val="002B7930"/>
    <w:rsid w:val="002C01B6"/>
    <w:rsid w:val="002C0239"/>
    <w:rsid w:val="002C0551"/>
    <w:rsid w:val="002C0853"/>
    <w:rsid w:val="002C11E1"/>
    <w:rsid w:val="002C2828"/>
    <w:rsid w:val="002C319E"/>
    <w:rsid w:val="002C3B11"/>
    <w:rsid w:val="002C44A7"/>
    <w:rsid w:val="002C4900"/>
    <w:rsid w:val="002C570B"/>
    <w:rsid w:val="002C5996"/>
    <w:rsid w:val="002C5AF3"/>
    <w:rsid w:val="002C607F"/>
    <w:rsid w:val="002C6462"/>
    <w:rsid w:val="002C7434"/>
    <w:rsid w:val="002C798A"/>
    <w:rsid w:val="002C7D37"/>
    <w:rsid w:val="002C7E72"/>
    <w:rsid w:val="002D0A3C"/>
    <w:rsid w:val="002D1165"/>
    <w:rsid w:val="002D12AD"/>
    <w:rsid w:val="002D1833"/>
    <w:rsid w:val="002D1F86"/>
    <w:rsid w:val="002D246C"/>
    <w:rsid w:val="002D2EC5"/>
    <w:rsid w:val="002D2F27"/>
    <w:rsid w:val="002D2F61"/>
    <w:rsid w:val="002D338E"/>
    <w:rsid w:val="002D39A0"/>
    <w:rsid w:val="002D40F5"/>
    <w:rsid w:val="002D487F"/>
    <w:rsid w:val="002D51BE"/>
    <w:rsid w:val="002D525A"/>
    <w:rsid w:val="002D5714"/>
    <w:rsid w:val="002D5931"/>
    <w:rsid w:val="002D68B8"/>
    <w:rsid w:val="002D6E7C"/>
    <w:rsid w:val="002D6F97"/>
    <w:rsid w:val="002D70EC"/>
    <w:rsid w:val="002D73F4"/>
    <w:rsid w:val="002E0502"/>
    <w:rsid w:val="002E0F15"/>
    <w:rsid w:val="002E11F2"/>
    <w:rsid w:val="002E1223"/>
    <w:rsid w:val="002E12A8"/>
    <w:rsid w:val="002E1311"/>
    <w:rsid w:val="002E150B"/>
    <w:rsid w:val="002E1BB1"/>
    <w:rsid w:val="002E1BCB"/>
    <w:rsid w:val="002E1FC8"/>
    <w:rsid w:val="002E2281"/>
    <w:rsid w:val="002E244D"/>
    <w:rsid w:val="002E27F9"/>
    <w:rsid w:val="002E316A"/>
    <w:rsid w:val="002E47E9"/>
    <w:rsid w:val="002E527D"/>
    <w:rsid w:val="002E5A93"/>
    <w:rsid w:val="002E5F3F"/>
    <w:rsid w:val="002E7966"/>
    <w:rsid w:val="002F03EF"/>
    <w:rsid w:val="002F0CB9"/>
    <w:rsid w:val="002F0E0E"/>
    <w:rsid w:val="002F0EA4"/>
    <w:rsid w:val="002F154E"/>
    <w:rsid w:val="002F1C98"/>
    <w:rsid w:val="002F1E91"/>
    <w:rsid w:val="002F1FD5"/>
    <w:rsid w:val="002F43E4"/>
    <w:rsid w:val="002F45C4"/>
    <w:rsid w:val="002F4745"/>
    <w:rsid w:val="002F63F0"/>
    <w:rsid w:val="002F68FE"/>
    <w:rsid w:val="002F6A6F"/>
    <w:rsid w:val="002F72F1"/>
    <w:rsid w:val="002F7960"/>
    <w:rsid w:val="002F7B49"/>
    <w:rsid w:val="003005B1"/>
    <w:rsid w:val="003013D6"/>
    <w:rsid w:val="00301F32"/>
    <w:rsid w:val="0030278B"/>
    <w:rsid w:val="00302819"/>
    <w:rsid w:val="003031D6"/>
    <w:rsid w:val="00304310"/>
    <w:rsid w:val="00304660"/>
    <w:rsid w:val="003048B8"/>
    <w:rsid w:val="00304AD9"/>
    <w:rsid w:val="00305284"/>
    <w:rsid w:val="0030541F"/>
    <w:rsid w:val="00305435"/>
    <w:rsid w:val="00306426"/>
    <w:rsid w:val="00306470"/>
    <w:rsid w:val="00306D08"/>
    <w:rsid w:val="0030782F"/>
    <w:rsid w:val="00307E6A"/>
    <w:rsid w:val="003104DE"/>
    <w:rsid w:val="003108DC"/>
    <w:rsid w:val="00310DE3"/>
    <w:rsid w:val="003113C3"/>
    <w:rsid w:val="00311CB9"/>
    <w:rsid w:val="0031201D"/>
    <w:rsid w:val="00312086"/>
    <w:rsid w:val="003121B5"/>
    <w:rsid w:val="00312268"/>
    <w:rsid w:val="00312A18"/>
    <w:rsid w:val="00313D99"/>
    <w:rsid w:val="00314442"/>
    <w:rsid w:val="003148FD"/>
    <w:rsid w:val="00314A65"/>
    <w:rsid w:val="00314C21"/>
    <w:rsid w:val="00314EBB"/>
    <w:rsid w:val="003152B3"/>
    <w:rsid w:val="00315A5B"/>
    <w:rsid w:val="003162DA"/>
    <w:rsid w:val="00316A32"/>
    <w:rsid w:val="00316DDD"/>
    <w:rsid w:val="00316F66"/>
    <w:rsid w:val="003178B6"/>
    <w:rsid w:val="00317F78"/>
    <w:rsid w:val="00320233"/>
    <w:rsid w:val="003205B9"/>
    <w:rsid w:val="00320B6F"/>
    <w:rsid w:val="003216AE"/>
    <w:rsid w:val="003218C8"/>
    <w:rsid w:val="00321918"/>
    <w:rsid w:val="0032197B"/>
    <w:rsid w:val="00321AB5"/>
    <w:rsid w:val="003228F8"/>
    <w:rsid w:val="00322CA2"/>
    <w:rsid w:val="00322D77"/>
    <w:rsid w:val="00323B6A"/>
    <w:rsid w:val="00324A82"/>
    <w:rsid w:val="00325C6B"/>
    <w:rsid w:val="00325CC7"/>
    <w:rsid w:val="00325E95"/>
    <w:rsid w:val="00326989"/>
    <w:rsid w:val="00330A10"/>
    <w:rsid w:val="00330A1D"/>
    <w:rsid w:val="00330A5D"/>
    <w:rsid w:val="00330F82"/>
    <w:rsid w:val="0033104F"/>
    <w:rsid w:val="00331CFE"/>
    <w:rsid w:val="00332856"/>
    <w:rsid w:val="00332988"/>
    <w:rsid w:val="003342D2"/>
    <w:rsid w:val="003345F4"/>
    <w:rsid w:val="00334F0A"/>
    <w:rsid w:val="00335743"/>
    <w:rsid w:val="003358C0"/>
    <w:rsid w:val="00335BC6"/>
    <w:rsid w:val="00336270"/>
    <w:rsid w:val="00336E2A"/>
    <w:rsid w:val="00336FB9"/>
    <w:rsid w:val="00337282"/>
    <w:rsid w:val="0033732E"/>
    <w:rsid w:val="00337551"/>
    <w:rsid w:val="0033770F"/>
    <w:rsid w:val="00337EEA"/>
    <w:rsid w:val="003408D3"/>
    <w:rsid w:val="003409C7"/>
    <w:rsid w:val="00340D24"/>
    <w:rsid w:val="00341AB6"/>
    <w:rsid w:val="00341D21"/>
    <w:rsid w:val="0034285B"/>
    <w:rsid w:val="00342918"/>
    <w:rsid w:val="0034334B"/>
    <w:rsid w:val="003436A8"/>
    <w:rsid w:val="00343BFA"/>
    <w:rsid w:val="0034474D"/>
    <w:rsid w:val="00345022"/>
    <w:rsid w:val="00345775"/>
    <w:rsid w:val="00347D49"/>
    <w:rsid w:val="00347D93"/>
    <w:rsid w:val="0035009F"/>
    <w:rsid w:val="003500CA"/>
    <w:rsid w:val="003500F1"/>
    <w:rsid w:val="003504A7"/>
    <w:rsid w:val="00350827"/>
    <w:rsid w:val="0035082B"/>
    <w:rsid w:val="00350CD4"/>
    <w:rsid w:val="00350DDD"/>
    <w:rsid w:val="00350ECE"/>
    <w:rsid w:val="00350F6D"/>
    <w:rsid w:val="00351022"/>
    <w:rsid w:val="003512B2"/>
    <w:rsid w:val="00351564"/>
    <w:rsid w:val="00351A0F"/>
    <w:rsid w:val="00352542"/>
    <w:rsid w:val="00353207"/>
    <w:rsid w:val="00353B34"/>
    <w:rsid w:val="00354967"/>
    <w:rsid w:val="0035590C"/>
    <w:rsid w:val="00356D22"/>
    <w:rsid w:val="003572E3"/>
    <w:rsid w:val="0035763F"/>
    <w:rsid w:val="0035766A"/>
    <w:rsid w:val="00360200"/>
    <w:rsid w:val="00360F7C"/>
    <w:rsid w:val="00361488"/>
    <w:rsid w:val="00361835"/>
    <w:rsid w:val="00361D48"/>
    <w:rsid w:val="00361D72"/>
    <w:rsid w:val="00362B3F"/>
    <w:rsid w:val="00362EF6"/>
    <w:rsid w:val="003631ED"/>
    <w:rsid w:val="0036454D"/>
    <w:rsid w:val="003645F8"/>
    <w:rsid w:val="0036460C"/>
    <w:rsid w:val="003647FF"/>
    <w:rsid w:val="003658FE"/>
    <w:rsid w:val="00365A78"/>
    <w:rsid w:val="00365EB5"/>
    <w:rsid w:val="0036695A"/>
    <w:rsid w:val="003674CC"/>
    <w:rsid w:val="00367A18"/>
    <w:rsid w:val="00367A84"/>
    <w:rsid w:val="00370503"/>
    <w:rsid w:val="00370B77"/>
    <w:rsid w:val="00370E74"/>
    <w:rsid w:val="003712CA"/>
    <w:rsid w:val="00372246"/>
    <w:rsid w:val="003725B0"/>
    <w:rsid w:val="00372C86"/>
    <w:rsid w:val="00372DEF"/>
    <w:rsid w:val="003730DB"/>
    <w:rsid w:val="00373A9A"/>
    <w:rsid w:val="00374035"/>
    <w:rsid w:val="00374FF1"/>
    <w:rsid w:val="00375C7A"/>
    <w:rsid w:val="00376171"/>
    <w:rsid w:val="00376A50"/>
    <w:rsid w:val="00376F46"/>
    <w:rsid w:val="00377194"/>
    <w:rsid w:val="00377394"/>
    <w:rsid w:val="00377A1F"/>
    <w:rsid w:val="00377C07"/>
    <w:rsid w:val="003808E5"/>
    <w:rsid w:val="00381DFE"/>
    <w:rsid w:val="00382634"/>
    <w:rsid w:val="00382B44"/>
    <w:rsid w:val="00382B55"/>
    <w:rsid w:val="00382DB8"/>
    <w:rsid w:val="00382F12"/>
    <w:rsid w:val="00383ACA"/>
    <w:rsid w:val="00383B88"/>
    <w:rsid w:val="00383CC4"/>
    <w:rsid w:val="0038480C"/>
    <w:rsid w:val="00384B95"/>
    <w:rsid w:val="00384CB4"/>
    <w:rsid w:val="00385F73"/>
    <w:rsid w:val="00386A45"/>
    <w:rsid w:val="00387437"/>
    <w:rsid w:val="00387947"/>
    <w:rsid w:val="0039020E"/>
    <w:rsid w:val="00390EBC"/>
    <w:rsid w:val="003915D4"/>
    <w:rsid w:val="00391C0E"/>
    <w:rsid w:val="00391FDF"/>
    <w:rsid w:val="0039234E"/>
    <w:rsid w:val="003926E1"/>
    <w:rsid w:val="00393913"/>
    <w:rsid w:val="00394D7B"/>
    <w:rsid w:val="003950E4"/>
    <w:rsid w:val="003954CD"/>
    <w:rsid w:val="0039564A"/>
    <w:rsid w:val="00396467"/>
    <w:rsid w:val="00396C20"/>
    <w:rsid w:val="00396DD4"/>
    <w:rsid w:val="00397018"/>
    <w:rsid w:val="00397C08"/>
    <w:rsid w:val="003A0752"/>
    <w:rsid w:val="003A08B6"/>
    <w:rsid w:val="003A1242"/>
    <w:rsid w:val="003A140C"/>
    <w:rsid w:val="003A17D0"/>
    <w:rsid w:val="003A1FFB"/>
    <w:rsid w:val="003A371C"/>
    <w:rsid w:val="003A4047"/>
    <w:rsid w:val="003A508D"/>
    <w:rsid w:val="003A5487"/>
    <w:rsid w:val="003A6055"/>
    <w:rsid w:val="003A65E3"/>
    <w:rsid w:val="003A66FE"/>
    <w:rsid w:val="003A6C1E"/>
    <w:rsid w:val="003A6EE2"/>
    <w:rsid w:val="003A74BD"/>
    <w:rsid w:val="003A7C57"/>
    <w:rsid w:val="003B03D0"/>
    <w:rsid w:val="003B08BD"/>
    <w:rsid w:val="003B0ACE"/>
    <w:rsid w:val="003B16ED"/>
    <w:rsid w:val="003B20EC"/>
    <w:rsid w:val="003B2407"/>
    <w:rsid w:val="003B2C5D"/>
    <w:rsid w:val="003B2D76"/>
    <w:rsid w:val="003B304C"/>
    <w:rsid w:val="003B305C"/>
    <w:rsid w:val="003B31A3"/>
    <w:rsid w:val="003B31C0"/>
    <w:rsid w:val="003B40D3"/>
    <w:rsid w:val="003B4FC1"/>
    <w:rsid w:val="003B4FF2"/>
    <w:rsid w:val="003B50D3"/>
    <w:rsid w:val="003B52F8"/>
    <w:rsid w:val="003B5B60"/>
    <w:rsid w:val="003B6338"/>
    <w:rsid w:val="003B66E7"/>
    <w:rsid w:val="003B6DE3"/>
    <w:rsid w:val="003B7148"/>
    <w:rsid w:val="003B716A"/>
    <w:rsid w:val="003B759E"/>
    <w:rsid w:val="003B7690"/>
    <w:rsid w:val="003B7B56"/>
    <w:rsid w:val="003C0BE3"/>
    <w:rsid w:val="003C1D06"/>
    <w:rsid w:val="003C24C5"/>
    <w:rsid w:val="003C3146"/>
    <w:rsid w:val="003C33C2"/>
    <w:rsid w:val="003C3F2F"/>
    <w:rsid w:val="003C3FBC"/>
    <w:rsid w:val="003C467F"/>
    <w:rsid w:val="003C4680"/>
    <w:rsid w:val="003C468D"/>
    <w:rsid w:val="003C4A53"/>
    <w:rsid w:val="003C5118"/>
    <w:rsid w:val="003C5374"/>
    <w:rsid w:val="003C5D38"/>
    <w:rsid w:val="003C716B"/>
    <w:rsid w:val="003C73CA"/>
    <w:rsid w:val="003C78FA"/>
    <w:rsid w:val="003C7982"/>
    <w:rsid w:val="003D02B3"/>
    <w:rsid w:val="003D040B"/>
    <w:rsid w:val="003D0740"/>
    <w:rsid w:val="003D0B53"/>
    <w:rsid w:val="003D105E"/>
    <w:rsid w:val="003D14C0"/>
    <w:rsid w:val="003D2238"/>
    <w:rsid w:val="003D2999"/>
    <w:rsid w:val="003D2B0D"/>
    <w:rsid w:val="003D2C3D"/>
    <w:rsid w:val="003D2E4A"/>
    <w:rsid w:val="003D2EBD"/>
    <w:rsid w:val="003D3F68"/>
    <w:rsid w:val="003D4089"/>
    <w:rsid w:val="003D4296"/>
    <w:rsid w:val="003D468C"/>
    <w:rsid w:val="003D47E6"/>
    <w:rsid w:val="003D4D05"/>
    <w:rsid w:val="003D4E39"/>
    <w:rsid w:val="003D54C7"/>
    <w:rsid w:val="003D58C7"/>
    <w:rsid w:val="003D7CAF"/>
    <w:rsid w:val="003E040E"/>
    <w:rsid w:val="003E064E"/>
    <w:rsid w:val="003E08CB"/>
    <w:rsid w:val="003E0E20"/>
    <w:rsid w:val="003E0FBC"/>
    <w:rsid w:val="003E138A"/>
    <w:rsid w:val="003E158C"/>
    <w:rsid w:val="003E1B33"/>
    <w:rsid w:val="003E231D"/>
    <w:rsid w:val="003E2487"/>
    <w:rsid w:val="003E2BAD"/>
    <w:rsid w:val="003E2BBF"/>
    <w:rsid w:val="003E4229"/>
    <w:rsid w:val="003E434F"/>
    <w:rsid w:val="003E44F7"/>
    <w:rsid w:val="003E4AD6"/>
    <w:rsid w:val="003E4E7A"/>
    <w:rsid w:val="003E5599"/>
    <w:rsid w:val="003E5779"/>
    <w:rsid w:val="003E64B7"/>
    <w:rsid w:val="003E6B99"/>
    <w:rsid w:val="003E764D"/>
    <w:rsid w:val="003E7A45"/>
    <w:rsid w:val="003E7D02"/>
    <w:rsid w:val="003F011A"/>
    <w:rsid w:val="003F02BD"/>
    <w:rsid w:val="003F0639"/>
    <w:rsid w:val="003F0784"/>
    <w:rsid w:val="003F0D4B"/>
    <w:rsid w:val="003F0F53"/>
    <w:rsid w:val="003F17E2"/>
    <w:rsid w:val="003F25B9"/>
    <w:rsid w:val="003F2630"/>
    <w:rsid w:val="003F26FA"/>
    <w:rsid w:val="003F2B49"/>
    <w:rsid w:val="003F33EC"/>
    <w:rsid w:val="003F390D"/>
    <w:rsid w:val="003F3B58"/>
    <w:rsid w:val="003F3CBE"/>
    <w:rsid w:val="003F3F78"/>
    <w:rsid w:val="003F459C"/>
    <w:rsid w:val="003F4F68"/>
    <w:rsid w:val="003F510C"/>
    <w:rsid w:val="003F5601"/>
    <w:rsid w:val="003F5B6E"/>
    <w:rsid w:val="003F6524"/>
    <w:rsid w:val="003F6DEF"/>
    <w:rsid w:val="00400C98"/>
    <w:rsid w:val="00401125"/>
    <w:rsid w:val="004013EC"/>
    <w:rsid w:val="00401478"/>
    <w:rsid w:val="00401A54"/>
    <w:rsid w:val="00402B65"/>
    <w:rsid w:val="00402D83"/>
    <w:rsid w:val="0040325D"/>
    <w:rsid w:val="004037D7"/>
    <w:rsid w:val="004038ED"/>
    <w:rsid w:val="0040392C"/>
    <w:rsid w:val="004039BF"/>
    <w:rsid w:val="004039FE"/>
    <w:rsid w:val="00403AD2"/>
    <w:rsid w:val="00403D45"/>
    <w:rsid w:val="00403DC6"/>
    <w:rsid w:val="00403EFC"/>
    <w:rsid w:val="004040F9"/>
    <w:rsid w:val="0040439C"/>
    <w:rsid w:val="00404B01"/>
    <w:rsid w:val="00404B39"/>
    <w:rsid w:val="00404F60"/>
    <w:rsid w:val="004058A6"/>
    <w:rsid w:val="004059E1"/>
    <w:rsid w:val="004069BA"/>
    <w:rsid w:val="00406FD6"/>
    <w:rsid w:val="004078D8"/>
    <w:rsid w:val="00410B7D"/>
    <w:rsid w:val="00410EEF"/>
    <w:rsid w:val="004111F1"/>
    <w:rsid w:val="004116A7"/>
    <w:rsid w:val="00411C05"/>
    <w:rsid w:val="00412083"/>
    <w:rsid w:val="0041263F"/>
    <w:rsid w:val="004126A4"/>
    <w:rsid w:val="004127BF"/>
    <w:rsid w:val="004138CA"/>
    <w:rsid w:val="00413BB1"/>
    <w:rsid w:val="00413F9A"/>
    <w:rsid w:val="00414C81"/>
    <w:rsid w:val="00414E5A"/>
    <w:rsid w:val="00416881"/>
    <w:rsid w:val="00417A23"/>
    <w:rsid w:val="00417DFD"/>
    <w:rsid w:val="00417E6A"/>
    <w:rsid w:val="00420E40"/>
    <w:rsid w:val="00421702"/>
    <w:rsid w:val="00423E51"/>
    <w:rsid w:val="00423F95"/>
    <w:rsid w:val="0042458C"/>
    <w:rsid w:val="00424F7B"/>
    <w:rsid w:val="00425440"/>
    <w:rsid w:val="00425F23"/>
    <w:rsid w:val="00426695"/>
    <w:rsid w:val="00426802"/>
    <w:rsid w:val="00430215"/>
    <w:rsid w:val="0043055E"/>
    <w:rsid w:val="0043124F"/>
    <w:rsid w:val="004315DA"/>
    <w:rsid w:val="004319BE"/>
    <w:rsid w:val="0043280B"/>
    <w:rsid w:val="004328AA"/>
    <w:rsid w:val="00432922"/>
    <w:rsid w:val="00432CE4"/>
    <w:rsid w:val="004330CD"/>
    <w:rsid w:val="004332A2"/>
    <w:rsid w:val="0043388E"/>
    <w:rsid w:val="00433F16"/>
    <w:rsid w:val="00433F85"/>
    <w:rsid w:val="00435903"/>
    <w:rsid w:val="00435A95"/>
    <w:rsid w:val="00436636"/>
    <w:rsid w:val="00436E62"/>
    <w:rsid w:val="00437056"/>
    <w:rsid w:val="00437F37"/>
    <w:rsid w:val="0044029B"/>
    <w:rsid w:val="00441F63"/>
    <w:rsid w:val="0044292D"/>
    <w:rsid w:val="00443496"/>
    <w:rsid w:val="00443948"/>
    <w:rsid w:val="00443C19"/>
    <w:rsid w:val="004449B8"/>
    <w:rsid w:val="00444E18"/>
    <w:rsid w:val="004459BE"/>
    <w:rsid w:val="004467AD"/>
    <w:rsid w:val="0044737E"/>
    <w:rsid w:val="004512E7"/>
    <w:rsid w:val="00451A33"/>
    <w:rsid w:val="00451FE1"/>
    <w:rsid w:val="00452283"/>
    <w:rsid w:val="004524B2"/>
    <w:rsid w:val="004525C7"/>
    <w:rsid w:val="00452DEC"/>
    <w:rsid w:val="00453548"/>
    <w:rsid w:val="0045407C"/>
    <w:rsid w:val="0045484C"/>
    <w:rsid w:val="004551AB"/>
    <w:rsid w:val="004555E4"/>
    <w:rsid w:val="0045563C"/>
    <w:rsid w:val="004557AA"/>
    <w:rsid w:val="00455D88"/>
    <w:rsid w:val="00456505"/>
    <w:rsid w:val="00456F5A"/>
    <w:rsid w:val="004570F9"/>
    <w:rsid w:val="00457676"/>
    <w:rsid w:val="00457780"/>
    <w:rsid w:val="00460E25"/>
    <w:rsid w:val="0046121D"/>
    <w:rsid w:val="00462D65"/>
    <w:rsid w:val="00462E82"/>
    <w:rsid w:val="0046306D"/>
    <w:rsid w:val="00463221"/>
    <w:rsid w:val="0046375D"/>
    <w:rsid w:val="00463AFE"/>
    <w:rsid w:val="00463E53"/>
    <w:rsid w:val="00464060"/>
    <w:rsid w:val="004662D0"/>
    <w:rsid w:val="0046641B"/>
    <w:rsid w:val="004668DA"/>
    <w:rsid w:val="004677AE"/>
    <w:rsid w:val="00470343"/>
    <w:rsid w:val="004705D7"/>
    <w:rsid w:val="004726EC"/>
    <w:rsid w:val="00472AD2"/>
    <w:rsid w:val="0047341F"/>
    <w:rsid w:val="0047353C"/>
    <w:rsid w:val="0047367C"/>
    <w:rsid w:val="0047483E"/>
    <w:rsid w:val="00474CC9"/>
    <w:rsid w:val="00474EFD"/>
    <w:rsid w:val="00475095"/>
    <w:rsid w:val="004750FF"/>
    <w:rsid w:val="004754A8"/>
    <w:rsid w:val="00476BE0"/>
    <w:rsid w:val="00476C42"/>
    <w:rsid w:val="00477321"/>
    <w:rsid w:val="00477901"/>
    <w:rsid w:val="00477CEA"/>
    <w:rsid w:val="004800CA"/>
    <w:rsid w:val="0048152B"/>
    <w:rsid w:val="004815E9"/>
    <w:rsid w:val="0048171C"/>
    <w:rsid w:val="004836D8"/>
    <w:rsid w:val="004837A2"/>
    <w:rsid w:val="00484093"/>
    <w:rsid w:val="0048532E"/>
    <w:rsid w:val="00485356"/>
    <w:rsid w:val="00485F7D"/>
    <w:rsid w:val="00485FB0"/>
    <w:rsid w:val="00486101"/>
    <w:rsid w:val="004865D1"/>
    <w:rsid w:val="0048695F"/>
    <w:rsid w:val="00486B88"/>
    <w:rsid w:val="00486FCF"/>
    <w:rsid w:val="004872B0"/>
    <w:rsid w:val="004878CF"/>
    <w:rsid w:val="00487AD7"/>
    <w:rsid w:val="004910B2"/>
    <w:rsid w:val="004911E8"/>
    <w:rsid w:val="00491700"/>
    <w:rsid w:val="0049198D"/>
    <w:rsid w:val="004919F4"/>
    <w:rsid w:val="00491B80"/>
    <w:rsid w:val="00491E99"/>
    <w:rsid w:val="00491ED8"/>
    <w:rsid w:val="004923AB"/>
    <w:rsid w:val="00492846"/>
    <w:rsid w:val="00492F5E"/>
    <w:rsid w:val="00493B51"/>
    <w:rsid w:val="00493BF3"/>
    <w:rsid w:val="00494286"/>
    <w:rsid w:val="004943AF"/>
    <w:rsid w:val="004948DA"/>
    <w:rsid w:val="00494C2E"/>
    <w:rsid w:val="004957FB"/>
    <w:rsid w:val="00495E10"/>
    <w:rsid w:val="00496265"/>
    <w:rsid w:val="00496577"/>
    <w:rsid w:val="00496A80"/>
    <w:rsid w:val="00496DFB"/>
    <w:rsid w:val="00497166"/>
    <w:rsid w:val="00497D97"/>
    <w:rsid w:val="00497DAF"/>
    <w:rsid w:val="004A0EAE"/>
    <w:rsid w:val="004A10E7"/>
    <w:rsid w:val="004A1C15"/>
    <w:rsid w:val="004A2626"/>
    <w:rsid w:val="004A3CEA"/>
    <w:rsid w:val="004A4B72"/>
    <w:rsid w:val="004A5349"/>
    <w:rsid w:val="004A6744"/>
    <w:rsid w:val="004A6A26"/>
    <w:rsid w:val="004A6DF4"/>
    <w:rsid w:val="004A73A8"/>
    <w:rsid w:val="004A771C"/>
    <w:rsid w:val="004A78B6"/>
    <w:rsid w:val="004A7B28"/>
    <w:rsid w:val="004B0770"/>
    <w:rsid w:val="004B10EC"/>
    <w:rsid w:val="004B1B4B"/>
    <w:rsid w:val="004B1E1D"/>
    <w:rsid w:val="004B2435"/>
    <w:rsid w:val="004B2B2B"/>
    <w:rsid w:val="004B312E"/>
    <w:rsid w:val="004B32EC"/>
    <w:rsid w:val="004B3BFD"/>
    <w:rsid w:val="004B43D2"/>
    <w:rsid w:val="004B4940"/>
    <w:rsid w:val="004B4A4C"/>
    <w:rsid w:val="004B4D07"/>
    <w:rsid w:val="004B4E41"/>
    <w:rsid w:val="004B51BB"/>
    <w:rsid w:val="004B5601"/>
    <w:rsid w:val="004B5859"/>
    <w:rsid w:val="004B5E46"/>
    <w:rsid w:val="004B62BF"/>
    <w:rsid w:val="004B67DF"/>
    <w:rsid w:val="004B6940"/>
    <w:rsid w:val="004B6EA9"/>
    <w:rsid w:val="004C005D"/>
    <w:rsid w:val="004C0A3D"/>
    <w:rsid w:val="004C1861"/>
    <w:rsid w:val="004C25DD"/>
    <w:rsid w:val="004C3488"/>
    <w:rsid w:val="004C41DB"/>
    <w:rsid w:val="004C4599"/>
    <w:rsid w:val="004C5289"/>
    <w:rsid w:val="004C548E"/>
    <w:rsid w:val="004C59DF"/>
    <w:rsid w:val="004C6DB9"/>
    <w:rsid w:val="004C751B"/>
    <w:rsid w:val="004C79BE"/>
    <w:rsid w:val="004C7F3B"/>
    <w:rsid w:val="004D02DB"/>
    <w:rsid w:val="004D0A3F"/>
    <w:rsid w:val="004D1CF1"/>
    <w:rsid w:val="004D1DCF"/>
    <w:rsid w:val="004D2351"/>
    <w:rsid w:val="004D255B"/>
    <w:rsid w:val="004D2D32"/>
    <w:rsid w:val="004D474B"/>
    <w:rsid w:val="004D47A1"/>
    <w:rsid w:val="004D4B66"/>
    <w:rsid w:val="004D4ED3"/>
    <w:rsid w:val="004D4F95"/>
    <w:rsid w:val="004D558F"/>
    <w:rsid w:val="004D58FC"/>
    <w:rsid w:val="004D5B4B"/>
    <w:rsid w:val="004D5D9F"/>
    <w:rsid w:val="004D5DD3"/>
    <w:rsid w:val="004D63A0"/>
    <w:rsid w:val="004D64C0"/>
    <w:rsid w:val="004D64CE"/>
    <w:rsid w:val="004D676F"/>
    <w:rsid w:val="004D71C9"/>
    <w:rsid w:val="004D7B45"/>
    <w:rsid w:val="004D7D27"/>
    <w:rsid w:val="004E0376"/>
    <w:rsid w:val="004E0A4C"/>
    <w:rsid w:val="004E1615"/>
    <w:rsid w:val="004E1696"/>
    <w:rsid w:val="004E1EB6"/>
    <w:rsid w:val="004E25DA"/>
    <w:rsid w:val="004E2CE9"/>
    <w:rsid w:val="004E32DA"/>
    <w:rsid w:val="004E3B6A"/>
    <w:rsid w:val="004E3C3A"/>
    <w:rsid w:val="004E4592"/>
    <w:rsid w:val="004E4A41"/>
    <w:rsid w:val="004E5048"/>
    <w:rsid w:val="004E5233"/>
    <w:rsid w:val="004E6341"/>
    <w:rsid w:val="004E68A1"/>
    <w:rsid w:val="004E6E77"/>
    <w:rsid w:val="004E6FF6"/>
    <w:rsid w:val="004F03E6"/>
    <w:rsid w:val="004F0504"/>
    <w:rsid w:val="004F1BE8"/>
    <w:rsid w:val="004F209E"/>
    <w:rsid w:val="004F261A"/>
    <w:rsid w:val="004F2F86"/>
    <w:rsid w:val="004F301C"/>
    <w:rsid w:val="004F32CC"/>
    <w:rsid w:val="004F3AE4"/>
    <w:rsid w:val="004F436F"/>
    <w:rsid w:val="004F4F7D"/>
    <w:rsid w:val="004F52DE"/>
    <w:rsid w:val="004F555F"/>
    <w:rsid w:val="004F59A1"/>
    <w:rsid w:val="004F5E65"/>
    <w:rsid w:val="004F612F"/>
    <w:rsid w:val="004F6336"/>
    <w:rsid w:val="004F68E6"/>
    <w:rsid w:val="004F6E0A"/>
    <w:rsid w:val="004F7934"/>
    <w:rsid w:val="005001D2"/>
    <w:rsid w:val="00500434"/>
    <w:rsid w:val="005009C4"/>
    <w:rsid w:val="00500BF9"/>
    <w:rsid w:val="00501194"/>
    <w:rsid w:val="0050187B"/>
    <w:rsid w:val="00501978"/>
    <w:rsid w:val="00501AF0"/>
    <w:rsid w:val="00501AFD"/>
    <w:rsid w:val="0050251F"/>
    <w:rsid w:val="00503949"/>
    <w:rsid w:val="00503F61"/>
    <w:rsid w:val="005044BB"/>
    <w:rsid w:val="005047E1"/>
    <w:rsid w:val="00504F17"/>
    <w:rsid w:val="0050522E"/>
    <w:rsid w:val="005052F0"/>
    <w:rsid w:val="005058AC"/>
    <w:rsid w:val="00506087"/>
    <w:rsid w:val="00506370"/>
    <w:rsid w:val="0050688A"/>
    <w:rsid w:val="00506A26"/>
    <w:rsid w:val="00507531"/>
    <w:rsid w:val="0051014D"/>
    <w:rsid w:val="00510235"/>
    <w:rsid w:val="005102A6"/>
    <w:rsid w:val="00510C5D"/>
    <w:rsid w:val="00510F08"/>
    <w:rsid w:val="00510F1E"/>
    <w:rsid w:val="00510FAD"/>
    <w:rsid w:val="00511600"/>
    <w:rsid w:val="00511833"/>
    <w:rsid w:val="00511A86"/>
    <w:rsid w:val="00511D40"/>
    <w:rsid w:val="00511E5D"/>
    <w:rsid w:val="00511E67"/>
    <w:rsid w:val="0051290E"/>
    <w:rsid w:val="00512ABF"/>
    <w:rsid w:val="00512EDE"/>
    <w:rsid w:val="005134E6"/>
    <w:rsid w:val="00513B08"/>
    <w:rsid w:val="00514037"/>
    <w:rsid w:val="00514CC6"/>
    <w:rsid w:val="00515006"/>
    <w:rsid w:val="0051528F"/>
    <w:rsid w:val="00515B4A"/>
    <w:rsid w:val="00515DAC"/>
    <w:rsid w:val="00516386"/>
    <w:rsid w:val="0051642E"/>
    <w:rsid w:val="005168BF"/>
    <w:rsid w:val="00516BAB"/>
    <w:rsid w:val="0051732C"/>
    <w:rsid w:val="00517435"/>
    <w:rsid w:val="005174B0"/>
    <w:rsid w:val="005210A8"/>
    <w:rsid w:val="0052130D"/>
    <w:rsid w:val="005215B7"/>
    <w:rsid w:val="005216CA"/>
    <w:rsid w:val="00521AEB"/>
    <w:rsid w:val="005223B4"/>
    <w:rsid w:val="005224BA"/>
    <w:rsid w:val="0052273C"/>
    <w:rsid w:val="00522C2E"/>
    <w:rsid w:val="00524AD2"/>
    <w:rsid w:val="00524D85"/>
    <w:rsid w:val="00524EA1"/>
    <w:rsid w:val="0052513B"/>
    <w:rsid w:val="0052541D"/>
    <w:rsid w:val="005258E5"/>
    <w:rsid w:val="00525D38"/>
    <w:rsid w:val="00525E40"/>
    <w:rsid w:val="00527995"/>
    <w:rsid w:val="00527C90"/>
    <w:rsid w:val="00530121"/>
    <w:rsid w:val="0053029B"/>
    <w:rsid w:val="0053033C"/>
    <w:rsid w:val="005306D3"/>
    <w:rsid w:val="005306F7"/>
    <w:rsid w:val="00530D02"/>
    <w:rsid w:val="00530E40"/>
    <w:rsid w:val="00531546"/>
    <w:rsid w:val="0053168C"/>
    <w:rsid w:val="00531895"/>
    <w:rsid w:val="00531EC1"/>
    <w:rsid w:val="005322AF"/>
    <w:rsid w:val="00532356"/>
    <w:rsid w:val="005328B5"/>
    <w:rsid w:val="00532BCF"/>
    <w:rsid w:val="00533044"/>
    <w:rsid w:val="005334FC"/>
    <w:rsid w:val="005336D2"/>
    <w:rsid w:val="0053408D"/>
    <w:rsid w:val="00534FB2"/>
    <w:rsid w:val="0053660F"/>
    <w:rsid w:val="005377E9"/>
    <w:rsid w:val="00537AA1"/>
    <w:rsid w:val="00540457"/>
    <w:rsid w:val="005404B4"/>
    <w:rsid w:val="00540DA5"/>
    <w:rsid w:val="005417B0"/>
    <w:rsid w:val="00541BAE"/>
    <w:rsid w:val="0054234A"/>
    <w:rsid w:val="005443E7"/>
    <w:rsid w:val="00544810"/>
    <w:rsid w:val="005458C5"/>
    <w:rsid w:val="00545B2F"/>
    <w:rsid w:val="00545D1F"/>
    <w:rsid w:val="00545D48"/>
    <w:rsid w:val="005461E0"/>
    <w:rsid w:val="005462F6"/>
    <w:rsid w:val="00546460"/>
    <w:rsid w:val="005471DD"/>
    <w:rsid w:val="005472E1"/>
    <w:rsid w:val="00547330"/>
    <w:rsid w:val="005477BF"/>
    <w:rsid w:val="00547858"/>
    <w:rsid w:val="00547C1C"/>
    <w:rsid w:val="00551098"/>
    <w:rsid w:val="005512A1"/>
    <w:rsid w:val="005515E3"/>
    <w:rsid w:val="0055164A"/>
    <w:rsid w:val="0055209B"/>
    <w:rsid w:val="00552BAF"/>
    <w:rsid w:val="00553427"/>
    <w:rsid w:val="00553A29"/>
    <w:rsid w:val="00554547"/>
    <w:rsid w:val="005545A8"/>
    <w:rsid w:val="00554E24"/>
    <w:rsid w:val="00554EDD"/>
    <w:rsid w:val="0055537D"/>
    <w:rsid w:val="005555C6"/>
    <w:rsid w:val="0055585F"/>
    <w:rsid w:val="005564F8"/>
    <w:rsid w:val="0055683F"/>
    <w:rsid w:val="00557B5E"/>
    <w:rsid w:val="00557BB3"/>
    <w:rsid w:val="00560090"/>
    <w:rsid w:val="00560A16"/>
    <w:rsid w:val="00561C48"/>
    <w:rsid w:val="00562DD1"/>
    <w:rsid w:val="0056332C"/>
    <w:rsid w:val="00563BF4"/>
    <w:rsid w:val="00564B46"/>
    <w:rsid w:val="00565776"/>
    <w:rsid w:val="00565A9D"/>
    <w:rsid w:val="0056628D"/>
    <w:rsid w:val="005666AF"/>
    <w:rsid w:val="00566815"/>
    <w:rsid w:val="0056797F"/>
    <w:rsid w:val="00567FA5"/>
    <w:rsid w:val="005701F4"/>
    <w:rsid w:val="00570B35"/>
    <w:rsid w:val="0057248F"/>
    <w:rsid w:val="00572E52"/>
    <w:rsid w:val="0057303C"/>
    <w:rsid w:val="005732FF"/>
    <w:rsid w:val="00573422"/>
    <w:rsid w:val="005737B1"/>
    <w:rsid w:val="00574410"/>
    <w:rsid w:val="005744BB"/>
    <w:rsid w:val="005751C4"/>
    <w:rsid w:val="0057546C"/>
    <w:rsid w:val="00576735"/>
    <w:rsid w:val="005772E4"/>
    <w:rsid w:val="00580A6F"/>
    <w:rsid w:val="00580CFE"/>
    <w:rsid w:val="005813BE"/>
    <w:rsid w:val="00581EBB"/>
    <w:rsid w:val="00582110"/>
    <w:rsid w:val="005824EA"/>
    <w:rsid w:val="00582B05"/>
    <w:rsid w:val="00582C1A"/>
    <w:rsid w:val="00582EEB"/>
    <w:rsid w:val="0058308D"/>
    <w:rsid w:val="005843C9"/>
    <w:rsid w:val="00584470"/>
    <w:rsid w:val="0058520C"/>
    <w:rsid w:val="00585A63"/>
    <w:rsid w:val="00585FFE"/>
    <w:rsid w:val="005866F0"/>
    <w:rsid w:val="0058670E"/>
    <w:rsid w:val="00586F5C"/>
    <w:rsid w:val="005878B7"/>
    <w:rsid w:val="00590BB4"/>
    <w:rsid w:val="00591092"/>
    <w:rsid w:val="00592321"/>
    <w:rsid w:val="00592338"/>
    <w:rsid w:val="00592753"/>
    <w:rsid w:val="00592BBF"/>
    <w:rsid w:val="00593289"/>
    <w:rsid w:val="00593F10"/>
    <w:rsid w:val="00595EFB"/>
    <w:rsid w:val="00596165"/>
    <w:rsid w:val="00596965"/>
    <w:rsid w:val="00596EA0"/>
    <w:rsid w:val="00596FFA"/>
    <w:rsid w:val="0059721F"/>
    <w:rsid w:val="0059730B"/>
    <w:rsid w:val="00597C6A"/>
    <w:rsid w:val="00597EEF"/>
    <w:rsid w:val="00597F7B"/>
    <w:rsid w:val="005A0689"/>
    <w:rsid w:val="005A07C2"/>
    <w:rsid w:val="005A15C1"/>
    <w:rsid w:val="005A187E"/>
    <w:rsid w:val="005A2611"/>
    <w:rsid w:val="005A26CD"/>
    <w:rsid w:val="005A2893"/>
    <w:rsid w:val="005A37A6"/>
    <w:rsid w:val="005A47A7"/>
    <w:rsid w:val="005A49F5"/>
    <w:rsid w:val="005A4B0E"/>
    <w:rsid w:val="005A51D4"/>
    <w:rsid w:val="005A5335"/>
    <w:rsid w:val="005A55AF"/>
    <w:rsid w:val="005A5686"/>
    <w:rsid w:val="005A6142"/>
    <w:rsid w:val="005A69FE"/>
    <w:rsid w:val="005A6DC6"/>
    <w:rsid w:val="005A7090"/>
    <w:rsid w:val="005A74D0"/>
    <w:rsid w:val="005B0077"/>
    <w:rsid w:val="005B21FB"/>
    <w:rsid w:val="005B237E"/>
    <w:rsid w:val="005B2425"/>
    <w:rsid w:val="005B30CE"/>
    <w:rsid w:val="005B383C"/>
    <w:rsid w:val="005B535C"/>
    <w:rsid w:val="005B5836"/>
    <w:rsid w:val="005B5CBE"/>
    <w:rsid w:val="005B5D6E"/>
    <w:rsid w:val="005B5F48"/>
    <w:rsid w:val="005B66A1"/>
    <w:rsid w:val="005B6A2C"/>
    <w:rsid w:val="005B6D41"/>
    <w:rsid w:val="005B70CC"/>
    <w:rsid w:val="005B7839"/>
    <w:rsid w:val="005C08A2"/>
    <w:rsid w:val="005C0A15"/>
    <w:rsid w:val="005C0E26"/>
    <w:rsid w:val="005C119D"/>
    <w:rsid w:val="005C152A"/>
    <w:rsid w:val="005C2B50"/>
    <w:rsid w:val="005C2DE4"/>
    <w:rsid w:val="005C31E5"/>
    <w:rsid w:val="005C3657"/>
    <w:rsid w:val="005C3C11"/>
    <w:rsid w:val="005C43E6"/>
    <w:rsid w:val="005C4484"/>
    <w:rsid w:val="005C45EA"/>
    <w:rsid w:val="005C501D"/>
    <w:rsid w:val="005C5150"/>
    <w:rsid w:val="005C597D"/>
    <w:rsid w:val="005C5B83"/>
    <w:rsid w:val="005C5DED"/>
    <w:rsid w:val="005C681C"/>
    <w:rsid w:val="005C6B35"/>
    <w:rsid w:val="005C6D6C"/>
    <w:rsid w:val="005C71CD"/>
    <w:rsid w:val="005C72EE"/>
    <w:rsid w:val="005C76C8"/>
    <w:rsid w:val="005C7749"/>
    <w:rsid w:val="005C7876"/>
    <w:rsid w:val="005C7B32"/>
    <w:rsid w:val="005D020B"/>
    <w:rsid w:val="005D0377"/>
    <w:rsid w:val="005D091B"/>
    <w:rsid w:val="005D0F54"/>
    <w:rsid w:val="005D1195"/>
    <w:rsid w:val="005D12A3"/>
    <w:rsid w:val="005D1AD7"/>
    <w:rsid w:val="005D1B50"/>
    <w:rsid w:val="005D2949"/>
    <w:rsid w:val="005D2A07"/>
    <w:rsid w:val="005D34FE"/>
    <w:rsid w:val="005D3761"/>
    <w:rsid w:val="005D3DE1"/>
    <w:rsid w:val="005D3E19"/>
    <w:rsid w:val="005D3E41"/>
    <w:rsid w:val="005D3F15"/>
    <w:rsid w:val="005D4661"/>
    <w:rsid w:val="005D4954"/>
    <w:rsid w:val="005D4A0E"/>
    <w:rsid w:val="005D4E7F"/>
    <w:rsid w:val="005D5B13"/>
    <w:rsid w:val="005D5D25"/>
    <w:rsid w:val="005D5D9B"/>
    <w:rsid w:val="005D6137"/>
    <w:rsid w:val="005D6391"/>
    <w:rsid w:val="005D72ED"/>
    <w:rsid w:val="005E043C"/>
    <w:rsid w:val="005E0C75"/>
    <w:rsid w:val="005E189E"/>
    <w:rsid w:val="005E1B90"/>
    <w:rsid w:val="005E2A4F"/>
    <w:rsid w:val="005E2A85"/>
    <w:rsid w:val="005E32DB"/>
    <w:rsid w:val="005E32E9"/>
    <w:rsid w:val="005E4177"/>
    <w:rsid w:val="005E5083"/>
    <w:rsid w:val="005E5BF3"/>
    <w:rsid w:val="005E6304"/>
    <w:rsid w:val="005E68BD"/>
    <w:rsid w:val="005E68DD"/>
    <w:rsid w:val="005F02BE"/>
    <w:rsid w:val="005F08EF"/>
    <w:rsid w:val="005F15DB"/>
    <w:rsid w:val="005F161B"/>
    <w:rsid w:val="005F23BC"/>
    <w:rsid w:val="005F23F9"/>
    <w:rsid w:val="005F2B73"/>
    <w:rsid w:val="005F3511"/>
    <w:rsid w:val="005F3592"/>
    <w:rsid w:val="005F4B8D"/>
    <w:rsid w:val="005F4E5A"/>
    <w:rsid w:val="005F508E"/>
    <w:rsid w:val="005F5377"/>
    <w:rsid w:val="005F6244"/>
    <w:rsid w:val="005F6523"/>
    <w:rsid w:val="005F6696"/>
    <w:rsid w:val="005F681D"/>
    <w:rsid w:val="005F6C75"/>
    <w:rsid w:val="005F71D2"/>
    <w:rsid w:val="005F77D0"/>
    <w:rsid w:val="0060030D"/>
    <w:rsid w:val="0060066D"/>
    <w:rsid w:val="006008C7"/>
    <w:rsid w:val="00600947"/>
    <w:rsid w:val="00600DF8"/>
    <w:rsid w:val="00600E77"/>
    <w:rsid w:val="00600F59"/>
    <w:rsid w:val="0060100D"/>
    <w:rsid w:val="0060154F"/>
    <w:rsid w:val="00603B18"/>
    <w:rsid w:val="00603F6E"/>
    <w:rsid w:val="0060424B"/>
    <w:rsid w:val="006042C5"/>
    <w:rsid w:val="00604371"/>
    <w:rsid w:val="00604C50"/>
    <w:rsid w:val="006052A4"/>
    <w:rsid w:val="006056C7"/>
    <w:rsid w:val="00605FDC"/>
    <w:rsid w:val="0060648E"/>
    <w:rsid w:val="006069B8"/>
    <w:rsid w:val="00606BF1"/>
    <w:rsid w:val="00606F86"/>
    <w:rsid w:val="0060750A"/>
    <w:rsid w:val="006104D7"/>
    <w:rsid w:val="00610B98"/>
    <w:rsid w:val="00610F68"/>
    <w:rsid w:val="00611069"/>
    <w:rsid w:val="0061172A"/>
    <w:rsid w:val="00611F6D"/>
    <w:rsid w:val="00612B42"/>
    <w:rsid w:val="00612EED"/>
    <w:rsid w:val="006134AB"/>
    <w:rsid w:val="006137A6"/>
    <w:rsid w:val="00613E24"/>
    <w:rsid w:val="006146BA"/>
    <w:rsid w:val="0061487D"/>
    <w:rsid w:val="00615393"/>
    <w:rsid w:val="00616DED"/>
    <w:rsid w:val="006170A8"/>
    <w:rsid w:val="00617788"/>
    <w:rsid w:val="00617CF3"/>
    <w:rsid w:val="00617F07"/>
    <w:rsid w:val="00620470"/>
    <w:rsid w:val="0062090E"/>
    <w:rsid w:val="00620A38"/>
    <w:rsid w:val="00620FF6"/>
    <w:rsid w:val="0062157B"/>
    <w:rsid w:val="00622B7E"/>
    <w:rsid w:val="00622B81"/>
    <w:rsid w:val="006232DE"/>
    <w:rsid w:val="0062344C"/>
    <w:rsid w:val="00623CED"/>
    <w:rsid w:val="00624256"/>
    <w:rsid w:val="0062453A"/>
    <w:rsid w:val="00625A4C"/>
    <w:rsid w:val="00625A97"/>
    <w:rsid w:val="00625CAC"/>
    <w:rsid w:val="00625FD1"/>
    <w:rsid w:val="006277CF"/>
    <w:rsid w:val="006306BA"/>
    <w:rsid w:val="006311FD"/>
    <w:rsid w:val="006317FD"/>
    <w:rsid w:val="00631C69"/>
    <w:rsid w:val="00631D91"/>
    <w:rsid w:val="00632D30"/>
    <w:rsid w:val="00633261"/>
    <w:rsid w:val="006336DA"/>
    <w:rsid w:val="00633852"/>
    <w:rsid w:val="00635273"/>
    <w:rsid w:val="00635A92"/>
    <w:rsid w:val="00636581"/>
    <w:rsid w:val="00636B2F"/>
    <w:rsid w:val="00636D73"/>
    <w:rsid w:val="00636F35"/>
    <w:rsid w:val="00637201"/>
    <w:rsid w:val="00637C31"/>
    <w:rsid w:val="00637E7E"/>
    <w:rsid w:val="00637FAD"/>
    <w:rsid w:val="0064070F"/>
    <w:rsid w:val="00640B07"/>
    <w:rsid w:val="00640B9F"/>
    <w:rsid w:val="00640D46"/>
    <w:rsid w:val="00640DA8"/>
    <w:rsid w:val="00642BCD"/>
    <w:rsid w:val="00643075"/>
    <w:rsid w:val="00643495"/>
    <w:rsid w:val="00644046"/>
    <w:rsid w:val="006454D2"/>
    <w:rsid w:val="00645C2B"/>
    <w:rsid w:val="00645EE0"/>
    <w:rsid w:val="006465D8"/>
    <w:rsid w:val="006473DF"/>
    <w:rsid w:val="00647E0A"/>
    <w:rsid w:val="006500A7"/>
    <w:rsid w:val="0065017E"/>
    <w:rsid w:val="00650563"/>
    <w:rsid w:val="006505CF"/>
    <w:rsid w:val="00650799"/>
    <w:rsid w:val="006511F5"/>
    <w:rsid w:val="006514CB"/>
    <w:rsid w:val="00651E17"/>
    <w:rsid w:val="00652C4B"/>
    <w:rsid w:val="00652F9D"/>
    <w:rsid w:val="0065301B"/>
    <w:rsid w:val="00654485"/>
    <w:rsid w:val="00654658"/>
    <w:rsid w:val="00655E9E"/>
    <w:rsid w:val="00656B3E"/>
    <w:rsid w:val="00656F32"/>
    <w:rsid w:val="006574D9"/>
    <w:rsid w:val="00657617"/>
    <w:rsid w:val="00657D02"/>
    <w:rsid w:val="0066020D"/>
    <w:rsid w:val="006605EC"/>
    <w:rsid w:val="00660971"/>
    <w:rsid w:val="00660E10"/>
    <w:rsid w:val="00660E21"/>
    <w:rsid w:val="006619EA"/>
    <w:rsid w:val="006625D0"/>
    <w:rsid w:val="00662609"/>
    <w:rsid w:val="0066289D"/>
    <w:rsid w:val="006637C9"/>
    <w:rsid w:val="00664430"/>
    <w:rsid w:val="006645F1"/>
    <w:rsid w:val="006646CA"/>
    <w:rsid w:val="00664819"/>
    <w:rsid w:val="0066536B"/>
    <w:rsid w:val="0066597D"/>
    <w:rsid w:val="00665D93"/>
    <w:rsid w:val="00666513"/>
    <w:rsid w:val="00666933"/>
    <w:rsid w:val="0066732F"/>
    <w:rsid w:val="00667762"/>
    <w:rsid w:val="00667B62"/>
    <w:rsid w:val="00667DD4"/>
    <w:rsid w:val="00667E59"/>
    <w:rsid w:val="00672621"/>
    <w:rsid w:val="006726BD"/>
    <w:rsid w:val="0067514C"/>
    <w:rsid w:val="006755E6"/>
    <w:rsid w:val="006769B9"/>
    <w:rsid w:val="00676E1E"/>
    <w:rsid w:val="00676F67"/>
    <w:rsid w:val="00677080"/>
    <w:rsid w:val="00677A19"/>
    <w:rsid w:val="006802EB"/>
    <w:rsid w:val="0068078D"/>
    <w:rsid w:val="006807F6"/>
    <w:rsid w:val="006809E5"/>
    <w:rsid w:val="00680ED7"/>
    <w:rsid w:val="006819BD"/>
    <w:rsid w:val="00681B68"/>
    <w:rsid w:val="00681F23"/>
    <w:rsid w:val="00682C01"/>
    <w:rsid w:val="00682FB9"/>
    <w:rsid w:val="0068313D"/>
    <w:rsid w:val="0068331D"/>
    <w:rsid w:val="00683BD0"/>
    <w:rsid w:val="00685455"/>
    <w:rsid w:val="006864B5"/>
    <w:rsid w:val="00686BE7"/>
    <w:rsid w:val="00687136"/>
    <w:rsid w:val="00687B24"/>
    <w:rsid w:val="00687B72"/>
    <w:rsid w:val="00687D0B"/>
    <w:rsid w:val="006901FA"/>
    <w:rsid w:val="0069021F"/>
    <w:rsid w:val="00690369"/>
    <w:rsid w:val="006905BB"/>
    <w:rsid w:val="006926B5"/>
    <w:rsid w:val="006927C8"/>
    <w:rsid w:val="0069315F"/>
    <w:rsid w:val="00693935"/>
    <w:rsid w:val="0069397F"/>
    <w:rsid w:val="00693C43"/>
    <w:rsid w:val="00693EBB"/>
    <w:rsid w:val="00694272"/>
    <w:rsid w:val="00694BAD"/>
    <w:rsid w:val="006951E3"/>
    <w:rsid w:val="00696224"/>
    <w:rsid w:val="0069718B"/>
    <w:rsid w:val="006971D7"/>
    <w:rsid w:val="006973E2"/>
    <w:rsid w:val="00697837"/>
    <w:rsid w:val="006979F1"/>
    <w:rsid w:val="00697D9E"/>
    <w:rsid w:val="006A0596"/>
    <w:rsid w:val="006A0948"/>
    <w:rsid w:val="006A0AF7"/>
    <w:rsid w:val="006A1F27"/>
    <w:rsid w:val="006A1F83"/>
    <w:rsid w:val="006A210A"/>
    <w:rsid w:val="006A2660"/>
    <w:rsid w:val="006A284A"/>
    <w:rsid w:val="006A2CF4"/>
    <w:rsid w:val="006A2D09"/>
    <w:rsid w:val="006A3249"/>
    <w:rsid w:val="006A37C5"/>
    <w:rsid w:val="006A4643"/>
    <w:rsid w:val="006A4676"/>
    <w:rsid w:val="006A5609"/>
    <w:rsid w:val="006A6653"/>
    <w:rsid w:val="006A7016"/>
    <w:rsid w:val="006A77E6"/>
    <w:rsid w:val="006A7C24"/>
    <w:rsid w:val="006A7CD7"/>
    <w:rsid w:val="006B0097"/>
    <w:rsid w:val="006B0A17"/>
    <w:rsid w:val="006B10FF"/>
    <w:rsid w:val="006B1195"/>
    <w:rsid w:val="006B188B"/>
    <w:rsid w:val="006B18AD"/>
    <w:rsid w:val="006B1941"/>
    <w:rsid w:val="006B2218"/>
    <w:rsid w:val="006B288F"/>
    <w:rsid w:val="006B33D3"/>
    <w:rsid w:val="006B3B2E"/>
    <w:rsid w:val="006B3B2F"/>
    <w:rsid w:val="006B3C30"/>
    <w:rsid w:val="006B4480"/>
    <w:rsid w:val="006B44AD"/>
    <w:rsid w:val="006B4993"/>
    <w:rsid w:val="006B4BA1"/>
    <w:rsid w:val="006B551F"/>
    <w:rsid w:val="006B563B"/>
    <w:rsid w:val="006B5EAC"/>
    <w:rsid w:val="006B5F62"/>
    <w:rsid w:val="006B6979"/>
    <w:rsid w:val="006B6D02"/>
    <w:rsid w:val="006B6DD1"/>
    <w:rsid w:val="006B7BF0"/>
    <w:rsid w:val="006C001B"/>
    <w:rsid w:val="006C0388"/>
    <w:rsid w:val="006C0A71"/>
    <w:rsid w:val="006C1CD8"/>
    <w:rsid w:val="006C231C"/>
    <w:rsid w:val="006C2B7C"/>
    <w:rsid w:val="006C2E8B"/>
    <w:rsid w:val="006C4684"/>
    <w:rsid w:val="006C4962"/>
    <w:rsid w:val="006C515F"/>
    <w:rsid w:val="006C57D2"/>
    <w:rsid w:val="006C58C5"/>
    <w:rsid w:val="006C58F3"/>
    <w:rsid w:val="006C6104"/>
    <w:rsid w:val="006C634D"/>
    <w:rsid w:val="006C6DAB"/>
    <w:rsid w:val="006C7109"/>
    <w:rsid w:val="006D0228"/>
    <w:rsid w:val="006D03C3"/>
    <w:rsid w:val="006D0A59"/>
    <w:rsid w:val="006D11C6"/>
    <w:rsid w:val="006D1B76"/>
    <w:rsid w:val="006D1C34"/>
    <w:rsid w:val="006D21B8"/>
    <w:rsid w:val="006D293E"/>
    <w:rsid w:val="006D2B9C"/>
    <w:rsid w:val="006D3EF8"/>
    <w:rsid w:val="006D77B5"/>
    <w:rsid w:val="006D78CE"/>
    <w:rsid w:val="006D7A00"/>
    <w:rsid w:val="006E01BD"/>
    <w:rsid w:val="006E0ECA"/>
    <w:rsid w:val="006E111D"/>
    <w:rsid w:val="006E1224"/>
    <w:rsid w:val="006E1400"/>
    <w:rsid w:val="006E2818"/>
    <w:rsid w:val="006E28CB"/>
    <w:rsid w:val="006E3111"/>
    <w:rsid w:val="006E333D"/>
    <w:rsid w:val="006E3D65"/>
    <w:rsid w:val="006E43E7"/>
    <w:rsid w:val="006E463E"/>
    <w:rsid w:val="006E4A8D"/>
    <w:rsid w:val="006E5120"/>
    <w:rsid w:val="006E5206"/>
    <w:rsid w:val="006E590E"/>
    <w:rsid w:val="006E59E7"/>
    <w:rsid w:val="006E5A07"/>
    <w:rsid w:val="006E6661"/>
    <w:rsid w:val="006E7F4F"/>
    <w:rsid w:val="006F020B"/>
    <w:rsid w:val="006F0B12"/>
    <w:rsid w:val="006F0B85"/>
    <w:rsid w:val="006F0E45"/>
    <w:rsid w:val="006F263A"/>
    <w:rsid w:val="006F2F55"/>
    <w:rsid w:val="006F36CE"/>
    <w:rsid w:val="006F37AC"/>
    <w:rsid w:val="006F38DD"/>
    <w:rsid w:val="006F3F40"/>
    <w:rsid w:val="006F45A6"/>
    <w:rsid w:val="006F4A0F"/>
    <w:rsid w:val="006F4F5C"/>
    <w:rsid w:val="006F5B5B"/>
    <w:rsid w:val="006F5D4C"/>
    <w:rsid w:val="006F63C3"/>
    <w:rsid w:val="006F6AB3"/>
    <w:rsid w:val="006F6B35"/>
    <w:rsid w:val="006F784D"/>
    <w:rsid w:val="007005AD"/>
    <w:rsid w:val="007007A2"/>
    <w:rsid w:val="0070252B"/>
    <w:rsid w:val="007025A1"/>
    <w:rsid w:val="00702810"/>
    <w:rsid w:val="00702916"/>
    <w:rsid w:val="0070299E"/>
    <w:rsid w:val="00702A59"/>
    <w:rsid w:val="00702E8D"/>
    <w:rsid w:val="00703342"/>
    <w:rsid w:val="00703582"/>
    <w:rsid w:val="00703DD6"/>
    <w:rsid w:val="00703E2E"/>
    <w:rsid w:val="007045EF"/>
    <w:rsid w:val="00705094"/>
    <w:rsid w:val="00705458"/>
    <w:rsid w:val="0070598B"/>
    <w:rsid w:val="00705E97"/>
    <w:rsid w:val="007062E1"/>
    <w:rsid w:val="0070637D"/>
    <w:rsid w:val="007063D4"/>
    <w:rsid w:val="00706C4E"/>
    <w:rsid w:val="00707230"/>
    <w:rsid w:val="0070751A"/>
    <w:rsid w:val="00707919"/>
    <w:rsid w:val="0071035C"/>
    <w:rsid w:val="00710EF0"/>
    <w:rsid w:val="007119F7"/>
    <w:rsid w:val="00711D52"/>
    <w:rsid w:val="00711FF6"/>
    <w:rsid w:val="00712ED4"/>
    <w:rsid w:val="00712F13"/>
    <w:rsid w:val="007132BE"/>
    <w:rsid w:val="00713A55"/>
    <w:rsid w:val="00713CAA"/>
    <w:rsid w:val="0071484A"/>
    <w:rsid w:val="00716449"/>
    <w:rsid w:val="00716931"/>
    <w:rsid w:val="00716F77"/>
    <w:rsid w:val="00716F98"/>
    <w:rsid w:val="007172D5"/>
    <w:rsid w:val="00717344"/>
    <w:rsid w:val="00717AB6"/>
    <w:rsid w:val="00717BD0"/>
    <w:rsid w:val="00717E32"/>
    <w:rsid w:val="00720315"/>
    <w:rsid w:val="00720764"/>
    <w:rsid w:val="00720CF3"/>
    <w:rsid w:val="00720D9A"/>
    <w:rsid w:val="0072105C"/>
    <w:rsid w:val="007219D0"/>
    <w:rsid w:val="0072253D"/>
    <w:rsid w:val="007225D9"/>
    <w:rsid w:val="007225DC"/>
    <w:rsid w:val="007226B4"/>
    <w:rsid w:val="00723A1D"/>
    <w:rsid w:val="00725004"/>
    <w:rsid w:val="0072511D"/>
    <w:rsid w:val="0072553B"/>
    <w:rsid w:val="00725850"/>
    <w:rsid w:val="00725921"/>
    <w:rsid w:val="007264F9"/>
    <w:rsid w:val="00726782"/>
    <w:rsid w:val="007272B3"/>
    <w:rsid w:val="00727BF3"/>
    <w:rsid w:val="00727C62"/>
    <w:rsid w:val="007306DC"/>
    <w:rsid w:val="00731D02"/>
    <w:rsid w:val="00731E26"/>
    <w:rsid w:val="00732619"/>
    <w:rsid w:val="00732BC6"/>
    <w:rsid w:val="00733749"/>
    <w:rsid w:val="00733909"/>
    <w:rsid w:val="00733B0C"/>
    <w:rsid w:val="00733C8B"/>
    <w:rsid w:val="007346B1"/>
    <w:rsid w:val="00734B72"/>
    <w:rsid w:val="00735320"/>
    <w:rsid w:val="007364D1"/>
    <w:rsid w:val="00736CBD"/>
    <w:rsid w:val="00736EFD"/>
    <w:rsid w:val="00736FFB"/>
    <w:rsid w:val="00737106"/>
    <w:rsid w:val="007374FC"/>
    <w:rsid w:val="00737544"/>
    <w:rsid w:val="00737E0B"/>
    <w:rsid w:val="00737EF5"/>
    <w:rsid w:val="0074013A"/>
    <w:rsid w:val="0074015F"/>
    <w:rsid w:val="00740213"/>
    <w:rsid w:val="007405B1"/>
    <w:rsid w:val="00740A1D"/>
    <w:rsid w:val="00740DEA"/>
    <w:rsid w:val="0074106B"/>
    <w:rsid w:val="0074192F"/>
    <w:rsid w:val="00741D68"/>
    <w:rsid w:val="007422B1"/>
    <w:rsid w:val="00742814"/>
    <w:rsid w:val="00742A7B"/>
    <w:rsid w:val="00742C42"/>
    <w:rsid w:val="00743166"/>
    <w:rsid w:val="00743ABD"/>
    <w:rsid w:val="007445CF"/>
    <w:rsid w:val="00744681"/>
    <w:rsid w:val="00744882"/>
    <w:rsid w:val="00744A95"/>
    <w:rsid w:val="00745766"/>
    <w:rsid w:val="00745972"/>
    <w:rsid w:val="00745AB2"/>
    <w:rsid w:val="00746676"/>
    <w:rsid w:val="00747346"/>
    <w:rsid w:val="0074785E"/>
    <w:rsid w:val="00750103"/>
    <w:rsid w:val="007501F7"/>
    <w:rsid w:val="0075021E"/>
    <w:rsid w:val="00750BF4"/>
    <w:rsid w:val="007519FB"/>
    <w:rsid w:val="00752124"/>
    <w:rsid w:val="00753E27"/>
    <w:rsid w:val="007541C3"/>
    <w:rsid w:val="007548F5"/>
    <w:rsid w:val="00754913"/>
    <w:rsid w:val="00754EFF"/>
    <w:rsid w:val="0075511D"/>
    <w:rsid w:val="00755384"/>
    <w:rsid w:val="007554E4"/>
    <w:rsid w:val="007556F7"/>
    <w:rsid w:val="007570CB"/>
    <w:rsid w:val="007601EB"/>
    <w:rsid w:val="00760517"/>
    <w:rsid w:val="00760591"/>
    <w:rsid w:val="007608F4"/>
    <w:rsid w:val="00760D49"/>
    <w:rsid w:val="00761824"/>
    <w:rsid w:val="00761B57"/>
    <w:rsid w:val="00761C58"/>
    <w:rsid w:val="007622F0"/>
    <w:rsid w:val="00762514"/>
    <w:rsid w:val="00763AFF"/>
    <w:rsid w:val="00764907"/>
    <w:rsid w:val="00764C07"/>
    <w:rsid w:val="00765394"/>
    <w:rsid w:val="00766531"/>
    <w:rsid w:val="00766E40"/>
    <w:rsid w:val="00766F0D"/>
    <w:rsid w:val="007672F6"/>
    <w:rsid w:val="0076766D"/>
    <w:rsid w:val="00770202"/>
    <w:rsid w:val="0077101F"/>
    <w:rsid w:val="0077166D"/>
    <w:rsid w:val="00771D44"/>
    <w:rsid w:val="00771F8C"/>
    <w:rsid w:val="00773ADF"/>
    <w:rsid w:val="00773EC8"/>
    <w:rsid w:val="00774519"/>
    <w:rsid w:val="00774679"/>
    <w:rsid w:val="00774ED5"/>
    <w:rsid w:val="00775051"/>
    <w:rsid w:val="007750C7"/>
    <w:rsid w:val="007753E3"/>
    <w:rsid w:val="007756B1"/>
    <w:rsid w:val="00775ACF"/>
    <w:rsid w:val="00776D00"/>
    <w:rsid w:val="00777204"/>
    <w:rsid w:val="0077731A"/>
    <w:rsid w:val="0077741E"/>
    <w:rsid w:val="00777550"/>
    <w:rsid w:val="00777A59"/>
    <w:rsid w:val="007811F8"/>
    <w:rsid w:val="007812A8"/>
    <w:rsid w:val="007816B7"/>
    <w:rsid w:val="0078190A"/>
    <w:rsid w:val="0078191F"/>
    <w:rsid w:val="00781AE7"/>
    <w:rsid w:val="00781D36"/>
    <w:rsid w:val="007827AC"/>
    <w:rsid w:val="0078350A"/>
    <w:rsid w:val="00783579"/>
    <w:rsid w:val="00783EE5"/>
    <w:rsid w:val="00783FCC"/>
    <w:rsid w:val="0078450E"/>
    <w:rsid w:val="00784B99"/>
    <w:rsid w:val="00784DFA"/>
    <w:rsid w:val="0078508A"/>
    <w:rsid w:val="0078509D"/>
    <w:rsid w:val="00785616"/>
    <w:rsid w:val="0078656F"/>
    <w:rsid w:val="00786B93"/>
    <w:rsid w:val="00787023"/>
    <w:rsid w:val="007870B3"/>
    <w:rsid w:val="007874DF"/>
    <w:rsid w:val="007875B9"/>
    <w:rsid w:val="00787F1E"/>
    <w:rsid w:val="00790973"/>
    <w:rsid w:val="00791518"/>
    <w:rsid w:val="00791FEB"/>
    <w:rsid w:val="007928DE"/>
    <w:rsid w:val="007932F5"/>
    <w:rsid w:val="00793942"/>
    <w:rsid w:val="00793BB3"/>
    <w:rsid w:val="00793C35"/>
    <w:rsid w:val="00793E09"/>
    <w:rsid w:val="00794512"/>
    <w:rsid w:val="00794831"/>
    <w:rsid w:val="007948CC"/>
    <w:rsid w:val="00794A08"/>
    <w:rsid w:val="00794A97"/>
    <w:rsid w:val="00794B1D"/>
    <w:rsid w:val="00794CDA"/>
    <w:rsid w:val="00794F97"/>
    <w:rsid w:val="00795537"/>
    <w:rsid w:val="00795668"/>
    <w:rsid w:val="00796112"/>
    <w:rsid w:val="00796901"/>
    <w:rsid w:val="00797557"/>
    <w:rsid w:val="007978CE"/>
    <w:rsid w:val="00797BF0"/>
    <w:rsid w:val="007A0BB5"/>
    <w:rsid w:val="007A1106"/>
    <w:rsid w:val="007A1B9F"/>
    <w:rsid w:val="007A20A0"/>
    <w:rsid w:val="007A2650"/>
    <w:rsid w:val="007A2A45"/>
    <w:rsid w:val="007A372C"/>
    <w:rsid w:val="007A3859"/>
    <w:rsid w:val="007A3953"/>
    <w:rsid w:val="007A3CEE"/>
    <w:rsid w:val="007A4408"/>
    <w:rsid w:val="007A4C41"/>
    <w:rsid w:val="007A4D38"/>
    <w:rsid w:val="007A52B7"/>
    <w:rsid w:val="007A53B0"/>
    <w:rsid w:val="007A5427"/>
    <w:rsid w:val="007A5D43"/>
    <w:rsid w:val="007A64F4"/>
    <w:rsid w:val="007A6567"/>
    <w:rsid w:val="007A65FD"/>
    <w:rsid w:val="007B097F"/>
    <w:rsid w:val="007B105F"/>
    <w:rsid w:val="007B12D8"/>
    <w:rsid w:val="007B1303"/>
    <w:rsid w:val="007B145B"/>
    <w:rsid w:val="007B1D3D"/>
    <w:rsid w:val="007B1F86"/>
    <w:rsid w:val="007B2037"/>
    <w:rsid w:val="007B2339"/>
    <w:rsid w:val="007B2FBC"/>
    <w:rsid w:val="007B331E"/>
    <w:rsid w:val="007B3BD0"/>
    <w:rsid w:val="007B45D5"/>
    <w:rsid w:val="007B4948"/>
    <w:rsid w:val="007B4CBF"/>
    <w:rsid w:val="007B5338"/>
    <w:rsid w:val="007B5D4D"/>
    <w:rsid w:val="007B68B5"/>
    <w:rsid w:val="007B6B8A"/>
    <w:rsid w:val="007B6C2C"/>
    <w:rsid w:val="007B7DBE"/>
    <w:rsid w:val="007C07A2"/>
    <w:rsid w:val="007C1113"/>
    <w:rsid w:val="007C125F"/>
    <w:rsid w:val="007C12B2"/>
    <w:rsid w:val="007C1310"/>
    <w:rsid w:val="007C150E"/>
    <w:rsid w:val="007C1EEE"/>
    <w:rsid w:val="007C2C5F"/>
    <w:rsid w:val="007C303B"/>
    <w:rsid w:val="007C3165"/>
    <w:rsid w:val="007C3340"/>
    <w:rsid w:val="007C36AE"/>
    <w:rsid w:val="007C3D34"/>
    <w:rsid w:val="007C4419"/>
    <w:rsid w:val="007C4CC9"/>
    <w:rsid w:val="007C589F"/>
    <w:rsid w:val="007C5CCF"/>
    <w:rsid w:val="007C6658"/>
    <w:rsid w:val="007C7744"/>
    <w:rsid w:val="007C7DC6"/>
    <w:rsid w:val="007C7F82"/>
    <w:rsid w:val="007D13F3"/>
    <w:rsid w:val="007D154A"/>
    <w:rsid w:val="007D1770"/>
    <w:rsid w:val="007D17A2"/>
    <w:rsid w:val="007D2604"/>
    <w:rsid w:val="007D2A64"/>
    <w:rsid w:val="007D35AC"/>
    <w:rsid w:val="007D3EB5"/>
    <w:rsid w:val="007D42DB"/>
    <w:rsid w:val="007D43BF"/>
    <w:rsid w:val="007D4F61"/>
    <w:rsid w:val="007D5A18"/>
    <w:rsid w:val="007D6293"/>
    <w:rsid w:val="007D66EC"/>
    <w:rsid w:val="007D6B3C"/>
    <w:rsid w:val="007D6B76"/>
    <w:rsid w:val="007D70EA"/>
    <w:rsid w:val="007D7303"/>
    <w:rsid w:val="007D7C43"/>
    <w:rsid w:val="007E0370"/>
    <w:rsid w:val="007E072D"/>
    <w:rsid w:val="007E08BA"/>
    <w:rsid w:val="007E0DD4"/>
    <w:rsid w:val="007E0F4B"/>
    <w:rsid w:val="007E0FA9"/>
    <w:rsid w:val="007E1333"/>
    <w:rsid w:val="007E2002"/>
    <w:rsid w:val="007E207D"/>
    <w:rsid w:val="007E21AD"/>
    <w:rsid w:val="007E2F26"/>
    <w:rsid w:val="007E47F3"/>
    <w:rsid w:val="007E4D25"/>
    <w:rsid w:val="007E4DF1"/>
    <w:rsid w:val="007E50EE"/>
    <w:rsid w:val="007E5427"/>
    <w:rsid w:val="007E5759"/>
    <w:rsid w:val="007E5C5A"/>
    <w:rsid w:val="007E5E03"/>
    <w:rsid w:val="007E68A9"/>
    <w:rsid w:val="007E6B2E"/>
    <w:rsid w:val="007E6E25"/>
    <w:rsid w:val="007F08A8"/>
    <w:rsid w:val="007F163D"/>
    <w:rsid w:val="007F16EB"/>
    <w:rsid w:val="007F18D1"/>
    <w:rsid w:val="007F2F41"/>
    <w:rsid w:val="007F339A"/>
    <w:rsid w:val="007F35AA"/>
    <w:rsid w:val="007F39B1"/>
    <w:rsid w:val="007F3EB0"/>
    <w:rsid w:val="007F41C4"/>
    <w:rsid w:val="007F4CA6"/>
    <w:rsid w:val="007F5487"/>
    <w:rsid w:val="007F5504"/>
    <w:rsid w:val="007F5719"/>
    <w:rsid w:val="007F5B1F"/>
    <w:rsid w:val="007F6055"/>
    <w:rsid w:val="007F71CF"/>
    <w:rsid w:val="007F7476"/>
    <w:rsid w:val="007F7835"/>
    <w:rsid w:val="007F7874"/>
    <w:rsid w:val="00800B53"/>
    <w:rsid w:val="00800BBE"/>
    <w:rsid w:val="00801393"/>
    <w:rsid w:val="00801A5B"/>
    <w:rsid w:val="00801D04"/>
    <w:rsid w:val="0080226C"/>
    <w:rsid w:val="00803375"/>
    <w:rsid w:val="00803BA1"/>
    <w:rsid w:val="00803E7E"/>
    <w:rsid w:val="008041B8"/>
    <w:rsid w:val="00804BD1"/>
    <w:rsid w:val="00804D12"/>
    <w:rsid w:val="008050DF"/>
    <w:rsid w:val="00806393"/>
    <w:rsid w:val="008064D4"/>
    <w:rsid w:val="00806D8F"/>
    <w:rsid w:val="0080748E"/>
    <w:rsid w:val="008104CE"/>
    <w:rsid w:val="008107D7"/>
    <w:rsid w:val="008108F5"/>
    <w:rsid w:val="00810972"/>
    <w:rsid w:val="00811789"/>
    <w:rsid w:val="008117BB"/>
    <w:rsid w:val="00811EE1"/>
    <w:rsid w:val="008126BE"/>
    <w:rsid w:val="00812ABC"/>
    <w:rsid w:val="00812AD4"/>
    <w:rsid w:val="0081313B"/>
    <w:rsid w:val="00813388"/>
    <w:rsid w:val="008137E7"/>
    <w:rsid w:val="00814345"/>
    <w:rsid w:val="008146AD"/>
    <w:rsid w:val="00815BF6"/>
    <w:rsid w:val="0081684E"/>
    <w:rsid w:val="00816C7A"/>
    <w:rsid w:val="00817014"/>
    <w:rsid w:val="00817E16"/>
    <w:rsid w:val="00820666"/>
    <w:rsid w:val="00821B1F"/>
    <w:rsid w:val="0082216C"/>
    <w:rsid w:val="00822241"/>
    <w:rsid w:val="0082228B"/>
    <w:rsid w:val="00822944"/>
    <w:rsid w:val="008248E4"/>
    <w:rsid w:val="00824D12"/>
    <w:rsid w:val="0082683C"/>
    <w:rsid w:val="00826A62"/>
    <w:rsid w:val="00826E90"/>
    <w:rsid w:val="00827ED8"/>
    <w:rsid w:val="008301A9"/>
    <w:rsid w:val="008306BF"/>
    <w:rsid w:val="00830EF4"/>
    <w:rsid w:val="00830F1D"/>
    <w:rsid w:val="00831476"/>
    <w:rsid w:val="00831881"/>
    <w:rsid w:val="00831E6A"/>
    <w:rsid w:val="008325A3"/>
    <w:rsid w:val="00832765"/>
    <w:rsid w:val="0083293D"/>
    <w:rsid w:val="00832A2B"/>
    <w:rsid w:val="00832AA7"/>
    <w:rsid w:val="008347BC"/>
    <w:rsid w:val="00834947"/>
    <w:rsid w:val="00834DAE"/>
    <w:rsid w:val="00835024"/>
    <w:rsid w:val="008359D7"/>
    <w:rsid w:val="00836992"/>
    <w:rsid w:val="008369B8"/>
    <w:rsid w:val="00836AD8"/>
    <w:rsid w:val="008372B6"/>
    <w:rsid w:val="0083744A"/>
    <w:rsid w:val="00837512"/>
    <w:rsid w:val="00840573"/>
    <w:rsid w:val="00841228"/>
    <w:rsid w:val="00841473"/>
    <w:rsid w:val="00841B33"/>
    <w:rsid w:val="0084210E"/>
    <w:rsid w:val="00842267"/>
    <w:rsid w:val="00842C95"/>
    <w:rsid w:val="00842D64"/>
    <w:rsid w:val="00842DFD"/>
    <w:rsid w:val="008430B1"/>
    <w:rsid w:val="00843B40"/>
    <w:rsid w:val="00844438"/>
    <w:rsid w:val="008446BC"/>
    <w:rsid w:val="00844A0C"/>
    <w:rsid w:val="00845056"/>
    <w:rsid w:val="00845C9D"/>
    <w:rsid w:val="00845EB6"/>
    <w:rsid w:val="008467D8"/>
    <w:rsid w:val="00846A8D"/>
    <w:rsid w:val="00846BEC"/>
    <w:rsid w:val="008476DF"/>
    <w:rsid w:val="00847813"/>
    <w:rsid w:val="00847A31"/>
    <w:rsid w:val="00847C95"/>
    <w:rsid w:val="008503F5"/>
    <w:rsid w:val="00850E81"/>
    <w:rsid w:val="0085147C"/>
    <w:rsid w:val="00852ED1"/>
    <w:rsid w:val="008539B5"/>
    <w:rsid w:val="00853E98"/>
    <w:rsid w:val="00854D20"/>
    <w:rsid w:val="00854D6B"/>
    <w:rsid w:val="00855880"/>
    <w:rsid w:val="0085590D"/>
    <w:rsid w:val="00855B79"/>
    <w:rsid w:val="00856577"/>
    <w:rsid w:val="00857046"/>
    <w:rsid w:val="00857266"/>
    <w:rsid w:val="008572DA"/>
    <w:rsid w:val="008578A3"/>
    <w:rsid w:val="00860AB8"/>
    <w:rsid w:val="00861B05"/>
    <w:rsid w:val="0086228B"/>
    <w:rsid w:val="00862E59"/>
    <w:rsid w:val="00863058"/>
    <w:rsid w:val="008630B9"/>
    <w:rsid w:val="00863DD9"/>
    <w:rsid w:val="00865265"/>
    <w:rsid w:val="00865629"/>
    <w:rsid w:val="00865646"/>
    <w:rsid w:val="00865861"/>
    <w:rsid w:val="008659A7"/>
    <w:rsid w:val="00865FA4"/>
    <w:rsid w:val="00867550"/>
    <w:rsid w:val="008676A7"/>
    <w:rsid w:val="00867A5C"/>
    <w:rsid w:val="00867D12"/>
    <w:rsid w:val="00871050"/>
    <w:rsid w:val="00871478"/>
    <w:rsid w:val="00871928"/>
    <w:rsid w:val="00871A17"/>
    <w:rsid w:val="00872393"/>
    <w:rsid w:val="0087306B"/>
    <w:rsid w:val="0087313E"/>
    <w:rsid w:val="00873854"/>
    <w:rsid w:val="00873E3B"/>
    <w:rsid w:val="00874042"/>
    <w:rsid w:val="00874326"/>
    <w:rsid w:val="00874CB5"/>
    <w:rsid w:val="00875FC3"/>
    <w:rsid w:val="008760C2"/>
    <w:rsid w:val="00876E9B"/>
    <w:rsid w:val="008771A0"/>
    <w:rsid w:val="00877387"/>
    <w:rsid w:val="008777EA"/>
    <w:rsid w:val="00877A88"/>
    <w:rsid w:val="00877D9A"/>
    <w:rsid w:val="00880206"/>
    <w:rsid w:val="00880544"/>
    <w:rsid w:val="008810BF"/>
    <w:rsid w:val="00881141"/>
    <w:rsid w:val="00881BC3"/>
    <w:rsid w:val="008825B6"/>
    <w:rsid w:val="0088299E"/>
    <w:rsid w:val="00883706"/>
    <w:rsid w:val="00883912"/>
    <w:rsid w:val="00883B37"/>
    <w:rsid w:val="00884152"/>
    <w:rsid w:val="00884A48"/>
    <w:rsid w:val="00884A55"/>
    <w:rsid w:val="00884B60"/>
    <w:rsid w:val="00884DBA"/>
    <w:rsid w:val="00885A25"/>
    <w:rsid w:val="0088637D"/>
    <w:rsid w:val="008867FA"/>
    <w:rsid w:val="00886F5D"/>
    <w:rsid w:val="0088715E"/>
    <w:rsid w:val="0088730C"/>
    <w:rsid w:val="00887310"/>
    <w:rsid w:val="008873DD"/>
    <w:rsid w:val="0088750B"/>
    <w:rsid w:val="008904EE"/>
    <w:rsid w:val="0089079D"/>
    <w:rsid w:val="008908EC"/>
    <w:rsid w:val="00891CDB"/>
    <w:rsid w:val="00891EE2"/>
    <w:rsid w:val="008929A5"/>
    <w:rsid w:val="00892B2F"/>
    <w:rsid w:val="00892E7D"/>
    <w:rsid w:val="00892F73"/>
    <w:rsid w:val="008932D4"/>
    <w:rsid w:val="0089355C"/>
    <w:rsid w:val="0089407C"/>
    <w:rsid w:val="00894C2C"/>
    <w:rsid w:val="00894E57"/>
    <w:rsid w:val="008950B8"/>
    <w:rsid w:val="0089563D"/>
    <w:rsid w:val="00895964"/>
    <w:rsid w:val="0089644E"/>
    <w:rsid w:val="00896514"/>
    <w:rsid w:val="008969AF"/>
    <w:rsid w:val="0089778A"/>
    <w:rsid w:val="00897D8B"/>
    <w:rsid w:val="00897EEE"/>
    <w:rsid w:val="00897F04"/>
    <w:rsid w:val="008A0F14"/>
    <w:rsid w:val="008A13AE"/>
    <w:rsid w:val="008A2458"/>
    <w:rsid w:val="008A2FB9"/>
    <w:rsid w:val="008A36AB"/>
    <w:rsid w:val="008A3CE6"/>
    <w:rsid w:val="008A4548"/>
    <w:rsid w:val="008A48B1"/>
    <w:rsid w:val="008A4DBC"/>
    <w:rsid w:val="008A5007"/>
    <w:rsid w:val="008A5A9F"/>
    <w:rsid w:val="008A5F9C"/>
    <w:rsid w:val="008A6018"/>
    <w:rsid w:val="008A603D"/>
    <w:rsid w:val="008A638D"/>
    <w:rsid w:val="008A687A"/>
    <w:rsid w:val="008A7495"/>
    <w:rsid w:val="008A7901"/>
    <w:rsid w:val="008B08CD"/>
    <w:rsid w:val="008B1837"/>
    <w:rsid w:val="008B1892"/>
    <w:rsid w:val="008B19EF"/>
    <w:rsid w:val="008B1B1B"/>
    <w:rsid w:val="008B3153"/>
    <w:rsid w:val="008B319B"/>
    <w:rsid w:val="008B3A47"/>
    <w:rsid w:val="008B3BCC"/>
    <w:rsid w:val="008B41A6"/>
    <w:rsid w:val="008B41E1"/>
    <w:rsid w:val="008B6109"/>
    <w:rsid w:val="008B6402"/>
    <w:rsid w:val="008B6ADE"/>
    <w:rsid w:val="008B7497"/>
    <w:rsid w:val="008B7B11"/>
    <w:rsid w:val="008C0590"/>
    <w:rsid w:val="008C0886"/>
    <w:rsid w:val="008C1366"/>
    <w:rsid w:val="008C1C1F"/>
    <w:rsid w:val="008C1F1E"/>
    <w:rsid w:val="008C1F40"/>
    <w:rsid w:val="008C274F"/>
    <w:rsid w:val="008C2B53"/>
    <w:rsid w:val="008C317E"/>
    <w:rsid w:val="008C328D"/>
    <w:rsid w:val="008C3578"/>
    <w:rsid w:val="008C3785"/>
    <w:rsid w:val="008C3A79"/>
    <w:rsid w:val="008C46E0"/>
    <w:rsid w:val="008C6956"/>
    <w:rsid w:val="008C7221"/>
    <w:rsid w:val="008C770F"/>
    <w:rsid w:val="008D0228"/>
    <w:rsid w:val="008D0347"/>
    <w:rsid w:val="008D0400"/>
    <w:rsid w:val="008D0FE2"/>
    <w:rsid w:val="008D107A"/>
    <w:rsid w:val="008D1229"/>
    <w:rsid w:val="008D185B"/>
    <w:rsid w:val="008D18EA"/>
    <w:rsid w:val="008D1BDD"/>
    <w:rsid w:val="008D23C8"/>
    <w:rsid w:val="008D2451"/>
    <w:rsid w:val="008D2540"/>
    <w:rsid w:val="008D25D2"/>
    <w:rsid w:val="008D2D90"/>
    <w:rsid w:val="008D2FBE"/>
    <w:rsid w:val="008D37B6"/>
    <w:rsid w:val="008D3D2E"/>
    <w:rsid w:val="008D4881"/>
    <w:rsid w:val="008D4999"/>
    <w:rsid w:val="008D4ED3"/>
    <w:rsid w:val="008D547C"/>
    <w:rsid w:val="008D5855"/>
    <w:rsid w:val="008D65B4"/>
    <w:rsid w:val="008D7148"/>
    <w:rsid w:val="008D7890"/>
    <w:rsid w:val="008E084E"/>
    <w:rsid w:val="008E0CF7"/>
    <w:rsid w:val="008E0D05"/>
    <w:rsid w:val="008E0E80"/>
    <w:rsid w:val="008E1140"/>
    <w:rsid w:val="008E1605"/>
    <w:rsid w:val="008E1739"/>
    <w:rsid w:val="008E17E3"/>
    <w:rsid w:val="008E1EE4"/>
    <w:rsid w:val="008E29E3"/>
    <w:rsid w:val="008E32C8"/>
    <w:rsid w:val="008E51AB"/>
    <w:rsid w:val="008E54B7"/>
    <w:rsid w:val="008E56A3"/>
    <w:rsid w:val="008E58D8"/>
    <w:rsid w:val="008E58FB"/>
    <w:rsid w:val="008E59BA"/>
    <w:rsid w:val="008E5B64"/>
    <w:rsid w:val="008E5BF2"/>
    <w:rsid w:val="008E5CBC"/>
    <w:rsid w:val="008E64F5"/>
    <w:rsid w:val="008E6814"/>
    <w:rsid w:val="008E6E7F"/>
    <w:rsid w:val="008E74B2"/>
    <w:rsid w:val="008E7D99"/>
    <w:rsid w:val="008F06CC"/>
    <w:rsid w:val="008F0D7D"/>
    <w:rsid w:val="008F1156"/>
    <w:rsid w:val="008F18DA"/>
    <w:rsid w:val="008F1FDF"/>
    <w:rsid w:val="008F2346"/>
    <w:rsid w:val="008F2857"/>
    <w:rsid w:val="008F2B55"/>
    <w:rsid w:val="008F313C"/>
    <w:rsid w:val="008F3A14"/>
    <w:rsid w:val="008F3F0B"/>
    <w:rsid w:val="008F434D"/>
    <w:rsid w:val="008F4632"/>
    <w:rsid w:val="008F498A"/>
    <w:rsid w:val="008F54EA"/>
    <w:rsid w:val="008F5DD3"/>
    <w:rsid w:val="008F621F"/>
    <w:rsid w:val="008F6560"/>
    <w:rsid w:val="008F67B1"/>
    <w:rsid w:val="008F6832"/>
    <w:rsid w:val="008F71F1"/>
    <w:rsid w:val="008F745F"/>
    <w:rsid w:val="008F76F5"/>
    <w:rsid w:val="008F7AF6"/>
    <w:rsid w:val="008F7B90"/>
    <w:rsid w:val="008F7ED5"/>
    <w:rsid w:val="009012E5"/>
    <w:rsid w:val="0090166C"/>
    <w:rsid w:val="00901E3D"/>
    <w:rsid w:val="009022FA"/>
    <w:rsid w:val="009026E6"/>
    <w:rsid w:val="009036F5"/>
    <w:rsid w:val="00904D5E"/>
    <w:rsid w:val="00904E38"/>
    <w:rsid w:val="00905CEC"/>
    <w:rsid w:val="00906418"/>
    <w:rsid w:val="00906A79"/>
    <w:rsid w:val="00907679"/>
    <w:rsid w:val="00907A14"/>
    <w:rsid w:val="00907EA2"/>
    <w:rsid w:val="00910137"/>
    <w:rsid w:val="009109E8"/>
    <w:rsid w:val="00910CE1"/>
    <w:rsid w:val="009111E5"/>
    <w:rsid w:val="00911877"/>
    <w:rsid w:val="00911A4D"/>
    <w:rsid w:val="009121ED"/>
    <w:rsid w:val="00912373"/>
    <w:rsid w:val="009123A1"/>
    <w:rsid w:val="00912DBA"/>
    <w:rsid w:val="009130EC"/>
    <w:rsid w:val="0091314A"/>
    <w:rsid w:val="0091335A"/>
    <w:rsid w:val="009136D5"/>
    <w:rsid w:val="00914D9E"/>
    <w:rsid w:val="0091612C"/>
    <w:rsid w:val="009161B4"/>
    <w:rsid w:val="009167D9"/>
    <w:rsid w:val="00916E95"/>
    <w:rsid w:val="00916F65"/>
    <w:rsid w:val="00916FB4"/>
    <w:rsid w:val="0091727C"/>
    <w:rsid w:val="009172B4"/>
    <w:rsid w:val="0091780D"/>
    <w:rsid w:val="009178E1"/>
    <w:rsid w:val="00917B30"/>
    <w:rsid w:val="00920830"/>
    <w:rsid w:val="009209A0"/>
    <w:rsid w:val="00920B89"/>
    <w:rsid w:val="00920F35"/>
    <w:rsid w:val="00920F55"/>
    <w:rsid w:val="00921075"/>
    <w:rsid w:val="00921CF1"/>
    <w:rsid w:val="00921CF7"/>
    <w:rsid w:val="00922AEF"/>
    <w:rsid w:val="00922EC4"/>
    <w:rsid w:val="00923384"/>
    <w:rsid w:val="00923F0D"/>
    <w:rsid w:val="0092494C"/>
    <w:rsid w:val="00924A1C"/>
    <w:rsid w:val="00924A34"/>
    <w:rsid w:val="00924C4F"/>
    <w:rsid w:val="00925EBE"/>
    <w:rsid w:val="0092634B"/>
    <w:rsid w:val="009268BE"/>
    <w:rsid w:val="00926D6C"/>
    <w:rsid w:val="00926EEE"/>
    <w:rsid w:val="009270EC"/>
    <w:rsid w:val="00927176"/>
    <w:rsid w:val="00927F0D"/>
    <w:rsid w:val="00931DA2"/>
    <w:rsid w:val="00932649"/>
    <w:rsid w:val="0093338E"/>
    <w:rsid w:val="009335AB"/>
    <w:rsid w:val="009335D8"/>
    <w:rsid w:val="009338E2"/>
    <w:rsid w:val="00933C69"/>
    <w:rsid w:val="009342F1"/>
    <w:rsid w:val="0093437F"/>
    <w:rsid w:val="00934423"/>
    <w:rsid w:val="00934D03"/>
    <w:rsid w:val="00935598"/>
    <w:rsid w:val="0093664C"/>
    <w:rsid w:val="009368B6"/>
    <w:rsid w:val="00937492"/>
    <w:rsid w:val="009379C5"/>
    <w:rsid w:val="009401F8"/>
    <w:rsid w:val="009406A2"/>
    <w:rsid w:val="0094112B"/>
    <w:rsid w:val="009417CD"/>
    <w:rsid w:val="00941AF8"/>
    <w:rsid w:val="00941C41"/>
    <w:rsid w:val="0094240F"/>
    <w:rsid w:val="00942F36"/>
    <w:rsid w:val="0094307F"/>
    <w:rsid w:val="009436F5"/>
    <w:rsid w:val="00944069"/>
    <w:rsid w:val="009443C4"/>
    <w:rsid w:val="009443D3"/>
    <w:rsid w:val="00944D4B"/>
    <w:rsid w:val="0094629E"/>
    <w:rsid w:val="009464A0"/>
    <w:rsid w:val="009507BF"/>
    <w:rsid w:val="00950B6C"/>
    <w:rsid w:val="00951069"/>
    <w:rsid w:val="00952A3A"/>
    <w:rsid w:val="00953AE4"/>
    <w:rsid w:val="00953DF4"/>
    <w:rsid w:val="00954777"/>
    <w:rsid w:val="00954B89"/>
    <w:rsid w:val="00954FEC"/>
    <w:rsid w:val="0095551F"/>
    <w:rsid w:val="009560E7"/>
    <w:rsid w:val="009562CE"/>
    <w:rsid w:val="00956417"/>
    <w:rsid w:val="00956730"/>
    <w:rsid w:val="00956DAD"/>
    <w:rsid w:val="00960398"/>
    <w:rsid w:val="00960477"/>
    <w:rsid w:val="00960789"/>
    <w:rsid w:val="00960E26"/>
    <w:rsid w:val="00961FB9"/>
    <w:rsid w:val="00962592"/>
    <w:rsid w:val="009647FD"/>
    <w:rsid w:val="00964C30"/>
    <w:rsid w:val="009650E1"/>
    <w:rsid w:val="009659B7"/>
    <w:rsid w:val="00965BDD"/>
    <w:rsid w:val="00965C21"/>
    <w:rsid w:val="00966022"/>
    <w:rsid w:val="0096637C"/>
    <w:rsid w:val="00966986"/>
    <w:rsid w:val="00967693"/>
    <w:rsid w:val="009679F0"/>
    <w:rsid w:val="00970ECB"/>
    <w:rsid w:val="00971924"/>
    <w:rsid w:val="00972BB2"/>
    <w:rsid w:val="00973567"/>
    <w:rsid w:val="00973746"/>
    <w:rsid w:val="009738E5"/>
    <w:rsid w:val="009738F3"/>
    <w:rsid w:val="00973FB9"/>
    <w:rsid w:val="009758D3"/>
    <w:rsid w:val="0097712F"/>
    <w:rsid w:val="00977437"/>
    <w:rsid w:val="00977523"/>
    <w:rsid w:val="0097798C"/>
    <w:rsid w:val="00977E70"/>
    <w:rsid w:val="009804C0"/>
    <w:rsid w:val="00980572"/>
    <w:rsid w:val="00980B0F"/>
    <w:rsid w:val="00980D3B"/>
    <w:rsid w:val="0098109E"/>
    <w:rsid w:val="00981388"/>
    <w:rsid w:val="009819CD"/>
    <w:rsid w:val="00981B5A"/>
    <w:rsid w:val="00981C1E"/>
    <w:rsid w:val="00982C05"/>
    <w:rsid w:val="00983A0A"/>
    <w:rsid w:val="00983D24"/>
    <w:rsid w:val="00984112"/>
    <w:rsid w:val="00984857"/>
    <w:rsid w:val="0098508A"/>
    <w:rsid w:val="00985789"/>
    <w:rsid w:val="00985A50"/>
    <w:rsid w:val="00985F1D"/>
    <w:rsid w:val="00986F85"/>
    <w:rsid w:val="009909D0"/>
    <w:rsid w:val="00992897"/>
    <w:rsid w:val="00992B71"/>
    <w:rsid w:val="00993204"/>
    <w:rsid w:val="009936F5"/>
    <w:rsid w:val="00993F2C"/>
    <w:rsid w:val="0099427E"/>
    <w:rsid w:val="009954B5"/>
    <w:rsid w:val="0099554D"/>
    <w:rsid w:val="00995814"/>
    <w:rsid w:val="00995D3B"/>
    <w:rsid w:val="0099701B"/>
    <w:rsid w:val="009A015E"/>
    <w:rsid w:val="009A0462"/>
    <w:rsid w:val="009A06A0"/>
    <w:rsid w:val="009A1017"/>
    <w:rsid w:val="009A1609"/>
    <w:rsid w:val="009A1D46"/>
    <w:rsid w:val="009A1DB0"/>
    <w:rsid w:val="009A20C7"/>
    <w:rsid w:val="009A2113"/>
    <w:rsid w:val="009A215C"/>
    <w:rsid w:val="009A220F"/>
    <w:rsid w:val="009A23A8"/>
    <w:rsid w:val="009A2598"/>
    <w:rsid w:val="009A28C0"/>
    <w:rsid w:val="009A2E92"/>
    <w:rsid w:val="009A34CF"/>
    <w:rsid w:val="009A3714"/>
    <w:rsid w:val="009A3994"/>
    <w:rsid w:val="009A3ECF"/>
    <w:rsid w:val="009A42A0"/>
    <w:rsid w:val="009A4992"/>
    <w:rsid w:val="009A5126"/>
    <w:rsid w:val="009A5D33"/>
    <w:rsid w:val="009A7058"/>
    <w:rsid w:val="009A74F8"/>
    <w:rsid w:val="009A7863"/>
    <w:rsid w:val="009B00A7"/>
    <w:rsid w:val="009B076E"/>
    <w:rsid w:val="009B0E02"/>
    <w:rsid w:val="009B1998"/>
    <w:rsid w:val="009B2302"/>
    <w:rsid w:val="009B27EB"/>
    <w:rsid w:val="009B2ACE"/>
    <w:rsid w:val="009B2AE3"/>
    <w:rsid w:val="009B2BF4"/>
    <w:rsid w:val="009B4227"/>
    <w:rsid w:val="009B45F7"/>
    <w:rsid w:val="009B4EAF"/>
    <w:rsid w:val="009B54BC"/>
    <w:rsid w:val="009B5A2A"/>
    <w:rsid w:val="009B6250"/>
    <w:rsid w:val="009B6A0E"/>
    <w:rsid w:val="009B6F88"/>
    <w:rsid w:val="009B7177"/>
    <w:rsid w:val="009B743D"/>
    <w:rsid w:val="009B7566"/>
    <w:rsid w:val="009B7B4C"/>
    <w:rsid w:val="009C0958"/>
    <w:rsid w:val="009C0A08"/>
    <w:rsid w:val="009C1239"/>
    <w:rsid w:val="009C137C"/>
    <w:rsid w:val="009C1706"/>
    <w:rsid w:val="009C2934"/>
    <w:rsid w:val="009C3025"/>
    <w:rsid w:val="009C395D"/>
    <w:rsid w:val="009C4B34"/>
    <w:rsid w:val="009C546F"/>
    <w:rsid w:val="009C5656"/>
    <w:rsid w:val="009C5A68"/>
    <w:rsid w:val="009C5F6A"/>
    <w:rsid w:val="009C6E83"/>
    <w:rsid w:val="009D06CE"/>
    <w:rsid w:val="009D06D6"/>
    <w:rsid w:val="009D10F1"/>
    <w:rsid w:val="009D1215"/>
    <w:rsid w:val="009D173D"/>
    <w:rsid w:val="009D1813"/>
    <w:rsid w:val="009D3CDA"/>
    <w:rsid w:val="009D4999"/>
    <w:rsid w:val="009D5874"/>
    <w:rsid w:val="009D5C6A"/>
    <w:rsid w:val="009D5C9B"/>
    <w:rsid w:val="009D60DC"/>
    <w:rsid w:val="009D705C"/>
    <w:rsid w:val="009D71FF"/>
    <w:rsid w:val="009D74D4"/>
    <w:rsid w:val="009D7572"/>
    <w:rsid w:val="009D78A9"/>
    <w:rsid w:val="009D7CA8"/>
    <w:rsid w:val="009D7F34"/>
    <w:rsid w:val="009E0383"/>
    <w:rsid w:val="009E2035"/>
    <w:rsid w:val="009E2C4D"/>
    <w:rsid w:val="009E3278"/>
    <w:rsid w:val="009E3AB9"/>
    <w:rsid w:val="009E3F75"/>
    <w:rsid w:val="009E401E"/>
    <w:rsid w:val="009E466A"/>
    <w:rsid w:val="009E4B9A"/>
    <w:rsid w:val="009E4F44"/>
    <w:rsid w:val="009E6884"/>
    <w:rsid w:val="009E69A3"/>
    <w:rsid w:val="009E7CEC"/>
    <w:rsid w:val="009E7F16"/>
    <w:rsid w:val="009E7FB1"/>
    <w:rsid w:val="009F0EDE"/>
    <w:rsid w:val="009F183F"/>
    <w:rsid w:val="009F1F74"/>
    <w:rsid w:val="009F2531"/>
    <w:rsid w:val="009F2649"/>
    <w:rsid w:val="009F4472"/>
    <w:rsid w:val="009F469A"/>
    <w:rsid w:val="009F50C2"/>
    <w:rsid w:val="009F5673"/>
    <w:rsid w:val="009F617B"/>
    <w:rsid w:val="009F6BB2"/>
    <w:rsid w:val="009F6FEF"/>
    <w:rsid w:val="00A001DE"/>
    <w:rsid w:val="00A00EB0"/>
    <w:rsid w:val="00A0108E"/>
    <w:rsid w:val="00A0132A"/>
    <w:rsid w:val="00A01FD8"/>
    <w:rsid w:val="00A02393"/>
    <w:rsid w:val="00A02EBA"/>
    <w:rsid w:val="00A038A9"/>
    <w:rsid w:val="00A0409D"/>
    <w:rsid w:val="00A0422E"/>
    <w:rsid w:val="00A0449D"/>
    <w:rsid w:val="00A05172"/>
    <w:rsid w:val="00A05D4B"/>
    <w:rsid w:val="00A07C43"/>
    <w:rsid w:val="00A07DFC"/>
    <w:rsid w:val="00A101A0"/>
    <w:rsid w:val="00A103F3"/>
    <w:rsid w:val="00A1063B"/>
    <w:rsid w:val="00A10783"/>
    <w:rsid w:val="00A1078C"/>
    <w:rsid w:val="00A108E2"/>
    <w:rsid w:val="00A117D7"/>
    <w:rsid w:val="00A11FC7"/>
    <w:rsid w:val="00A1291C"/>
    <w:rsid w:val="00A130CA"/>
    <w:rsid w:val="00A146C1"/>
    <w:rsid w:val="00A14B6C"/>
    <w:rsid w:val="00A15052"/>
    <w:rsid w:val="00A15279"/>
    <w:rsid w:val="00A15D05"/>
    <w:rsid w:val="00A15E2D"/>
    <w:rsid w:val="00A162B5"/>
    <w:rsid w:val="00A1643C"/>
    <w:rsid w:val="00A164C8"/>
    <w:rsid w:val="00A176B9"/>
    <w:rsid w:val="00A20001"/>
    <w:rsid w:val="00A20702"/>
    <w:rsid w:val="00A212B1"/>
    <w:rsid w:val="00A21304"/>
    <w:rsid w:val="00A2137D"/>
    <w:rsid w:val="00A21632"/>
    <w:rsid w:val="00A216A6"/>
    <w:rsid w:val="00A21A51"/>
    <w:rsid w:val="00A221CB"/>
    <w:rsid w:val="00A223A3"/>
    <w:rsid w:val="00A22F7A"/>
    <w:rsid w:val="00A22FE9"/>
    <w:rsid w:val="00A23000"/>
    <w:rsid w:val="00A23102"/>
    <w:rsid w:val="00A23D1E"/>
    <w:rsid w:val="00A244E8"/>
    <w:rsid w:val="00A24B17"/>
    <w:rsid w:val="00A251FB"/>
    <w:rsid w:val="00A25C13"/>
    <w:rsid w:val="00A26658"/>
    <w:rsid w:val="00A2700B"/>
    <w:rsid w:val="00A27B0E"/>
    <w:rsid w:val="00A3079A"/>
    <w:rsid w:val="00A30AB9"/>
    <w:rsid w:val="00A3102D"/>
    <w:rsid w:val="00A31058"/>
    <w:rsid w:val="00A3269C"/>
    <w:rsid w:val="00A32C19"/>
    <w:rsid w:val="00A3370D"/>
    <w:rsid w:val="00A339B1"/>
    <w:rsid w:val="00A33DFA"/>
    <w:rsid w:val="00A33EED"/>
    <w:rsid w:val="00A346E0"/>
    <w:rsid w:val="00A34D75"/>
    <w:rsid w:val="00A34EEF"/>
    <w:rsid w:val="00A36695"/>
    <w:rsid w:val="00A3688E"/>
    <w:rsid w:val="00A36B20"/>
    <w:rsid w:val="00A36FB0"/>
    <w:rsid w:val="00A37023"/>
    <w:rsid w:val="00A37818"/>
    <w:rsid w:val="00A37B93"/>
    <w:rsid w:val="00A37BB9"/>
    <w:rsid w:val="00A40722"/>
    <w:rsid w:val="00A40760"/>
    <w:rsid w:val="00A40E56"/>
    <w:rsid w:val="00A41410"/>
    <w:rsid w:val="00A417F3"/>
    <w:rsid w:val="00A41B62"/>
    <w:rsid w:val="00A42A3C"/>
    <w:rsid w:val="00A4343B"/>
    <w:rsid w:val="00A43ABF"/>
    <w:rsid w:val="00A43F23"/>
    <w:rsid w:val="00A43FC3"/>
    <w:rsid w:val="00A442EB"/>
    <w:rsid w:val="00A4459A"/>
    <w:rsid w:val="00A44655"/>
    <w:rsid w:val="00A44D09"/>
    <w:rsid w:val="00A452E5"/>
    <w:rsid w:val="00A458C8"/>
    <w:rsid w:val="00A462F8"/>
    <w:rsid w:val="00A46B76"/>
    <w:rsid w:val="00A46D27"/>
    <w:rsid w:val="00A4730B"/>
    <w:rsid w:val="00A4790D"/>
    <w:rsid w:val="00A5026C"/>
    <w:rsid w:val="00A50E7C"/>
    <w:rsid w:val="00A51290"/>
    <w:rsid w:val="00A51AC5"/>
    <w:rsid w:val="00A51E88"/>
    <w:rsid w:val="00A52611"/>
    <w:rsid w:val="00A531FE"/>
    <w:rsid w:val="00A5357A"/>
    <w:rsid w:val="00A53D20"/>
    <w:rsid w:val="00A54137"/>
    <w:rsid w:val="00A554F5"/>
    <w:rsid w:val="00A55A08"/>
    <w:rsid w:val="00A55CAB"/>
    <w:rsid w:val="00A56062"/>
    <w:rsid w:val="00A562BA"/>
    <w:rsid w:val="00A56A47"/>
    <w:rsid w:val="00A5751A"/>
    <w:rsid w:val="00A5774A"/>
    <w:rsid w:val="00A5786D"/>
    <w:rsid w:val="00A57CC1"/>
    <w:rsid w:val="00A57D2E"/>
    <w:rsid w:val="00A57EE8"/>
    <w:rsid w:val="00A60128"/>
    <w:rsid w:val="00A6014B"/>
    <w:rsid w:val="00A61158"/>
    <w:rsid w:val="00A62662"/>
    <w:rsid w:val="00A62E43"/>
    <w:rsid w:val="00A62F01"/>
    <w:rsid w:val="00A635B4"/>
    <w:rsid w:val="00A63632"/>
    <w:rsid w:val="00A636CF"/>
    <w:rsid w:val="00A63806"/>
    <w:rsid w:val="00A63891"/>
    <w:rsid w:val="00A64DBF"/>
    <w:rsid w:val="00A64DC2"/>
    <w:rsid w:val="00A6615A"/>
    <w:rsid w:val="00A661E3"/>
    <w:rsid w:val="00A6682C"/>
    <w:rsid w:val="00A66887"/>
    <w:rsid w:val="00A66924"/>
    <w:rsid w:val="00A669F0"/>
    <w:rsid w:val="00A700D8"/>
    <w:rsid w:val="00A705B3"/>
    <w:rsid w:val="00A707BD"/>
    <w:rsid w:val="00A7219C"/>
    <w:rsid w:val="00A72E07"/>
    <w:rsid w:val="00A731C5"/>
    <w:rsid w:val="00A7376D"/>
    <w:rsid w:val="00A73E01"/>
    <w:rsid w:val="00A73E42"/>
    <w:rsid w:val="00A73FCA"/>
    <w:rsid w:val="00A7499B"/>
    <w:rsid w:val="00A74E39"/>
    <w:rsid w:val="00A74E87"/>
    <w:rsid w:val="00A75057"/>
    <w:rsid w:val="00A766FC"/>
    <w:rsid w:val="00A76D98"/>
    <w:rsid w:val="00A76F01"/>
    <w:rsid w:val="00A7741F"/>
    <w:rsid w:val="00A77842"/>
    <w:rsid w:val="00A77C9B"/>
    <w:rsid w:val="00A77F09"/>
    <w:rsid w:val="00A80752"/>
    <w:rsid w:val="00A80C2A"/>
    <w:rsid w:val="00A80E7B"/>
    <w:rsid w:val="00A811E6"/>
    <w:rsid w:val="00A813EA"/>
    <w:rsid w:val="00A81585"/>
    <w:rsid w:val="00A82454"/>
    <w:rsid w:val="00A82671"/>
    <w:rsid w:val="00A827E6"/>
    <w:rsid w:val="00A82A73"/>
    <w:rsid w:val="00A834C6"/>
    <w:rsid w:val="00A83DB1"/>
    <w:rsid w:val="00A83FDF"/>
    <w:rsid w:val="00A84750"/>
    <w:rsid w:val="00A84DFB"/>
    <w:rsid w:val="00A85034"/>
    <w:rsid w:val="00A85719"/>
    <w:rsid w:val="00A85AF6"/>
    <w:rsid w:val="00A85CB9"/>
    <w:rsid w:val="00A86176"/>
    <w:rsid w:val="00A871D3"/>
    <w:rsid w:val="00A873BB"/>
    <w:rsid w:val="00A87431"/>
    <w:rsid w:val="00A87D9F"/>
    <w:rsid w:val="00A87ED9"/>
    <w:rsid w:val="00A90C5E"/>
    <w:rsid w:val="00A91072"/>
    <w:rsid w:val="00A91A96"/>
    <w:rsid w:val="00A9291D"/>
    <w:rsid w:val="00A9386A"/>
    <w:rsid w:val="00A93C79"/>
    <w:rsid w:val="00A93F0C"/>
    <w:rsid w:val="00A94165"/>
    <w:rsid w:val="00A94168"/>
    <w:rsid w:val="00A9473A"/>
    <w:rsid w:val="00A94A36"/>
    <w:rsid w:val="00A94BE8"/>
    <w:rsid w:val="00A957C4"/>
    <w:rsid w:val="00A96AD7"/>
    <w:rsid w:val="00A97061"/>
    <w:rsid w:val="00A9769F"/>
    <w:rsid w:val="00AA049D"/>
    <w:rsid w:val="00AA06CD"/>
    <w:rsid w:val="00AA08C3"/>
    <w:rsid w:val="00AA0F70"/>
    <w:rsid w:val="00AA105B"/>
    <w:rsid w:val="00AA12F6"/>
    <w:rsid w:val="00AA21D0"/>
    <w:rsid w:val="00AA2560"/>
    <w:rsid w:val="00AA3D2E"/>
    <w:rsid w:val="00AA47EC"/>
    <w:rsid w:val="00AA53F8"/>
    <w:rsid w:val="00AA5B20"/>
    <w:rsid w:val="00AA6033"/>
    <w:rsid w:val="00AA63D8"/>
    <w:rsid w:val="00AA670B"/>
    <w:rsid w:val="00AA692E"/>
    <w:rsid w:val="00AA6A08"/>
    <w:rsid w:val="00AA6A1F"/>
    <w:rsid w:val="00AA7C05"/>
    <w:rsid w:val="00AB04CA"/>
    <w:rsid w:val="00AB056D"/>
    <w:rsid w:val="00AB0778"/>
    <w:rsid w:val="00AB0CB6"/>
    <w:rsid w:val="00AB124F"/>
    <w:rsid w:val="00AB1C7B"/>
    <w:rsid w:val="00AB2490"/>
    <w:rsid w:val="00AB3289"/>
    <w:rsid w:val="00AB35C8"/>
    <w:rsid w:val="00AB370A"/>
    <w:rsid w:val="00AB429F"/>
    <w:rsid w:val="00AB445E"/>
    <w:rsid w:val="00AB49C0"/>
    <w:rsid w:val="00AB4BE7"/>
    <w:rsid w:val="00AB4D2B"/>
    <w:rsid w:val="00AB4D76"/>
    <w:rsid w:val="00AB547A"/>
    <w:rsid w:val="00AB58D1"/>
    <w:rsid w:val="00AB5935"/>
    <w:rsid w:val="00AB5B12"/>
    <w:rsid w:val="00AB6031"/>
    <w:rsid w:val="00AB64E0"/>
    <w:rsid w:val="00AB6925"/>
    <w:rsid w:val="00AB72B7"/>
    <w:rsid w:val="00AC0208"/>
    <w:rsid w:val="00AC0769"/>
    <w:rsid w:val="00AC091D"/>
    <w:rsid w:val="00AC0E44"/>
    <w:rsid w:val="00AC1D01"/>
    <w:rsid w:val="00AC2174"/>
    <w:rsid w:val="00AC2E89"/>
    <w:rsid w:val="00AC3106"/>
    <w:rsid w:val="00AC4A43"/>
    <w:rsid w:val="00AC4D20"/>
    <w:rsid w:val="00AC5AB3"/>
    <w:rsid w:val="00AC6039"/>
    <w:rsid w:val="00AC6524"/>
    <w:rsid w:val="00AC6561"/>
    <w:rsid w:val="00AC66A8"/>
    <w:rsid w:val="00AC675B"/>
    <w:rsid w:val="00AC678F"/>
    <w:rsid w:val="00AC76A1"/>
    <w:rsid w:val="00AD0402"/>
    <w:rsid w:val="00AD1C35"/>
    <w:rsid w:val="00AD2130"/>
    <w:rsid w:val="00AD29AA"/>
    <w:rsid w:val="00AD34F2"/>
    <w:rsid w:val="00AD376A"/>
    <w:rsid w:val="00AD439F"/>
    <w:rsid w:val="00AD45B3"/>
    <w:rsid w:val="00AD4978"/>
    <w:rsid w:val="00AD4A47"/>
    <w:rsid w:val="00AD4E8A"/>
    <w:rsid w:val="00AD525D"/>
    <w:rsid w:val="00AD5627"/>
    <w:rsid w:val="00AD7F9D"/>
    <w:rsid w:val="00AE0053"/>
    <w:rsid w:val="00AE06FE"/>
    <w:rsid w:val="00AE0910"/>
    <w:rsid w:val="00AE09BF"/>
    <w:rsid w:val="00AE12C6"/>
    <w:rsid w:val="00AE1674"/>
    <w:rsid w:val="00AE1CA2"/>
    <w:rsid w:val="00AE1E14"/>
    <w:rsid w:val="00AE22AF"/>
    <w:rsid w:val="00AE25DE"/>
    <w:rsid w:val="00AE26C0"/>
    <w:rsid w:val="00AE32C4"/>
    <w:rsid w:val="00AE3322"/>
    <w:rsid w:val="00AE3E84"/>
    <w:rsid w:val="00AE4332"/>
    <w:rsid w:val="00AE4CE3"/>
    <w:rsid w:val="00AE4D63"/>
    <w:rsid w:val="00AE4F44"/>
    <w:rsid w:val="00AE5301"/>
    <w:rsid w:val="00AE5755"/>
    <w:rsid w:val="00AE57E3"/>
    <w:rsid w:val="00AE7161"/>
    <w:rsid w:val="00AF0283"/>
    <w:rsid w:val="00AF0A33"/>
    <w:rsid w:val="00AF0A7A"/>
    <w:rsid w:val="00AF1549"/>
    <w:rsid w:val="00AF1D9C"/>
    <w:rsid w:val="00AF1F2A"/>
    <w:rsid w:val="00AF2B66"/>
    <w:rsid w:val="00AF320C"/>
    <w:rsid w:val="00AF3B64"/>
    <w:rsid w:val="00AF461D"/>
    <w:rsid w:val="00AF4C9C"/>
    <w:rsid w:val="00AF4F3B"/>
    <w:rsid w:val="00AF554F"/>
    <w:rsid w:val="00AF63BD"/>
    <w:rsid w:val="00AF6A3F"/>
    <w:rsid w:val="00AF6B69"/>
    <w:rsid w:val="00AF6CC3"/>
    <w:rsid w:val="00AF71AC"/>
    <w:rsid w:val="00AF7933"/>
    <w:rsid w:val="00B000BF"/>
    <w:rsid w:val="00B00950"/>
    <w:rsid w:val="00B00BEB"/>
    <w:rsid w:val="00B01424"/>
    <w:rsid w:val="00B014EB"/>
    <w:rsid w:val="00B019AF"/>
    <w:rsid w:val="00B019BA"/>
    <w:rsid w:val="00B02379"/>
    <w:rsid w:val="00B0241B"/>
    <w:rsid w:val="00B0347C"/>
    <w:rsid w:val="00B03A56"/>
    <w:rsid w:val="00B04166"/>
    <w:rsid w:val="00B058D1"/>
    <w:rsid w:val="00B05C4C"/>
    <w:rsid w:val="00B062AB"/>
    <w:rsid w:val="00B068E7"/>
    <w:rsid w:val="00B07B9D"/>
    <w:rsid w:val="00B07C10"/>
    <w:rsid w:val="00B102A8"/>
    <w:rsid w:val="00B109E4"/>
    <w:rsid w:val="00B11B75"/>
    <w:rsid w:val="00B1224A"/>
    <w:rsid w:val="00B123A4"/>
    <w:rsid w:val="00B134AA"/>
    <w:rsid w:val="00B138C8"/>
    <w:rsid w:val="00B14663"/>
    <w:rsid w:val="00B14A53"/>
    <w:rsid w:val="00B14CAD"/>
    <w:rsid w:val="00B14E97"/>
    <w:rsid w:val="00B14EB4"/>
    <w:rsid w:val="00B15C48"/>
    <w:rsid w:val="00B16139"/>
    <w:rsid w:val="00B16140"/>
    <w:rsid w:val="00B1632C"/>
    <w:rsid w:val="00B163C5"/>
    <w:rsid w:val="00B1648F"/>
    <w:rsid w:val="00B16571"/>
    <w:rsid w:val="00B167AA"/>
    <w:rsid w:val="00B16B51"/>
    <w:rsid w:val="00B16FC9"/>
    <w:rsid w:val="00B1746A"/>
    <w:rsid w:val="00B21782"/>
    <w:rsid w:val="00B228E4"/>
    <w:rsid w:val="00B22960"/>
    <w:rsid w:val="00B22A64"/>
    <w:rsid w:val="00B22E36"/>
    <w:rsid w:val="00B23182"/>
    <w:rsid w:val="00B23FC9"/>
    <w:rsid w:val="00B24A96"/>
    <w:rsid w:val="00B24CAB"/>
    <w:rsid w:val="00B24D7A"/>
    <w:rsid w:val="00B25B4D"/>
    <w:rsid w:val="00B25FBF"/>
    <w:rsid w:val="00B26476"/>
    <w:rsid w:val="00B26877"/>
    <w:rsid w:val="00B26883"/>
    <w:rsid w:val="00B26FE2"/>
    <w:rsid w:val="00B27356"/>
    <w:rsid w:val="00B274CC"/>
    <w:rsid w:val="00B2766B"/>
    <w:rsid w:val="00B27CCD"/>
    <w:rsid w:val="00B27CD9"/>
    <w:rsid w:val="00B27CFD"/>
    <w:rsid w:val="00B27E28"/>
    <w:rsid w:val="00B30AAF"/>
    <w:rsid w:val="00B30F8D"/>
    <w:rsid w:val="00B31954"/>
    <w:rsid w:val="00B3216D"/>
    <w:rsid w:val="00B3270B"/>
    <w:rsid w:val="00B32777"/>
    <w:rsid w:val="00B3294D"/>
    <w:rsid w:val="00B32BC3"/>
    <w:rsid w:val="00B330F1"/>
    <w:rsid w:val="00B33840"/>
    <w:rsid w:val="00B34351"/>
    <w:rsid w:val="00B34396"/>
    <w:rsid w:val="00B34880"/>
    <w:rsid w:val="00B34CB0"/>
    <w:rsid w:val="00B34D23"/>
    <w:rsid w:val="00B35145"/>
    <w:rsid w:val="00B3554C"/>
    <w:rsid w:val="00B35FDE"/>
    <w:rsid w:val="00B3664A"/>
    <w:rsid w:val="00B36874"/>
    <w:rsid w:val="00B36BAB"/>
    <w:rsid w:val="00B36F77"/>
    <w:rsid w:val="00B37A50"/>
    <w:rsid w:val="00B37ED9"/>
    <w:rsid w:val="00B403FF"/>
    <w:rsid w:val="00B40523"/>
    <w:rsid w:val="00B407E0"/>
    <w:rsid w:val="00B409B5"/>
    <w:rsid w:val="00B41847"/>
    <w:rsid w:val="00B41D8C"/>
    <w:rsid w:val="00B422AC"/>
    <w:rsid w:val="00B424E2"/>
    <w:rsid w:val="00B42C00"/>
    <w:rsid w:val="00B43EE0"/>
    <w:rsid w:val="00B4495C"/>
    <w:rsid w:val="00B45000"/>
    <w:rsid w:val="00B451E1"/>
    <w:rsid w:val="00B45E4A"/>
    <w:rsid w:val="00B45EA6"/>
    <w:rsid w:val="00B461FF"/>
    <w:rsid w:val="00B4696E"/>
    <w:rsid w:val="00B46B8D"/>
    <w:rsid w:val="00B46F66"/>
    <w:rsid w:val="00B50BC2"/>
    <w:rsid w:val="00B51704"/>
    <w:rsid w:val="00B51974"/>
    <w:rsid w:val="00B51B16"/>
    <w:rsid w:val="00B51D91"/>
    <w:rsid w:val="00B51DDA"/>
    <w:rsid w:val="00B52DBB"/>
    <w:rsid w:val="00B53123"/>
    <w:rsid w:val="00B53519"/>
    <w:rsid w:val="00B53A80"/>
    <w:rsid w:val="00B546EA"/>
    <w:rsid w:val="00B54811"/>
    <w:rsid w:val="00B55395"/>
    <w:rsid w:val="00B5545A"/>
    <w:rsid w:val="00B56968"/>
    <w:rsid w:val="00B56E86"/>
    <w:rsid w:val="00B56FC1"/>
    <w:rsid w:val="00B57445"/>
    <w:rsid w:val="00B57529"/>
    <w:rsid w:val="00B576E0"/>
    <w:rsid w:val="00B57A05"/>
    <w:rsid w:val="00B61025"/>
    <w:rsid w:val="00B6231D"/>
    <w:rsid w:val="00B62FA0"/>
    <w:rsid w:val="00B62FF6"/>
    <w:rsid w:val="00B6393C"/>
    <w:rsid w:val="00B63DC2"/>
    <w:rsid w:val="00B63F80"/>
    <w:rsid w:val="00B642E4"/>
    <w:rsid w:val="00B64363"/>
    <w:rsid w:val="00B64561"/>
    <w:rsid w:val="00B648C7"/>
    <w:rsid w:val="00B6493F"/>
    <w:rsid w:val="00B64B04"/>
    <w:rsid w:val="00B64DE9"/>
    <w:rsid w:val="00B65342"/>
    <w:rsid w:val="00B65C96"/>
    <w:rsid w:val="00B65CC7"/>
    <w:rsid w:val="00B661C6"/>
    <w:rsid w:val="00B669D4"/>
    <w:rsid w:val="00B67351"/>
    <w:rsid w:val="00B67BE7"/>
    <w:rsid w:val="00B702CD"/>
    <w:rsid w:val="00B70595"/>
    <w:rsid w:val="00B710ED"/>
    <w:rsid w:val="00B712C6"/>
    <w:rsid w:val="00B716D3"/>
    <w:rsid w:val="00B71A1B"/>
    <w:rsid w:val="00B71CD2"/>
    <w:rsid w:val="00B71F9B"/>
    <w:rsid w:val="00B724D8"/>
    <w:rsid w:val="00B72BE0"/>
    <w:rsid w:val="00B75B81"/>
    <w:rsid w:val="00B75C16"/>
    <w:rsid w:val="00B7674A"/>
    <w:rsid w:val="00B76B0E"/>
    <w:rsid w:val="00B771AD"/>
    <w:rsid w:val="00B77296"/>
    <w:rsid w:val="00B772E2"/>
    <w:rsid w:val="00B77F83"/>
    <w:rsid w:val="00B800BF"/>
    <w:rsid w:val="00B80F72"/>
    <w:rsid w:val="00B81916"/>
    <w:rsid w:val="00B81F4B"/>
    <w:rsid w:val="00B821CF"/>
    <w:rsid w:val="00B8243F"/>
    <w:rsid w:val="00B829C2"/>
    <w:rsid w:val="00B82C4F"/>
    <w:rsid w:val="00B83D3E"/>
    <w:rsid w:val="00B852C9"/>
    <w:rsid w:val="00B85820"/>
    <w:rsid w:val="00B85DBC"/>
    <w:rsid w:val="00B86ABD"/>
    <w:rsid w:val="00B8795D"/>
    <w:rsid w:val="00B87E02"/>
    <w:rsid w:val="00B903C8"/>
    <w:rsid w:val="00B90C3C"/>
    <w:rsid w:val="00B911CF"/>
    <w:rsid w:val="00B911D4"/>
    <w:rsid w:val="00B91B29"/>
    <w:rsid w:val="00B923AE"/>
    <w:rsid w:val="00B92E7C"/>
    <w:rsid w:val="00B9318C"/>
    <w:rsid w:val="00B94179"/>
    <w:rsid w:val="00B94B96"/>
    <w:rsid w:val="00B95780"/>
    <w:rsid w:val="00B965B9"/>
    <w:rsid w:val="00B968AC"/>
    <w:rsid w:val="00B96B17"/>
    <w:rsid w:val="00B970DF"/>
    <w:rsid w:val="00B971BC"/>
    <w:rsid w:val="00B978C3"/>
    <w:rsid w:val="00B97EF7"/>
    <w:rsid w:val="00BA0114"/>
    <w:rsid w:val="00BA1009"/>
    <w:rsid w:val="00BA1641"/>
    <w:rsid w:val="00BA2DD6"/>
    <w:rsid w:val="00BA3163"/>
    <w:rsid w:val="00BA32F6"/>
    <w:rsid w:val="00BA33D1"/>
    <w:rsid w:val="00BA495E"/>
    <w:rsid w:val="00BA4F75"/>
    <w:rsid w:val="00BA52ED"/>
    <w:rsid w:val="00BA5F26"/>
    <w:rsid w:val="00BA6932"/>
    <w:rsid w:val="00BA7242"/>
    <w:rsid w:val="00BA7BD7"/>
    <w:rsid w:val="00BA7C94"/>
    <w:rsid w:val="00BA7EA1"/>
    <w:rsid w:val="00BB0905"/>
    <w:rsid w:val="00BB167E"/>
    <w:rsid w:val="00BB179F"/>
    <w:rsid w:val="00BB1921"/>
    <w:rsid w:val="00BB1BA2"/>
    <w:rsid w:val="00BB2478"/>
    <w:rsid w:val="00BB269F"/>
    <w:rsid w:val="00BB3171"/>
    <w:rsid w:val="00BB321C"/>
    <w:rsid w:val="00BB32D4"/>
    <w:rsid w:val="00BB3462"/>
    <w:rsid w:val="00BB36EC"/>
    <w:rsid w:val="00BB3715"/>
    <w:rsid w:val="00BB3E45"/>
    <w:rsid w:val="00BB428D"/>
    <w:rsid w:val="00BB4E62"/>
    <w:rsid w:val="00BB5798"/>
    <w:rsid w:val="00BB6008"/>
    <w:rsid w:val="00BB611D"/>
    <w:rsid w:val="00BB6417"/>
    <w:rsid w:val="00BB69F8"/>
    <w:rsid w:val="00BB6B60"/>
    <w:rsid w:val="00BB7205"/>
    <w:rsid w:val="00BB7A6A"/>
    <w:rsid w:val="00BB7D4A"/>
    <w:rsid w:val="00BC034A"/>
    <w:rsid w:val="00BC07F4"/>
    <w:rsid w:val="00BC0DB0"/>
    <w:rsid w:val="00BC0F6C"/>
    <w:rsid w:val="00BC119B"/>
    <w:rsid w:val="00BC1575"/>
    <w:rsid w:val="00BC1655"/>
    <w:rsid w:val="00BC173C"/>
    <w:rsid w:val="00BC24E4"/>
    <w:rsid w:val="00BC26F7"/>
    <w:rsid w:val="00BC2A47"/>
    <w:rsid w:val="00BC36FB"/>
    <w:rsid w:val="00BC3AD8"/>
    <w:rsid w:val="00BC3F0C"/>
    <w:rsid w:val="00BC4170"/>
    <w:rsid w:val="00BC44EE"/>
    <w:rsid w:val="00BC459A"/>
    <w:rsid w:val="00BC4824"/>
    <w:rsid w:val="00BC5075"/>
    <w:rsid w:val="00BC54DE"/>
    <w:rsid w:val="00BC5B23"/>
    <w:rsid w:val="00BC5E4B"/>
    <w:rsid w:val="00BC67DB"/>
    <w:rsid w:val="00BC6D1C"/>
    <w:rsid w:val="00BC74F4"/>
    <w:rsid w:val="00BC776D"/>
    <w:rsid w:val="00BC7A0C"/>
    <w:rsid w:val="00BC7FF4"/>
    <w:rsid w:val="00BD020D"/>
    <w:rsid w:val="00BD0923"/>
    <w:rsid w:val="00BD09B1"/>
    <w:rsid w:val="00BD1073"/>
    <w:rsid w:val="00BD1167"/>
    <w:rsid w:val="00BD2EED"/>
    <w:rsid w:val="00BD4225"/>
    <w:rsid w:val="00BD43BA"/>
    <w:rsid w:val="00BD4956"/>
    <w:rsid w:val="00BD4BC2"/>
    <w:rsid w:val="00BD6786"/>
    <w:rsid w:val="00BD725E"/>
    <w:rsid w:val="00BD77AB"/>
    <w:rsid w:val="00BD7D09"/>
    <w:rsid w:val="00BD7D90"/>
    <w:rsid w:val="00BE00E9"/>
    <w:rsid w:val="00BE0F61"/>
    <w:rsid w:val="00BE178F"/>
    <w:rsid w:val="00BE1A59"/>
    <w:rsid w:val="00BE1B5F"/>
    <w:rsid w:val="00BE22C4"/>
    <w:rsid w:val="00BE290A"/>
    <w:rsid w:val="00BE29B4"/>
    <w:rsid w:val="00BE2DA9"/>
    <w:rsid w:val="00BE36EC"/>
    <w:rsid w:val="00BE3B49"/>
    <w:rsid w:val="00BE474A"/>
    <w:rsid w:val="00BE4B15"/>
    <w:rsid w:val="00BE55FA"/>
    <w:rsid w:val="00BE59F4"/>
    <w:rsid w:val="00BE5EDB"/>
    <w:rsid w:val="00BE6063"/>
    <w:rsid w:val="00BE6472"/>
    <w:rsid w:val="00BE6AF7"/>
    <w:rsid w:val="00BE72D0"/>
    <w:rsid w:val="00BF0098"/>
    <w:rsid w:val="00BF0BC5"/>
    <w:rsid w:val="00BF0C6F"/>
    <w:rsid w:val="00BF1563"/>
    <w:rsid w:val="00BF15D7"/>
    <w:rsid w:val="00BF1DFE"/>
    <w:rsid w:val="00BF3123"/>
    <w:rsid w:val="00BF31AB"/>
    <w:rsid w:val="00BF38DC"/>
    <w:rsid w:val="00BF39A5"/>
    <w:rsid w:val="00BF4871"/>
    <w:rsid w:val="00BF4CAC"/>
    <w:rsid w:val="00BF4FD1"/>
    <w:rsid w:val="00BF506A"/>
    <w:rsid w:val="00BF56B0"/>
    <w:rsid w:val="00BF58A1"/>
    <w:rsid w:val="00BF58B7"/>
    <w:rsid w:val="00BF5E16"/>
    <w:rsid w:val="00BF6650"/>
    <w:rsid w:val="00BF6B80"/>
    <w:rsid w:val="00BF7025"/>
    <w:rsid w:val="00BF71C5"/>
    <w:rsid w:val="00C00074"/>
    <w:rsid w:val="00C00E07"/>
    <w:rsid w:val="00C016CE"/>
    <w:rsid w:val="00C02EE7"/>
    <w:rsid w:val="00C0381A"/>
    <w:rsid w:val="00C03BF7"/>
    <w:rsid w:val="00C0446A"/>
    <w:rsid w:val="00C05534"/>
    <w:rsid w:val="00C056F5"/>
    <w:rsid w:val="00C05722"/>
    <w:rsid w:val="00C059D6"/>
    <w:rsid w:val="00C05C85"/>
    <w:rsid w:val="00C05F92"/>
    <w:rsid w:val="00C062AE"/>
    <w:rsid w:val="00C06393"/>
    <w:rsid w:val="00C066FE"/>
    <w:rsid w:val="00C067A3"/>
    <w:rsid w:val="00C06D8F"/>
    <w:rsid w:val="00C06FF7"/>
    <w:rsid w:val="00C0730A"/>
    <w:rsid w:val="00C077B5"/>
    <w:rsid w:val="00C10CC4"/>
    <w:rsid w:val="00C1137C"/>
    <w:rsid w:val="00C113B7"/>
    <w:rsid w:val="00C1140A"/>
    <w:rsid w:val="00C11DF3"/>
    <w:rsid w:val="00C12764"/>
    <w:rsid w:val="00C12D1D"/>
    <w:rsid w:val="00C13A03"/>
    <w:rsid w:val="00C140E3"/>
    <w:rsid w:val="00C141DB"/>
    <w:rsid w:val="00C147AD"/>
    <w:rsid w:val="00C14C92"/>
    <w:rsid w:val="00C15050"/>
    <w:rsid w:val="00C1507F"/>
    <w:rsid w:val="00C150C1"/>
    <w:rsid w:val="00C15345"/>
    <w:rsid w:val="00C156BB"/>
    <w:rsid w:val="00C160FF"/>
    <w:rsid w:val="00C16E35"/>
    <w:rsid w:val="00C17FE1"/>
    <w:rsid w:val="00C2020B"/>
    <w:rsid w:val="00C20AB6"/>
    <w:rsid w:val="00C211D5"/>
    <w:rsid w:val="00C214A4"/>
    <w:rsid w:val="00C21565"/>
    <w:rsid w:val="00C2176D"/>
    <w:rsid w:val="00C21963"/>
    <w:rsid w:val="00C228B5"/>
    <w:rsid w:val="00C22B19"/>
    <w:rsid w:val="00C231D1"/>
    <w:rsid w:val="00C243ED"/>
    <w:rsid w:val="00C24560"/>
    <w:rsid w:val="00C252FB"/>
    <w:rsid w:val="00C26618"/>
    <w:rsid w:val="00C27662"/>
    <w:rsid w:val="00C27808"/>
    <w:rsid w:val="00C278D6"/>
    <w:rsid w:val="00C27C16"/>
    <w:rsid w:val="00C27E65"/>
    <w:rsid w:val="00C3006B"/>
    <w:rsid w:val="00C30457"/>
    <w:rsid w:val="00C30969"/>
    <w:rsid w:val="00C30BD7"/>
    <w:rsid w:val="00C30F0A"/>
    <w:rsid w:val="00C31A16"/>
    <w:rsid w:val="00C31CBA"/>
    <w:rsid w:val="00C31D25"/>
    <w:rsid w:val="00C32618"/>
    <w:rsid w:val="00C32B18"/>
    <w:rsid w:val="00C32C24"/>
    <w:rsid w:val="00C32D95"/>
    <w:rsid w:val="00C32DD9"/>
    <w:rsid w:val="00C3391B"/>
    <w:rsid w:val="00C3397D"/>
    <w:rsid w:val="00C33BEC"/>
    <w:rsid w:val="00C3437F"/>
    <w:rsid w:val="00C34449"/>
    <w:rsid w:val="00C348F2"/>
    <w:rsid w:val="00C35006"/>
    <w:rsid w:val="00C35392"/>
    <w:rsid w:val="00C356E0"/>
    <w:rsid w:val="00C3630D"/>
    <w:rsid w:val="00C36536"/>
    <w:rsid w:val="00C36547"/>
    <w:rsid w:val="00C36AB1"/>
    <w:rsid w:val="00C377DF"/>
    <w:rsid w:val="00C37940"/>
    <w:rsid w:val="00C37A67"/>
    <w:rsid w:val="00C37B0B"/>
    <w:rsid w:val="00C37CDB"/>
    <w:rsid w:val="00C37FB6"/>
    <w:rsid w:val="00C40144"/>
    <w:rsid w:val="00C40605"/>
    <w:rsid w:val="00C40879"/>
    <w:rsid w:val="00C41925"/>
    <w:rsid w:val="00C41A7E"/>
    <w:rsid w:val="00C41CBF"/>
    <w:rsid w:val="00C4273D"/>
    <w:rsid w:val="00C4394A"/>
    <w:rsid w:val="00C43C02"/>
    <w:rsid w:val="00C44164"/>
    <w:rsid w:val="00C4468C"/>
    <w:rsid w:val="00C44694"/>
    <w:rsid w:val="00C44F16"/>
    <w:rsid w:val="00C4534E"/>
    <w:rsid w:val="00C453EA"/>
    <w:rsid w:val="00C456B9"/>
    <w:rsid w:val="00C4586E"/>
    <w:rsid w:val="00C46023"/>
    <w:rsid w:val="00C46381"/>
    <w:rsid w:val="00C46F4D"/>
    <w:rsid w:val="00C4743A"/>
    <w:rsid w:val="00C47BC3"/>
    <w:rsid w:val="00C47C27"/>
    <w:rsid w:val="00C5001A"/>
    <w:rsid w:val="00C50537"/>
    <w:rsid w:val="00C50952"/>
    <w:rsid w:val="00C511AB"/>
    <w:rsid w:val="00C51F05"/>
    <w:rsid w:val="00C521E2"/>
    <w:rsid w:val="00C52335"/>
    <w:rsid w:val="00C52CB9"/>
    <w:rsid w:val="00C52E8F"/>
    <w:rsid w:val="00C532B9"/>
    <w:rsid w:val="00C53793"/>
    <w:rsid w:val="00C5471C"/>
    <w:rsid w:val="00C55227"/>
    <w:rsid w:val="00C55DC7"/>
    <w:rsid w:val="00C563BF"/>
    <w:rsid w:val="00C567BB"/>
    <w:rsid w:val="00C56A4F"/>
    <w:rsid w:val="00C56CB4"/>
    <w:rsid w:val="00C57949"/>
    <w:rsid w:val="00C57BFC"/>
    <w:rsid w:val="00C612FB"/>
    <w:rsid w:val="00C61C05"/>
    <w:rsid w:val="00C61C68"/>
    <w:rsid w:val="00C629EE"/>
    <w:rsid w:val="00C62E8A"/>
    <w:rsid w:val="00C6367F"/>
    <w:rsid w:val="00C638A3"/>
    <w:rsid w:val="00C64CB4"/>
    <w:rsid w:val="00C64D71"/>
    <w:rsid w:val="00C66236"/>
    <w:rsid w:val="00C6684E"/>
    <w:rsid w:val="00C670B7"/>
    <w:rsid w:val="00C677E8"/>
    <w:rsid w:val="00C67871"/>
    <w:rsid w:val="00C6796F"/>
    <w:rsid w:val="00C702C9"/>
    <w:rsid w:val="00C7034A"/>
    <w:rsid w:val="00C71ECA"/>
    <w:rsid w:val="00C7481B"/>
    <w:rsid w:val="00C74EA0"/>
    <w:rsid w:val="00C75397"/>
    <w:rsid w:val="00C7556D"/>
    <w:rsid w:val="00C75668"/>
    <w:rsid w:val="00C7580F"/>
    <w:rsid w:val="00C75FDD"/>
    <w:rsid w:val="00C768A7"/>
    <w:rsid w:val="00C76A36"/>
    <w:rsid w:val="00C76B09"/>
    <w:rsid w:val="00C76BD2"/>
    <w:rsid w:val="00C76F41"/>
    <w:rsid w:val="00C77E1B"/>
    <w:rsid w:val="00C80331"/>
    <w:rsid w:val="00C8066E"/>
    <w:rsid w:val="00C81296"/>
    <w:rsid w:val="00C81F88"/>
    <w:rsid w:val="00C82F25"/>
    <w:rsid w:val="00C8303D"/>
    <w:rsid w:val="00C841B8"/>
    <w:rsid w:val="00C8451A"/>
    <w:rsid w:val="00C84B42"/>
    <w:rsid w:val="00C84DCC"/>
    <w:rsid w:val="00C84F11"/>
    <w:rsid w:val="00C851B5"/>
    <w:rsid w:val="00C8651A"/>
    <w:rsid w:val="00C86B02"/>
    <w:rsid w:val="00C8702A"/>
    <w:rsid w:val="00C87353"/>
    <w:rsid w:val="00C8756F"/>
    <w:rsid w:val="00C90137"/>
    <w:rsid w:val="00C90982"/>
    <w:rsid w:val="00C9102C"/>
    <w:rsid w:val="00C91394"/>
    <w:rsid w:val="00C919AD"/>
    <w:rsid w:val="00C91AA1"/>
    <w:rsid w:val="00C933A3"/>
    <w:rsid w:val="00C933E0"/>
    <w:rsid w:val="00C93933"/>
    <w:rsid w:val="00C93BFB"/>
    <w:rsid w:val="00C940C5"/>
    <w:rsid w:val="00C94D20"/>
    <w:rsid w:val="00C956C7"/>
    <w:rsid w:val="00C95E09"/>
    <w:rsid w:val="00C95FEF"/>
    <w:rsid w:val="00C965B3"/>
    <w:rsid w:val="00C96992"/>
    <w:rsid w:val="00C974FC"/>
    <w:rsid w:val="00C9796B"/>
    <w:rsid w:val="00C97A0D"/>
    <w:rsid w:val="00CA028F"/>
    <w:rsid w:val="00CA05C1"/>
    <w:rsid w:val="00CA10CA"/>
    <w:rsid w:val="00CA110B"/>
    <w:rsid w:val="00CA1F57"/>
    <w:rsid w:val="00CA235B"/>
    <w:rsid w:val="00CA2485"/>
    <w:rsid w:val="00CA2A77"/>
    <w:rsid w:val="00CA2EFD"/>
    <w:rsid w:val="00CA3931"/>
    <w:rsid w:val="00CA3D11"/>
    <w:rsid w:val="00CA4D84"/>
    <w:rsid w:val="00CA53D5"/>
    <w:rsid w:val="00CA5BFA"/>
    <w:rsid w:val="00CA5C0C"/>
    <w:rsid w:val="00CA6096"/>
    <w:rsid w:val="00CA62DD"/>
    <w:rsid w:val="00CA647E"/>
    <w:rsid w:val="00CA6E11"/>
    <w:rsid w:val="00CA6FE2"/>
    <w:rsid w:val="00CA770D"/>
    <w:rsid w:val="00CB04D0"/>
    <w:rsid w:val="00CB0892"/>
    <w:rsid w:val="00CB099E"/>
    <w:rsid w:val="00CB0AC6"/>
    <w:rsid w:val="00CB155D"/>
    <w:rsid w:val="00CB1683"/>
    <w:rsid w:val="00CB180C"/>
    <w:rsid w:val="00CB1E16"/>
    <w:rsid w:val="00CB1E20"/>
    <w:rsid w:val="00CB1FD6"/>
    <w:rsid w:val="00CB2D6E"/>
    <w:rsid w:val="00CB3BA5"/>
    <w:rsid w:val="00CB3E13"/>
    <w:rsid w:val="00CB3ED0"/>
    <w:rsid w:val="00CB422A"/>
    <w:rsid w:val="00CB4A0B"/>
    <w:rsid w:val="00CB4C01"/>
    <w:rsid w:val="00CB534E"/>
    <w:rsid w:val="00CB555C"/>
    <w:rsid w:val="00CB5ABB"/>
    <w:rsid w:val="00CB6CD7"/>
    <w:rsid w:val="00CB7083"/>
    <w:rsid w:val="00CB7569"/>
    <w:rsid w:val="00CB79DA"/>
    <w:rsid w:val="00CB7B1C"/>
    <w:rsid w:val="00CC037A"/>
    <w:rsid w:val="00CC0499"/>
    <w:rsid w:val="00CC0B3C"/>
    <w:rsid w:val="00CC15EE"/>
    <w:rsid w:val="00CC1E0E"/>
    <w:rsid w:val="00CC1E7A"/>
    <w:rsid w:val="00CC1F72"/>
    <w:rsid w:val="00CC24B5"/>
    <w:rsid w:val="00CC644C"/>
    <w:rsid w:val="00CC68D0"/>
    <w:rsid w:val="00CC71A9"/>
    <w:rsid w:val="00CC72B3"/>
    <w:rsid w:val="00CC76C5"/>
    <w:rsid w:val="00CD037C"/>
    <w:rsid w:val="00CD0C10"/>
    <w:rsid w:val="00CD14A7"/>
    <w:rsid w:val="00CD289B"/>
    <w:rsid w:val="00CD3A13"/>
    <w:rsid w:val="00CD3A4F"/>
    <w:rsid w:val="00CD4CD9"/>
    <w:rsid w:val="00CD511A"/>
    <w:rsid w:val="00CD5193"/>
    <w:rsid w:val="00CD5DD3"/>
    <w:rsid w:val="00CD66DA"/>
    <w:rsid w:val="00CD67CE"/>
    <w:rsid w:val="00CD6908"/>
    <w:rsid w:val="00CD6AB6"/>
    <w:rsid w:val="00CD6BE0"/>
    <w:rsid w:val="00CD6CC8"/>
    <w:rsid w:val="00CD76AE"/>
    <w:rsid w:val="00CD771D"/>
    <w:rsid w:val="00CD78E2"/>
    <w:rsid w:val="00CD79ED"/>
    <w:rsid w:val="00CE09E9"/>
    <w:rsid w:val="00CE0C0D"/>
    <w:rsid w:val="00CE0CFF"/>
    <w:rsid w:val="00CE1F16"/>
    <w:rsid w:val="00CE270C"/>
    <w:rsid w:val="00CE2717"/>
    <w:rsid w:val="00CE2850"/>
    <w:rsid w:val="00CE3374"/>
    <w:rsid w:val="00CE3545"/>
    <w:rsid w:val="00CE36D6"/>
    <w:rsid w:val="00CE3957"/>
    <w:rsid w:val="00CE43EE"/>
    <w:rsid w:val="00CE4719"/>
    <w:rsid w:val="00CE4A78"/>
    <w:rsid w:val="00CE4AB8"/>
    <w:rsid w:val="00CE51BE"/>
    <w:rsid w:val="00CE5535"/>
    <w:rsid w:val="00CF0221"/>
    <w:rsid w:val="00CF0D95"/>
    <w:rsid w:val="00CF12D0"/>
    <w:rsid w:val="00CF16D1"/>
    <w:rsid w:val="00CF1DAC"/>
    <w:rsid w:val="00CF285C"/>
    <w:rsid w:val="00CF28A3"/>
    <w:rsid w:val="00CF28DD"/>
    <w:rsid w:val="00CF3095"/>
    <w:rsid w:val="00CF37EF"/>
    <w:rsid w:val="00CF3BCF"/>
    <w:rsid w:val="00CF3E68"/>
    <w:rsid w:val="00CF4012"/>
    <w:rsid w:val="00CF41F3"/>
    <w:rsid w:val="00CF4814"/>
    <w:rsid w:val="00CF577D"/>
    <w:rsid w:val="00CF660C"/>
    <w:rsid w:val="00CF6C49"/>
    <w:rsid w:val="00CF6C80"/>
    <w:rsid w:val="00CF6CC3"/>
    <w:rsid w:val="00CF6EA8"/>
    <w:rsid w:val="00CF709F"/>
    <w:rsid w:val="00CF74A8"/>
    <w:rsid w:val="00CF7806"/>
    <w:rsid w:val="00CF78B0"/>
    <w:rsid w:val="00CF7997"/>
    <w:rsid w:val="00D00B8D"/>
    <w:rsid w:val="00D0135C"/>
    <w:rsid w:val="00D013F6"/>
    <w:rsid w:val="00D01BA7"/>
    <w:rsid w:val="00D032D9"/>
    <w:rsid w:val="00D03804"/>
    <w:rsid w:val="00D03DDF"/>
    <w:rsid w:val="00D03E7B"/>
    <w:rsid w:val="00D03FDB"/>
    <w:rsid w:val="00D0487A"/>
    <w:rsid w:val="00D04D13"/>
    <w:rsid w:val="00D0543C"/>
    <w:rsid w:val="00D05775"/>
    <w:rsid w:val="00D058D4"/>
    <w:rsid w:val="00D059F0"/>
    <w:rsid w:val="00D05D9A"/>
    <w:rsid w:val="00D064AD"/>
    <w:rsid w:val="00D06C71"/>
    <w:rsid w:val="00D07233"/>
    <w:rsid w:val="00D0748C"/>
    <w:rsid w:val="00D10087"/>
    <w:rsid w:val="00D10403"/>
    <w:rsid w:val="00D1072C"/>
    <w:rsid w:val="00D109A3"/>
    <w:rsid w:val="00D11351"/>
    <w:rsid w:val="00D11D4B"/>
    <w:rsid w:val="00D11ECB"/>
    <w:rsid w:val="00D12CF4"/>
    <w:rsid w:val="00D1344B"/>
    <w:rsid w:val="00D13728"/>
    <w:rsid w:val="00D1454A"/>
    <w:rsid w:val="00D145EF"/>
    <w:rsid w:val="00D14C65"/>
    <w:rsid w:val="00D161A9"/>
    <w:rsid w:val="00D164BC"/>
    <w:rsid w:val="00D1759E"/>
    <w:rsid w:val="00D17A0E"/>
    <w:rsid w:val="00D17CC6"/>
    <w:rsid w:val="00D205C3"/>
    <w:rsid w:val="00D2075C"/>
    <w:rsid w:val="00D20CC4"/>
    <w:rsid w:val="00D20D91"/>
    <w:rsid w:val="00D2116E"/>
    <w:rsid w:val="00D21BD6"/>
    <w:rsid w:val="00D22527"/>
    <w:rsid w:val="00D2259D"/>
    <w:rsid w:val="00D2382D"/>
    <w:rsid w:val="00D23EA0"/>
    <w:rsid w:val="00D25241"/>
    <w:rsid w:val="00D25482"/>
    <w:rsid w:val="00D25ABF"/>
    <w:rsid w:val="00D25ADE"/>
    <w:rsid w:val="00D25D2B"/>
    <w:rsid w:val="00D25DC3"/>
    <w:rsid w:val="00D26622"/>
    <w:rsid w:val="00D273B8"/>
    <w:rsid w:val="00D273EB"/>
    <w:rsid w:val="00D3079F"/>
    <w:rsid w:val="00D3170E"/>
    <w:rsid w:val="00D32823"/>
    <w:rsid w:val="00D3286D"/>
    <w:rsid w:val="00D32A18"/>
    <w:rsid w:val="00D32B42"/>
    <w:rsid w:val="00D32EF1"/>
    <w:rsid w:val="00D3316A"/>
    <w:rsid w:val="00D33313"/>
    <w:rsid w:val="00D34162"/>
    <w:rsid w:val="00D34D73"/>
    <w:rsid w:val="00D34E27"/>
    <w:rsid w:val="00D3544E"/>
    <w:rsid w:val="00D35C88"/>
    <w:rsid w:val="00D35D2F"/>
    <w:rsid w:val="00D35F02"/>
    <w:rsid w:val="00D36310"/>
    <w:rsid w:val="00D37237"/>
    <w:rsid w:val="00D37306"/>
    <w:rsid w:val="00D37515"/>
    <w:rsid w:val="00D400FD"/>
    <w:rsid w:val="00D401E4"/>
    <w:rsid w:val="00D4092C"/>
    <w:rsid w:val="00D409DE"/>
    <w:rsid w:val="00D418EE"/>
    <w:rsid w:val="00D41CA2"/>
    <w:rsid w:val="00D426E4"/>
    <w:rsid w:val="00D42761"/>
    <w:rsid w:val="00D4313F"/>
    <w:rsid w:val="00D443D5"/>
    <w:rsid w:val="00D45A60"/>
    <w:rsid w:val="00D468AA"/>
    <w:rsid w:val="00D47323"/>
    <w:rsid w:val="00D47E5A"/>
    <w:rsid w:val="00D50027"/>
    <w:rsid w:val="00D500AA"/>
    <w:rsid w:val="00D50149"/>
    <w:rsid w:val="00D501FD"/>
    <w:rsid w:val="00D50801"/>
    <w:rsid w:val="00D51733"/>
    <w:rsid w:val="00D5210D"/>
    <w:rsid w:val="00D5257E"/>
    <w:rsid w:val="00D527D6"/>
    <w:rsid w:val="00D53841"/>
    <w:rsid w:val="00D54035"/>
    <w:rsid w:val="00D541C1"/>
    <w:rsid w:val="00D548E5"/>
    <w:rsid w:val="00D54CD4"/>
    <w:rsid w:val="00D553FF"/>
    <w:rsid w:val="00D555FB"/>
    <w:rsid w:val="00D55667"/>
    <w:rsid w:val="00D56049"/>
    <w:rsid w:val="00D560AC"/>
    <w:rsid w:val="00D56643"/>
    <w:rsid w:val="00D568AC"/>
    <w:rsid w:val="00D5695D"/>
    <w:rsid w:val="00D57003"/>
    <w:rsid w:val="00D60114"/>
    <w:rsid w:val="00D60F32"/>
    <w:rsid w:val="00D61A27"/>
    <w:rsid w:val="00D61BD7"/>
    <w:rsid w:val="00D61C79"/>
    <w:rsid w:val="00D61E71"/>
    <w:rsid w:val="00D622B6"/>
    <w:rsid w:val="00D62843"/>
    <w:rsid w:val="00D6297B"/>
    <w:rsid w:val="00D63159"/>
    <w:rsid w:val="00D63383"/>
    <w:rsid w:val="00D63D37"/>
    <w:rsid w:val="00D63DD9"/>
    <w:rsid w:val="00D649A1"/>
    <w:rsid w:val="00D64E55"/>
    <w:rsid w:val="00D6507B"/>
    <w:rsid w:val="00D659C8"/>
    <w:rsid w:val="00D65FBB"/>
    <w:rsid w:val="00D66FE4"/>
    <w:rsid w:val="00D6747E"/>
    <w:rsid w:val="00D67E3D"/>
    <w:rsid w:val="00D67F2C"/>
    <w:rsid w:val="00D70241"/>
    <w:rsid w:val="00D7064E"/>
    <w:rsid w:val="00D706CE"/>
    <w:rsid w:val="00D71368"/>
    <w:rsid w:val="00D71759"/>
    <w:rsid w:val="00D71A90"/>
    <w:rsid w:val="00D722F8"/>
    <w:rsid w:val="00D72921"/>
    <w:rsid w:val="00D7369B"/>
    <w:rsid w:val="00D7458E"/>
    <w:rsid w:val="00D747F8"/>
    <w:rsid w:val="00D74996"/>
    <w:rsid w:val="00D74E39"/>
    <w:rsid w:val="00D754CE"/>
    <w:rsid w:val="00D7599A"/>
    <w:rsid w:val="00D76F72"/>
    <w:rsid w:val="00D7748E"/>
    <w:rsid w:val="00D77B28"/>
    <w:rsid w:val="00D77E1B"/>
    <w:rsid w:val="00D8113F"/>
    <w:rsid w:val="00D8162F"/>
    <w:rsid w:val="00D824D6"/>
    <w:rsid w:val="00D82AF9"/>
    <w:rsid w:val="00D835AB"/>
    <w:rsid w:val="00D83DAC"/>
    <w:rsid w:val="00D83F00"/>
    <w:rsid w:val="00D85532"/>
    <w:rsid w:val="00D857F4"/>
    <w:rsid w:val="00D85CE2"/>
    <w:rsid w:val="00D860B9"/>
    <w:rsid w:val="00D86357"/>
    <w:rsid w:val="00D86ABE"/>
    <w:rsid w:val="00D86CF0"/>
    <w:rsid w:val="00D86F77"/>
    <w:rsid w:val="00D876E9"/>
    <w:rsid w:val="00D9070B"/>
    <w:rsid w:val="00D9090D"/>
    <w:rsid w:val="00D9120F"/>
    <w:rsid w:val="00D91424"/>
    <w:rsid w:val="00D9235D"/>
    <w:rsid w:val="00D923F9"/>
    <w:rsid w:val="00D92FFD"/>
    <w:rsid w:val="00D9396B"/>
    <w:rsid w:val="00D93EC9"/>
    <w:rsid w:val="00D9423E"/>
    <w:rsid w:val="00D94942"/>
    <w:rsid w:val="00D956E7"/>
    <w:rsid w:val="00D95829"/>
    <w:rsid w:val="00D965BB"/>
    <w:rsid w:val="00D96A1F"/>
    <w:rsid w:val="00D97A65"/>
    <w:rsid w:val="00D97B34"/>
    <w:rsid w:val="00DA008A"/>
    <w:rsid w:val="00DA01A2"/>
    <w:rsid w:val="00DA0EF7"/>
    <w:rsid w:val="00DA17F5"/>
    <w:rsid w:val="00DA21C0"/>
    <w:rsid w:val="00DA2DFF"/>
    <w:rsid w:val="00DA34A1"/>
    <w:rsid w:val="00DA3ECD"/>
    <w:rsid w:val="00DA4119"/>
    <w:rsid w:val="00DA4B2F"/>
    <w:rsid w:val="00DA4E24"/>
    <w:rsid w:val="00DA4E53"/>
    <w:rsid w:val="00DA533A"/>
    <w:rsid w:val="00DA5846"/>
    <w:rsid w:val="00DA5FF0"/>
    <w:rsid w:val="00DA7011"/>
    <w:rsid w:val="00DA7C68"/>
    <w:rsid w:val="00DA7DCA"/>
    <w:rsid w:val="00DA7E37"/>
    <w:rsid w:val="00DB0298"/>
    <w:rsid w:val="00DB079D"/>
    <w:rsid w:val="00DB0F36"/>
    <w:rsid w:val="00DB10D7"/>
    <w:rsid w:val="00DB14FE"/>
    <w:rsid w:val="00DB1BE8"/>
    <w:rsid w:val="00DB2B15"/>
    <w:rsid w:val="00DB3129"/>
    <w:rsid w:val="00DB343A"/>
    <w:rsid w:val="00DB373D"/>
    <w:rsid w:val="00DB37C8"/>
    <w:rsid w:val="00DB3B65"/>
    <w:rsid w:val="00DB482F"/>
    <w:rsid w:val="00DB4FB0"/>
    <w:rsid w:val="00DB5F0D"/>
    <w:rsid w:val="00DB6039"/>
    <w:rsid w:val="00DB620B"/>
    <w:rsid w:val="00DB68F3"/>
    <w:rsid w:val="00DB6D87"/>
    <w:rsid w:val="00DB711E"/>
    <w:rsid w:val="00DB720E"/>
    <w:rsid w:val="00DC0767"/>
    <w:rsid w:val="00DC0B43"/>
    <w:rsid w:val="00DC0D69"/>
    <w:rsid w:val="00DC1CD9"/>
    <w:rsid w:val="00DC1D87"/>
    <w:rsid w:val="00DC2332"/>
    <w:rsid w:val="00DC283C"/>
    <w:rsid w:val="00DC37C1"/>
    <w:rsid w:val="00DC3FC3"/>
    <w:rsid w:val="00DC4F1C"/>
    <w:rsid w:val="00DC4F6C"/>
    <w:rsid w:val="00DC5687"/>
    <w:rsid w:val="00DC5DAF"/>
    <w:rsid w:val="00DC65B3"/>
    <w:rsid w:val="00DC68D4"/>
    <w:rsid w:val="00DC6B94"/>
    <w:rsid w:val="00DD0BF3"/>
    <w:rsid w:val="00DD10CC"/>
    <w:rsid w:val="00DD1459"/>
    <w:rsid w:val="00DD153F"/>
    <w:rsid w:val="00DD17B5"/>
    <w:rsid w:val="00DD1E63"/>
    <w:rsid w:val="00DD27B2"/>
    <w:rsid w:val="00DD29E4"/>
    <w:rsid w:val="00DD2D75"/>
    <w:rsid w:val="00DD3035"/>
    <w:rsid w:val="00DD37A1"/>
    <w:rsid w:val="00DD3A40"/>
    <w:rsid w:val="00DD424D"/>
    <w:rsid w:val="00DD4778"/>
    <w:rsid w:val="00DD49BA"/>
    <w:rsid w:val="00DD4E5A"/>
    <w:rsid w:val="00DD4F5C"/>
    <w:rsid w:val="00DD5010"/>
    <w:rsid w:val="00DD5857"/>
    <w:rsid w:val="00DD58E5"/>
    <w:rsid w:val="00DD6004"/>
    <w:rsid w:val="00DD713D"/>
    <w:rsid w:val="00DD72BA"/>
    <w:rsid w:val="00DD7458"/>
    <w:rsid w:val="00DD74C5"/>
    <w:rsid w:val="00DE04AF"/>
    <w:rsid w:val="00DE04BA"/>
    <w:rsid w:val="00DE0C0E"/>
    <w:rsid w:val="00DE1102"/>
    <w:rsid w:val="00DE253C"/>
    <w:rsid w:val="00DE2845"/>
    <w:rsid w:val="00DE31D3"/>
    <w:rsid w:val="00DE3709"/>
    <w:rsid w:val="00DE4E28"/>
    <w:rsid w:val="00DE5F89"/>
    <w:rsid w:val="00DE6D36"/>
    <w:rsid w:val="00DE6FFB"/>
    <w:rsid w:val="00DE7426"/>
    <w:rsid w:val="00DE7A91"/>
    <w:rsid w:val="00DF026B"/>
    <w:rsid w:val="00DF0678"/>
    <w:rsid w:val="00DF1697"/>
    <w:rsid w:val="00DF19D5"/>
    <w:rsid w:val="00DF1EF9"/>
    <w:rsid w:val="00DF1F61"/>
    <w:rsid w:val="00DF22F8"/>
    <w:rsid w:val="00DF2454"/>
    <w:rsid w:val="00DF25CA"/>
    <w:rsid w:val="00DF2962"/>
    <w:rsid w:val="00DF3762"/>
    <w:rsid w:val="00DF40AD"/>
    <w:rsid w:val="00DF48CF"/>
    <w:rsid w:val="00DF4BB1"/>
    <w:rsid w:val="00DF4CAE"/>
    <w:rsid w:val="00DF5EA4"/>
    <w:rsid w:val="00DF5FB7"/>
    <w:rsid w:val="00DF6488"/>
    <w:rsid w:val="00DF64D1"/>
    <w:rsid w:val="00DF6C0E"/>
    <w:rsid w:val="00DF6DC8"/>
    <w:rsid w:val="00DF728F"/>
    <w:rsid w:val="00DF755E"/>
    <w:rsid w:val="00DF7901"/>
    <w:rsid w:val="00DF79F0"/>
    <w:rsid w:val="00DF7B93"/>
    <w:rsid w:val="00DF7FF4"/>
    <w:rsid w:val="00E0053A"/>
    <w:rsid w:val="00E00B3C"/>
    <w:rsid w:val="00E00BD7"/>
    <w:rsid w:val="00E00D4D"/>
    <w:rsid w:val="00E0229B"/>
    <w:rsid w:val="00E023E6"/>
    <w:rsid w:val="00E0317B"/>
    <w:rsid w:val="00E03856"/>
    <w:rsid w:val="00E03BF2"/>
    <w:rsid w:val="00E03CE8"/>
    <w:rsid w:val="00E041E1"/>
    <w:rsid w:val="00E042CC"/>
    <w:rsid w:val="00E04607"/>
    <w:rsid w:val="00E0498E"/>
    <w:rsid w:val="00E06864"/>
    <w:rsid w:val="00E06874"/>
    <w:rsid w:val="00E072BF"/>
    <w:rsid w:val="00E073AE"/>
    <w:rsid w:val="00E076F4"/>
    <w:rsid w:val="00E07CF9"/>
    <w:rsid w:val="00E1094C"/>
    <w:rsid w:val="00E117A1"/>
    <w:rsid w:val="00E11950"/>
    <w:rsid w:val="00E11B70"/>
    <w:rsid w:val="00E11C6B"/>
    <w:rsid w:val="00E122CB"/>
    <w:rsid w:val="00E12DE2"/>
    <w:rsid w:val="00E13F4D"/>
    <w:rsid w:val="00E14703"/>
    <w:rsid w:val="00E15775"/>
    <w:rsid w:val="00E15DDC"/>
    <w:rsid w:val="00E16030"/>
    <w:rsid w:val="00E167C8"/>
    <w:rsid w:val="00E16B2E"/>
    <w:rsid w:val="00E16C36"/>
    <w:rsid w:val="00E16E0E"/>
    <w:rsid w:val="00E17E4F"/>
    <w:rsid w:val="00E17EE0"/>
    <w:rsid w:val="00E17F34"/>
    <w:rsid w:val="00E206AA"/>
    <w:rsid w:val="00E20A81"/>
    <w:rsid w:val="00E21F1E"/>
    <w:rsid w:val="00E22C94"/>
    <w:rsid w:val="00E22FAB"/>
    <w:rsid w:val="00E238F0"/>
    <w:rsid w:val="00E23D88"/>
    <w:rsid w:val="00E23DD4"/>
    <w:rsid w:val="00E2503A"/>
    <w:rsid w:val="00E252DE"/>
    <w:rsid w:val="00E259DD"/>
    <w:rsid w:val="00E25A0A"/>
    <w:rsid w:val="00E26396"/>
    <w:rsid w:val="00E267DD"/>
    <w:rsid w:val="00E26CBB"/>
    <w:rsid w:val="00E27407"/>
    <w:rsid w:val="00E27713"/>
    <w:rsid w:val="00E27CBA"/>
    <w:rsid w:val="00E314B6"/>
    <w:rsid w:val="00E318E3"/>
    <w:rsid w:val="00E32262"/>
    <w:rsid w:val="00E323C5"/>
    <w:rsid w:val="00E32984"/>
    <w:rsid w:val="00E32BD1"/>
    <w:rsid w:val="00E32E36"/>
    <w:rsid w:val="00E33247"/>
    <w:rsid w:val="00E33D25"/>
    <w:rsid w:val="00E33DF0"/>
    <w:rsid w:val="00E34D00"/>
    <w:rsid w:val="00E353CC"/>
    <w:rsid w:val="00E36A2F"/>
    <w:rsid w:val="00E36F00"/>
    <w:rsid w:val="00E377B5"/>
    <w:rsid w:val="00E379B8"/>
    <w:rsid w:val="00E404BD"/>
    <w:rsid w:val="00E40D2C"/>
    <w:rsid w:val="00E40F5C"/>
    <w:rsid w:val="00E412AF"/>
    <w:rsid w:val="00E41380"/>
    <w:rsid w:val="00E417FA"/>
    <w:rsid w:val="00E41DE6"/>
    <w:rsid w:val="00E42F24"/>
    <w:rsid w:val="00E438EB"/>
    <w:rsid w:val="00E43927"/>
    <w:rsid w:val="00E44AC9"/>
    <w:rsid w:val="00E44BEB"/>
    <w:rsid w:val="00E44CAB"/>
    <w:rsid w:val="00E44EBD"/>
    <w:rsid w:val="00E45081"/>
    <w:rsid w:val="00E453EA"/>
    <w:rsid w:val="00E454C0"/>
    <w:rsid w:val="00E478E1"/>
    <w:rsid w:val="00E51751"/>
    <w:rsid w:val="00E51B37"/>
    <w:rsid w:val="00E5301D"/>
    <w:rsid w:val="00E534C3"/>
    <w:rsid w:val="00E54216"/>
    <w:rsid w:val="00E544BA"/>
    <w:rsid w:val="00E54A7F"/>
    <w:rsid w:val="00E5600E"/>
    <w:rsid w:val="00E5696A"/>
    <w:rsid w:val="00E56C40"/>
    <w:rsid w:val="00E60183"/>
    <w:rsid w:val="00E6049E"/>
    <w:rsid w:val="00E605F8"/>
    <w:rsid w:val="00E60A7B"/>
    <w:rsid w:val="00E60C2A"/>
    <w:rsid w:val="00E61D89"/>
    <w:rsid w:val="00E62095"/>
    <w:rsid w:val="00E62647"/>
    <w:rsid w:val="00E62C12"/>
    <w:rsid w:val="00E6570C"/>
    <w:rsid w:val="00E66B9B"/>
    <w:rsid w:val="00E6742F"/>
    <w:rsid w:val="00E7045E"/>
    <w:rsid w:val="00E704A5"/>
    <w:rsid w:val="00E73340"/>
    <w:rsid w:val="00E735E7"/>
    <w:rsid w:val="00E75044"/>
    <w:rsid w:val="00E759C5"/>
    <w:rsid w:val="00E76A30"/>
    <w:rsid w:val="00E76CFF"/>
    <w:rsid w:val="00E76F62"/>
    <w:rsid w:val="00E77069"/>
    <w:rsid w:val="00E77248"/>
    <w:rsid w:val="00E77471"/>
    <w:rsid w:val="00E77528"/>
    <w:rsid w:val="00E80155"/>
    <w:rsid w:val="00E80843"/>
    <w:rsid w:val="00E8084D"/>
    <w:rsid w:val="00E81142"/>
    <w:rsid w:val="00E8128E"/>
    <w:rsid w:val="00E813AA"/>
    <w:rsid w:val="00E81E12"/>
    <w:rsid w:val="00E844F7"/>
    <w:rsid w:val="00E85111"/>
    <w:rsid w:val="00E853EF"/>
    <w:rsid w:val="00E85497"/>
    <w:rsid w:val="00E85C0C"/>
    <w:rsid w:val="00E85F12"/>
    <w:rsid w:val="00E861F2"/>
    <w:rsid w:val="00E87951"/>
    <w:rsid w:val="00E90431"/>
    <w:rsid w:val="00E906DB"/>
    <w:rsid w:val="00E91CF7"/>
    <w:rsid w:val="00E9220E"/>
    <w:rsid w:val="00E93BD7"/>
    <w:rsid w:val="00E949A7"/>
    <w:rsid w:val="00E96A43"/>
    <w:rsid w:val="00E96C1A"/>
    <w:rsid w:val="00E96EF5"/>
    <w:rsid w:val="00E9781B"/>
    <w:rsid w:val="00E97D21"/>
    <w:rsid w:val="00E97D2C"/>
    <w:rsid w:val="00EA034E"/>
    <w:rsid w:val="00EA0612"/>
    <w:rsid w:val="00EA0F5E"/>
    <w:rsid w:val="00EA2AB7"/>
    <w:rsid w:val="00EA2BD0"/>
    <w:rsid w:val="00EA2CAA"/>
    <w:rsid w:val="00EA36A3"/>
    <w:rsid w:val="00EA3FE6"/>
    <w:rsid w:val="00EA4F60"/>
    <w:rsid w:val="00EA5103"/>
    <w:rsid w:val="00EA6D28"/>
    <w:rsid w:val="00EA6D44"/>
    <w:rsid w:val="00EA6FDE"/>
    <w:rsid w:val="00EA73C1"/>
    <w:rsid w:val="00EA755C"/>
    <w:rsid w:val="00EB0565"/>
    <w:rsid w:val="00EB07E7"/>
    <w:rsid w:val="00EB08EE"/>
    <w:rsid w:val="00EB0F19"/>
    <w:rsid w:val="00EB1121"/>
    <w:rsid w:val="00EB1E3C"/>
    <w:rsid w:val="00EB1F1C"/>
    <w:rsid w:val="00EB2842"/>
    <w:rsid w:val="00EB3674"/>
    <w:rsid w:val="00EB3C22"/>
    <w:rsid w:val="00EB5ACE"/>
    <w:rsid w:val="00EB6A49"/>
    <w:rsid w:val="00EB70BD"/>
    <w:rsid w:val="00EB7A28"/>
    <w:rsid w:val="00EC0757"/>
    <w:rsid w:val="00EC0858"/>
    <w:rsid w:val="00EC1D25"/>
    <w:rsid w:val="00EC211B"/>
    <w:rsid w:val="00EC2808"/>
    <w:rsid w:val="00EC2CDA"/>
    <w:rsid w:val="00EC34E9"/>
    <w:rsid w:val="00EC38A8"/>
    <w:rsid w:val="00EC39F2"/>
    <w:rsid w:val="00EC3F46"/>
    <w:rsid w:val="00EC401A"/>
    <w:rsid w:val="00EC422E"/>
    <w:rsid w:val="00EC46F7"/>
    <w:rsid w:val="00EC4FE0"/>
    <w:rsid w:val="00EC6194"/>
    <w:rsid w:val="00EC751F"/>
    <w:rsid w:val="00EC7709"/>
    <w:rsid w:val="00EC7CEF"/>
    <w:rsid w:val="00EC7D46"/>
    <w:rsid w:val="00ED002A"/>
    <w:rsid w:val="00ED085F"/>
    <w:rsid w:val="00ED0DF6"/>
    <w:rsid w:val="00ED124D"/>
    <w:rsid w:val="00ED1253"/>
    <w:rsid w:val="00ED1E03"/>
    <w:rsid w:val="00ED23D3"/>
    <w:rsid w:val="00ED2494"/>
    <w:rsid w:val="00ED287A"/>
    <w:rsid w:val="00ED317B"/>
    <w:rsid w:val="00ED36CD"/>
    <w:rsid w:val="00ED37A4"/>
    <w:rsid w:val="00ED419D"/>
    <w:rsid w:val="00ED4316"/>
    <w:rsid w:val="00ED4337"/>
    <w:rsid w:val="00ED4911"/>
    <w:rsid w:val="00ED4D8F"/>
    <w:rsid w:val="00ED6489"/>
    <w:rsid w:val="00ED7F99"/>
    <w:rsid w:val="00EE0C17"/>
    <w:rsid w:val="00EE1C14"/>
    <w:rsid w:val="00EE2180"/>
    <w:rsid w:val="00EE2281"/>
    <w:rsid w:val="00EE28B6"/>
    <w:rsid w:val="00EE29D7"/>
    <w:rsid w:val="00EE2C51"/>
    <w:rsid w:val="00EE2EF3"/>
    <w:rsid w:val="00EE3203"/>
    <w:rsid w:val="00EE32E6"/>
    <w:rsid w:val="00EE336F"/>
    <w:rsid w:val="00EE33D2"/>
    <w:rsid w:val="00EE42AE"/>
    <w:rsid w:val="00EE4D5A"/>
    <w:rsid w:val="00EE4F15"/>
    <w:rsid w:val="00EE546A"/>
    <w:rsid w:val="00EE54C0"/>
    <w:rsid w:val="00EE55DE"/>
    <w:rsid w:val="00EE5E20"/>
    <w:rsid w:val="00EE6637"/>
    <w:rsid w:val="00EE726C"/>
    <w:rsid w:val="00EE76FF"/>
    <w:rsid w:val="00EE7B9D"/>
    <w:rsid w:val="00EF0119"/>
    <w:rsid w:val="00EF0EB1"/>
    <w:rsid w:val="00EF165E"/>
    <w:rsid w:val="00EF1B39"/>
    <w:rsid w:val="00EF277C"/>
    <w:rsid w:val="00EF2782"/>
    <w:rsid w:val="00EF2B5D"/>
    <w:rsid w:val="00EF3816"/>
    <w:rsid w:val="00EF41CF"/>
    <w:rsid w:val="00EF46D0"/>
    <w:rsid w:val="00EF5CA7"/>
    <w:rsid w:val="00EF6934"/>
    <w:rsid w:val="00EF7030"/>
    <w:rsid w:val="00EF708C"/>
    <w:rsid w:val="00EF7567"/>
    <w:rsid w:val="00EF7745"/>
    <w:rsid w:val="00EF7A65"/>
    <w:rsid w:val="00F003ED"/>
    <w:rsid w:val="00F014E9"/>
    <w:rsid w:val="00F01B15"/>
    <w:rsid w:val="00F01EF2"/>
    <w:rsid w:val="00F02887"/>
    <w:rsid w:val="00F02EB1"/>
    <w:rsid w:val="00F02F33"/>
    <w:rsid w:val="00F03088"/>
    <w:rsid w:val="00F03CCB"/>
    <w:rsid w:val="00F043FD"/>
    <w:rsid w:val="00F04B26"/>
    <w:rsid w:val="00F0520F"/>
    <w:rsid w:val="00F052F9"/>
    <w:rsid w:val="00F06306"/>
    <w:rsid w:val="00F0649D"/>
    <w:rsid w:val="00F07313"/>
    <w:rsid w:val="00F0758C"/>
    <w:rsid w:val="00F07896"/>
    <w:rsid w:val="00F07B5C"/>
    <w:rsid w:val="00F07EA1"/>
    <w:rsid w:val="00F07F0A"/>
    <w:rsid w:val="00F10098"/>
    <w:rsid w:val="00F10202"/>
    <w:rsid w:val="00F105E1"/>
    <w:rsid w:val="00F10658"/>
    <w:rsid w:val="00F10CA5"/>
    <w:rsid w:val="00F1102B"/>
    <w:rsid w:val="00F121B4"/>
    <w:rsid w:val="00F1404B"/>
    <w:rsid w:val="00F143BA"/>
    <w:rsid w:val="00F1484B"/>
    <w:rsid w:val="00F14993"/>
    <w:rsid w:val="00F14D0C"/>
    <w:rsid w:val="00F14D8F"/>
    <w:rsid w:val="00F14E54"/>
    <w:rsid w:val="00F153A3"/>
    <w:rsid w:val="00F1541F"/>
    <w:rsid w:val="00F16355"/>
    <w:rsid w:val="00F16960"/>
    <w:rsid w:val="00F1789A"/>
    <w:rsid w:val="00F17D01"/>
    <w:rsid w:val="00F17D27"/>
    <w:rsid w:val="00F20735"/>
    <w:rsid w:val="00F2097E"/>
    <w:rsid w:val="00F21118"/>
    <w:rsid w:val="00F21147"/>
    <w:rsid w:val="00F2139A"/>
    <w:rsid w:val="00F21CF5"/>
    <w:rsid w:val="00F24C34"/>
    <w:rsid w:val="00F25509"/>
    <w:rsid w:val="00F2571F"/>
    <w:rsid w:val="00F25865"/>
    <w:rsid w:val="00F25DF6"/>
    <w:rsid w:val="00F2635B"/>
    <w:rsid w:val="00F2641E"/>
    <w:rsid w:val="00F26E23"/>
    <w:rsid w:val="00F27319"/>
    <w:rsid w:val="00F27651"/>
    <w:rsid w:val="00F27AAA"/>
    <w:rsid w:val="00F27C12"/>
    <w:rsid w:val="00F27C98"/>
    <w:rsid w:val="00F27CF0"/>
    <w:rsid w:val="00F27F67"/>
    <w:rsid w:val="00F27F6F"/>
    <w:rsid w:val="00F27FA6"/>
    <w:rsid w:val="00F30D8E"/>
    <w:rsid w:val="00F30D90"/>
    <w:rsid w:val="00F315EA"/>
    <w:rsid w:val="00F31E55"/>
    <w:rsid w:val="00F3215C"/>
    <w:rsid w:val="00F32F7D"/>
    <w:rsid w:val="00F34F15"/>
    <w:rsid w:val="00F35274"/>
    <w:rsid w:val="00F37543"/>
    <w:rsid w:val="00F37960"/>
    <w:rsid w:val="00F37AEE"/>
    <w:rsid w:val="00F37CAB"/>
    <w:rsid w:val="00F37DCB"/>
    <w:rsid w:val="00F40456"/>
    <w:rsid w:val="00F40614"/>
    <w:rsid w:val="00F40E46"/>
    <w:rsid w:val="00F41005"/>
    <w:rsid w:val="00F4170A"/>
    <w:rsid w:val="00F4184F"/>
    <w:rsid w:val="00F4238C"/>
    <w:rsid w:val="00F42835"/>
    <w:rsid w:val="00F42901"/>
    <w:rsid w:val="00F43EE7"/>
    <w:rsid w:val="00F44D0A"/>
    <w:rsid w:val="00F455B2"/>
    <w:rsid w:val="00F460CF"/>
    <w:rsid w:val="00F4676D"/>
    <w:rsid w:val="00F4688B"/>
    <w:rsid w:val="00F46CBC"/>
    <w:rsid w:val="00F47586"/>
    <w:rsid w:val="00F47762"/>
    <w:rsid w:val="00F47947"/>
    <w:rsid w:val="00F47D5D"/>
    <w:rsid w:val="00F47DAC"/>
    <w:rsid w:val="00F501D3"/>
    <w:rsid w:val="00F50A83"/>
    <w:rsid w:val="00F50EA9"/>
    <w:rsid w:val="00F52BF8"/>
    <w:rsid w:val="00F53153"/>
    <w:rsid w:val="00F54591"/>
    <w:rsid w:val="00F5496F"/>
    <w:rsid w:val="00F54CCA"/>
    <w:rsid w:val="00F54F1E"/>
    <w:rsid w:val="00F54FFA"/>
    <w:rsid w:val="00F553DE"/>
    <w:rsid w:val="00F556C3"/>
    <w:rsid w:val="00F57B22"/>
    <w:rsid w:val="00F60338"/>
    <w:rsid w:val="00F60417"/>
    <w:rsid w:val="00F6082B"/>
    <w:rsid w:val="00F617EB"/>
    <w:rsid w:val="00F61CC2"/>
    <w:rsid w:val="00F61E68"/>
    <w:rsid w:val="00F61F45"/>
    <w:rsid w:val="00F62242"/>
    <w:rsid w:val="00F62CC9"/>
    <w:rsid w:val="00F63D10"/>
    <w:rsid w:val="00F645C4"/>
    <w:rsid w:val="00F64657"/>
    <w:rsid w:val="00F6494D"/>
    <w:rsid w:val="00F651B4"/>
    <w:rsid w:val="00F6571F"/>
    <w:rsid w:val="00F66AD2"/>
    <w:rsid w:val="00F66B01"/>
    <w:rsid w:val="00F674C7"/>
    <w:rsid w:val="00F6787A"/>
    <w:rsid w:val="00F702F9"/>
    <w:rsid w:val="00F70F73"/>
    <w:rsid w:val="00F71207"/>
    <w:rsid w:val="00F72172"/>
    <w:rsid w:val="00F72FAE"/>
    <w:rsid w:val="00F742F7"/>
    <w:rsid w:val="00F747F1"/>
    <w:rsid w:val="00F74ABA"/>
    <w:rsid w:val="00F75D8C"/>
    <w:rsid w:val="00F75D98"/>
    <w:rsid w:val="00F75DD6"/>
    <w:rsid w:val="00F75E77"/>
    <w:rsid w:val="00F765D8"/>
    <w:rsid w:val="00F76F7C"/>
    <w:rsid w:val="00F778C0"/>
    <w:rsid w:val="00F77A0F"/>
    <w:rsid w:val="00F80069"/>
    <w:rsid w:val="00F80115"/>
    <w:rsid w:val="00F80986"/>
    <w:rsid w:val="00F80BF3"/>
    <w:rsid w:val="00F82BE2"/>
    <w:rsid w:val="00F8306E"/>
    <w:rsid w:val="00F830D5"/>
    <w:rsid w:val="00F83296"/>
    <w:rsid w:val="00F84751"/>
    <w:rsid w:val="00F84898"/>
    <w:rsid w:val="00F84DBB"/>
    <w:rsid w:val="00F8595D"/>
    <w:rsid w:val="00F8625E"/>
    <w:rsid w:val="00F87011"/>
    <w:rsid w:val="00F879CF"/>
    <w:rsid w:val="00F87F4A"/>
    <w:rsid w:val="00F902AC"/>
    <w:rsid w:val="00F905AC"/>
    <w:rsid w:val="00F90E43"/>
    <w:rsid w:val="00F927D0"/>
    <w:rsid w:val="00F92B85"/>
    <w:rsid w:val="00F934A1"/>
    <w:rsid w:val="00F938B1"/>
    <w:rsid w:val="00F943A6"/>
    <w:rsid w:val="00F94508"/>
    <w:rsid w:val="00F94EE6"/>
    <w:rsid w:val="00F951F2"/>
    <w:rsid w:val="00F95418"/>
    <w:rsid w:val="00F95686"/>
    <w:rsid w:val="00F95B06"/>
    <w:rsid w:val="00F95D15"/>
    <w:rsid w:val="00F9752C"/>
    <w:rsid w:val="00F976F7"/>
    <w:rsid w:val="00F977D0"/>
    <w:rsid w:val="00F978B5"/>
    <w:rsid w:val="00F9799D"/>
    <w:rsid w:val="00FA06F5"/>
    <w:rsid w:val="00FA06F6"/>
    <w:rsid w:val="00FA075E"/>
    <w:rsid w:val="00FA08DE"/>
    <w:rsid w:val="00FA1A3D"/>
    <w:rsid w:val="00FA1ACA"/>
    <w:rsid w:val="00FA228F"/>
    <w:rsid w:val="00FA230B"/>
    <w:rsid w:val="00FA237A"/>
    <w:rsid w:val="00FA2518"/>
    <w:rsid w:val="00FA289E"/>
    <w:rsid w:val="00FA2905"/>
    <w:rsid w:val="00FA2BB6"/>
    <w:rsid w:val="00FA2CAE"/>
    <w:rsid w:val="00FA3EC1"/>
    <w:rsid w:val="00FA5285"/>
    <w:rsid w:val="00FA53D2"/>
    <w:rsid w:val="00FA58BE"/>
    <w:rsid w:val="00FA5B34"/>
    <w:rsid w:val="00FA60DD"/>
    <w:rsid w:val="00FA615D"/>
    <w:rsid w:val="00FA6612"/>
    <w:rsid w:val="00FA7076"/>
    <w:rsid w:val="00FB0138"/>
    <w:rsid w:val="00FB0446"/>
    <w:rsid w:val="00FB0D77"/>
    <w:rsid w:val="00FB18D9"/>
    <w:rsid w:val="00FB1E9B"/>
    <w:rsid w:val="00FB23D5"/>
    <w:rsid w:val="00FB2BB0"/>
    <w:rsid w:val="00FB2DDE"/>
    <w:rsid w:val="00FB2F0C"/>
    <w:rsid w:val="00FB32D6"/>
    <w:rsid w:val="00FB4397"/>
    <w:rsid w:val="00FB480C"/>
    <w:rsid w:val="00FB4C40"/>
    <w:rsid w:val="00FB4E51"/>
    <w:rsid w:val="00FB5460"/>
    <w:rsid w:val="00FB5752"/>
    <w:rsid w:val="00FB5DBC"/>
    <w:rsid w:val="00FB5DC9"/>
    <w:rsid w:val="00FB6FAD"/>
    <w:rsid w:val="00FB70FD"/>
    <w:rsid w:val="00FB7F5F"/>
    <w:rsid w:val="00FC00E0"/>
    <w:rsid w:val="00FC07C0"/>
    <w:rsid w:val="00FC0B97"/>
    <w:rsid w:val="00FC2143"/>
    <w:rsid w:val="00FC3437"/>
    <w:rsid w:val="00FC3A35"/>
    <w:rsid w:val="00FC3E46"/>
    <w:rsid w:val="00FC3E9E"/>
    <w:rsid w:val="00FC53BA"/>
    <w:rsid w:val="00FC5883"/>
    <w:rsid w:val="00FC5D3D"/>
    <w:rsid w:val="00FC6494"/>
    <w:rsid w:val="00FC6DCC"/>
    <w:rsid w:val="00FC73B7"/>
    <w:rsid w:val="00FD04FF"/>
    <w:rsid w:val="00FD1AA2"/>
    <w:rsid w:val="00FD214E"/>
    <w:rsid w:val="00FD23E0"/>
    <w:rsid w:val="00FD31A4"/>
    <w:rsid w:val="00FD3258"/>
    <w:rsid w:val="00FD326A"/>
    <w:rsid w:val="00FD3699"/>
    <w:rsid w:val="00FD530B"/>
    <w:rsid w:val="00FD5D1F"/>
    <w:rsid w:val="00FD61FA"/>
    <w:rsid w:val="00FD6A3E"/>
    <w:rsid w:val="00FD6BF8"/>
    <w:rsid w:val="00FD7846"/>
    <w:rsid w:val="00FD7991"/>
    <w:rsid w:val="00FE0699"/>
    <w:rsid w:val="00FE0D5B"/>
    <w:rsid w:val="00FE1286"/>
    <w:rsid w:val="00FE1676"/>
    <w:rsid w:val="00FE1AE2"/>
    <w:rsid w:val="00FE1CAF"/>
    <w:rsid w:val="00FE1E37"/>
    <w:rsid w:val="00FE2632"/>
    <w:rsid w:val="00FE27BE"/>
    <w:rsid w:val="00FE30AF"/>
    <w:rsid w:val="00FE37DF"/>
    <w:rsid w:val="00FE4479"/>
    <w:rsid w:val="00FE464B"/>
    <w:rsid w:val="00FE4D1A"/>
    <w:rsid w:val="00FE5578"/>
    <w:rsid w:val="00FE613A"/>
    <w:rsid w:val="00FE63B2"/>
    <w:rsid w:val="00FE6690"/>
    <w:rsid w:val="00FE6696"/>
    <w:rsid w:val="00FE7C71"/>
    <w:rsid w:val="00FF02AA"/>
    <w:rsid w:val="00FF09D3"/>
    <w:rsid w:val="00FF0F37"/>
    <w:rsid w:val="00FF31E2"/>
    <w:rsid w:val="00FF3A01"/>
    <w:rsid w:val="00FF3C39"/>
    <w:rsid w:val="00FF3D1C"/>
    <w:rsid w:val="00FF4B8F"/>
    <w:rsid w:val="00FF527F"/>
    <w:rsid w:val="00FF61A1"/>
    <w:rsid w:val="00FF64C6"/>
    <w:rsid w:val="00FF68B7"/>
    <w:rsid w:val="00FF798B"/>
    <w:rsid w:val="00FF7B48"/>
    <w:rsid w:val="00FF7E19"/>
    <w:rsid w:val="01867762"/>
    <w:rsid w:val="01A41A37"/>
    <w:rsid w:val="01EA15B6"/>
    <w:rsid w:val="033028D0"/>
    <w:rsid w:val="037A53D9"/>
    <w:rsid w:val="039D74CB"/>
    <w:rsid w:val="049330A1"/>
    <w:rsid w:val="04EF223F"/>
    <w:rsid w:val="06937F87"/>
    <w:rsid w:val="087C1ACD"/>
    <w:rsid w:val="0974501D"/>
    <w:rsid w:val="09954C90"/>
    <w:rsid w:val="09BF5E3C"/>
    <w:rsid w:val="0A29600A"/>
    <w:rsid w:val="0AE94D27"/>
    <w:rsid w:val="0BDC5B70"/>
    <w:rsid w:val="0C686A7D"/>
    <w:rsid w:val="0DCD0A6B"/>
    <w:rsid w:val="0E0A2535"/>
    <w:rsid w:val="0F383D9E"/>
    <w:rsid w:val="0F3B0527"/>
    <w:rsid w:val="106161EA"/>
    <w:rsid w:val="110107F2"/>
    <w:rsid w:val="114712B8"/>
    <w:rsid w:val="129A7988"/>
    <w:rsid w:val="12A84027"/>
    <w:rsid w:val="135146CA"/>
    <w:rsid w:val="14445DAE"/>
    <w:rsid w:val="15085D64"/>
    <w:rsid w:val="16564358"/>
    <w:rsid w:val="172B2FE6"/>
    <w:rsid w:val="17A1091B"/>
    <w:rsid w:val="18026265"/>
    <w:rsid w:val="19055393"/>
    <w:rsid w:val="19BA0C3C"/>
    <w:rsid w:val="1BE41DEA"/>
    <w:rsid w:val="1C183BA7"/>
    <w:rsid w:val="1CDE1D4C"/>
    <w:rsid w:val="1D183C7A"/>
    <w:rsid w:val="1E6459F1"/>
    <w:rsid w:val="1EBF3C08"/>
    <w:rsid w:val="1F3A1D5A"/>
    <w:rsid w:val="22F4479D"/>
    <w:rsid w:val="23B2509B"/>
    <w:rsid w:val="264E5160"/>
    <w:rsid w:val="2854354D"/>
    <w:rsid w:val="285F1720"/>
    <w:rsid w:val="294B161C"/>
    <w:rsid w:val="2ABC2655"/>
    <w:rsid w:val="2B414F78"/>
    <w:rsid w:val="2D6C12CC"/>
    <w:rsid w:val="2DCB50C3"/>
    <w:rsid w:val="2E8F2B8C"/>
    <w:rsid w:val="2FD83EFB"/>
    <w:rsid w:val="303252A0"/>
    <w:rsid w:val="30812328"/>
    <w:rsid w:val="32B31B04"/>
    <w:rsid w:val="35676352"/>
    <w:rsid w:val="35751D77"/>
    <w:rsid w:val="36C1704C"/>
    <w:rsid w:val="370E6775"/>
    <w:rsid w:val="37FD2FC4"/>
    <w:rsid w:val="383F646E"/>
    <w:rsid w:val="38787FBB"/>
    <w:rsid w:val="3A5D365C"/>
    <w:rsid w:val="3BAB7DCF"/>
    <w:rsid w:val="3C6949D6"/>
    <w:rsid w:val="3C7C6271"/>
    <w:rsid w:val="3C7D3072"/>
    <w:rsid w:val="3DB63AFE"/>
    <w:rsid w:val="3F3E3415"/>
    <w:rsid w:val="40DF0E2C"/>
    <w:rsid w:val="411B2EA2"/>
    <w:rsid w:val="42197B00"/>
    <w:rsid w:val="452C628D"/>
    <w:rsid w:val="4769771B"/>
    <w:rsid w:val="47C35339"/>
    <w:rsid w:val="47DF3520"/>
    <w:rsid w:val="49B11EEE"/>
    <w:rsid w:val="4A760938"/>
    <w:rsid w:val="4C00505F"/>
    <w:rsid w:val="4D1131D6"/>
    <w:rsid w:val="4DCF5B0C"/>
    <w:rsid w:val="4F09087C"/>
    <w:rsid w:val="51910213"/>
    <w:rsid w:val="53CB7832"/>
    <w:rsid w:val="54F2442C"/>
    <w:rsid w:val="55C73F2E"/>
    <w:rsid w:val="56413168"/>
    <w:rsid w:val="56CB759D"/>
    <w:rsid w:val="56F85EF4"/>
    <w:rsid w:val="58D07A03"/>
    <w:rsid w:val="59307776"/>
    <w:rsid w:val="5AE40F0C"/>
    <w:rsid w:val="5CF64DB7"/>
    <w:rsid w:val="6070431F"/>
    <w:rsid w:val="62BB4313"/>
    <w:rsid w:val="637E6115"/>
    <w:rsid w:val="66D0392E"/>
    <w:rsid w:val="683A73A0"/>
    <w:rsid w:val="68837070"/>
    <w:rsid w:val="69290A63"/>
    <w:rsid w:val="6B974ABC"/>
    <w:rsid w:val="6EF712B5"/>
    <w:rsid w:val="6F7C7229"/>
    <w:rsid w:val="70FE478E"/>
    <w:rsid w:val="71A25C23"/>
    <w:rsid w:val="71C72948"/>
    <w:rsid w:val="7262635A"/>
    <w:rsid w:val="729A649C"/>
    <w:rsid w:val="731E779D"/>
    <w:rsid w:val="732E3E7B"/>
    <w:rsid w:val="738D5589"/>
    <w:rsid w:val="747A753D"/>
    <w:rsid w:val="74D23303"/>
    <w:rsid w:val="75202F3C"/>
    <w:rsid w:val="75A52982"/>
    <w:rsid w:val="76B5431B"/>
    <w:rsid w:val="77053025"/>
    <w:rsid w:val="78270980"/>
    <w:rsid w:val="7874457C"/>
    <w:rsid w:val="7B6D0503"/>
    <w:rsid w:val="7BDB5043"/>
    <w:rsid w:val="7C907224"/>
    <w:rsid w:val="7DD5071A"/>
    <w:rsid w:val="7EE85741"/>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F8AEB2F"/>
  <w15:docId w15:val="{021C4DAC-6A9F-4388-B5C2-A85068FD0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rFonts w:asciiTheme="minorHAnsi" w:eastAsiaTheme="minorEastAsia" w:hAnsiTheme="minorHAnsi" w:cstheme="minorBidi"/>
      <w:kern w:val="2"/>
      <w:sz w:val="21"/>
      <w:szCs w:val="22"/>
      <w:lang w:val="en-US" w:eastAsia="zh-CN"/>
    </w:rPr>
  </w:style>
  <w:style w:type="paragraph" w:styleId="1">
    <w:name w:val="heading 1"/>
    <w:basedOn w:val="a0"/>
    <w:next w:val="a0"/>
    <w:link w:val="10"/>
    <w:uiPriority w:val="9"/>
    <w:qFormat/>
    <w:pPr>
      <w:keepNext/>
      <w:keepLines/>
      <w:spacing w:before="340" w:after="330" w:line="578" w:lineRule="auto"/>
      <w:outlineLvl w:val="0"/>
    </w:pPr>
    <w:rPr>
      <w:b/>
      <w:bCs/>
      <w:kern w:val="44"/>
      <w:sz w:val="44"/>
      <w:szCs w:val="44"/>
    </w:rPr>
  </w:style>
  <w:style w:type="paragraph" w:styleId="2">
    <w:name w:val="heading 2"/>
    <w:basedOn w:val="a0"/>
    <w:next w:val="a0"/>
    <w:link w:val="20"/>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0"/>
    <w:next w:val="a0"/>
    <w:link w:val="30"/>
    <w:uiPriority w:val="9"/>
    <w:unhideWhenUsed/>
    <w:qFormat/>
    <w:pPr>
      <w:keepNext/>
      <w:keepLines/>
      <w:spacing w:beforeLines="50" w:before="50" w:afterLines="50" w:after="50"/>
      <w:outlineLvl w:val="2"/>
    </w:pPr>
    <w:rPr>
      <w:rFonts w:ascii="Times New Roman" w:hAnsi="Times New Roman"/>
      <w:bCs/>
      <w:sz w:val="24"/>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 Char,Caption Char,Caption Char1 Char,cap Char Char1,Caption Char Char1 Char,cap Char2,Ca,cap1,cap2,cap11,Légende-figure,Légende-figure Char,Beschrifubg,Beschriftung Char,label,cap11 Char Char Char,captions,Beschriftung Char Char,Caption Char2"/>
    <w:basedOn w:val="a0"/>
    <w:next w:val="a0"/>
    <w:link w:val="a5"/>
    <w:qFormat/>
    <w:pPr>
      <w:widowControl/>
      <w:spacing w:before="120" w:after="120"/>
      <w:jc w:val="left"/>
    </w:pPr>
    <w:rPr>
      <w:rFonts w:ascii="Times New Roman" w:eastAsia="宋体" w:hAnsi="Times New Roman"/>
      <w:b/>
      <w:kern w:val="0"/>
      <w:sz w:val="22"/>
      <w:szCs w:val="20"/>
      <w:lang w:val="zh-CN"/>
    </w:rPr>
  </w:style>
  <w:style w:type="paragraph" w:styleId="a">
    <w:name w:val="List Bullet"/>
    <w:basedOn w:val="a0"/>
    <w:uiPriority w:val="99"/>
    <w:unhideWhenUsed/>
    <w:qFormat/>
    <w:pPr>
      <w:numPr>
        <w:numId w:val="1"/>
      </w:numPr>
      <w:contextualSpacing/>
    </w:pPr>
  </w:style>
  <w:style w:type="paragraph" w:styleId="a6">
    <w:name w:val="annotation text"/>
    <w:basedOn w:val="a0"/>
    <w:link w:val="a7"/>
    <w:unhideWhenUsed/>
    <w:qFormat/>
    <w:pPr>
      <w:jc w:val="left"/>
    </w:pPr>
  </w:style>
  <w:style w:type="paragraph" w:styleId="a8">
    <w:name w:val="Body Text"/>
    <w:basedOn w:val="a0"/>
    <w:link w:val="a9"/>
    <w:qFormat/>
    <w:pPr>
      <w:widowControl/>
      <w:spacing w:beforeLines="50" w:before="50" w:after="120"/>
    </w:pPr>
    <w:rPr>
      <w:rFonts w:ascii="Times" w:eastAsia="Times New Roman" w:hAnsi="Times" w:cs="Times New Roman"/>
      <w:kern w:val="0"/>
      <w:sz w:val="20"/>
      <w:szCs w:val="24"/>
      <w:lang w:eastAsia="en-US"/>
    </w:rPr>
  </w:style>
  <w:style w:type="paragraph" w:styleId="21">
    <w:name w:val="List 2"/>
    <w:basedOn w:val="a0"/>
    <w:uiPriority w:val="99"/>
    <w:semiHidden/>
    <w:unhideWhenUsed/>
    <w:qFormat/>
    <w:pPr>
      <w:ind w:leftChars="200" w:left="100" w:hangingChars="200" w:hanging="200"/>
      <w:contextualSpacing/>
    </w:pPr>
  </w:style>
  <w:style w:type="paragraph" w:styleId="aa">
    <w:name w:val="Balloon Text"/>
    <w:basedOn w:val="a0"/>
    <w:link w:val="ab"/>
    <w:uiPriority w:val="99"/>
    <w:semiHidden/>
    <w:unhideWhenUsed/>
    <w:qFormat/>
    <w:rPr>
      <w:sz w:val="18"/>
      <w:szCs w:val="18"/>
    </w:rPr>
  </w:style>
  <w:style w:type="paragraph" w:styleId="ac">
    <w:name w:val="footer"/>
    <w:basedOn w:val="a0"/>
    <w:link w:val="ad"/>
    <w:uiPriority w:val="99"/>
    <w:unhideWhenUsed/>
    <w:qFormat/>
    <w:pPr>
      <w:tabs>
        <w:tab w:val="center" w:pos="4153"/>
        <w:tab w:val="right" w:pos="8306"/>
      </w:tabs>
      <w:snapToGrid w:val="0"/>
      <w:jc w:val="left"/>
    </w:pPr>
    <w:rPr>
      <w:sz w:val="18"/>
      <w:szCs w:val="18"/>
    </w:rPr>
  </w:style>
  <w:style w:type="paragraph" w:styleId="ae">
    <w:name w:val="header"/>
    <w:basedOn w:val="a0"/>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table of figures"/>
    <w:basedOn w:val="a0"/>
    <w:next w:val="a0"/>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1">
    <w:name w:val="Normal (Web)"/>
    <w:basedOn w:val="a0"/>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2">
    <w:name w:val="annotation subject"/>
    <w:basedOn w:val="a6"/>
    <w:next w:val="a6"/>
    <w:link w:val="af3"/>
    <w:uiPriority w:val="99"/>
    <w:semiHidden/>
    <w:unhideWhenUsed/>
    <w:qFormat/>
    <w:rPr>
      <w:b/>
      <w:bCs/>
    </w:rPr>
  </w:style>
  <w:style w:type="table" w:styleId="af4">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1"/>
    <w:uiPriority w:val="99"/>
    <w:semiHidden/>
    <w:unhideWhenUsed/>
    <w:qFormat/>
    <w:rPr>
      <w:color w:val="800080" w:themeColor="followedHyperlink"/>
      <w:u w:val="single"/>
    </w:rPr>
  </w:style>
  <w:style w:type="character" w:styleId="af6">
    <w:name w:val="Hyperlink"/>
    <w:uiPriority w:val="99"/>
    <w:qFormat/>
    <w:rPr>
      <w:color w:val="0000FF"/>
      <w:kern w:val="2"/>
      <w:u w:val="single"/>
      <w:lang w:val="en-GB" w:eastAsia="zh-CN" w:bidi="ar-SA"/>
    </w:rPr>
  </w:style>
  <w:style w:type="character" w:styleId="af7">
    <w:name w:val="annotation reference"/>
    <w:basedOn w:val="a1"/>
    <w:uiPriority w:val="99"/>
    <w:semiHidden/>
    <w:unhideWhenUsed/>
    <w:qFormat/>
    <w:rPr>
      <w:sz w:val="21"/>
      <w:szCs w:val="21"/>
    </w:rPr>
  </w:style>
  <w:style w:type="character" w:customStyle="1" w:styleId="ab">
    <w:name w:val="批注框文本 字符"/>
    <w:basedOn w:val="a1"/>
    <w:link w:val="aa"/>
    <w:uiPriority w:val="99"/>
    <w:semiHidden/>
    <w:qFormat/>
    <w:rPr>
      <w:sz w:val="18"/>
      <w:szCs w:val="18"/>
    </w:rPr>
  </w:style>
  <w:style w:type="character" w:customStyle="1" w:styleId="af">
    <w:name w:val="页眉 字符"/>
    <w:basedOn w:val="a1"/>
    <w:link w:val="ae"/>
    <w:uiPriority w:val="99"/>
    <w:qFormat/>
    <w:rPr>
      <w:sz w:val="18"/>
      <w:szCs w:val="18"/>
    </w:rPr>
  </w:style>
  <w:style w:type="character" w:customStyle="1" w:styleId="ad">
    <w:name w:val="页脚 字符"/>
    <w:basedOn w:val="a1"/>
    <w:link w:val="ac"/>
    <w:uiPriority w:val="99"/>
    <w:qFormat/>
    <w:rPr>
      <w:sz w:val="18"/>
      <w:szCs w:val="18"/>
    </w:rPr>
  </w:style>
  <w:style w:type="table" w:customStyle="1" w:styleId="TableGrid2">
    <w:name w:val="Table Grid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1"/>
    <w:link w:val="2"/>
    <w:uiPriority w:val="9"/>
    <w:qFormat/>
    <w:rPr>
      <w:rFonts w:ascii="Times New Roman" w:eastAsiaTheme="majorEastAsia" w:hAnsi="Times New Roman" w:cstheme="majorBidi"/>
      <w:bCs/>
      <w:sz w:val="28"/>
      <w:szCs w:val="32"/>
    </w:rPr>
  </w:style>
  <w:style w:type="paragraph" w:customStyle="1" w:styleId="Proposal1">
    <w:name w:val="Proposal1"/>
    <w:basedOn w:val="a0"/>
    <w:link w:val="Proposal1Char"/>
    <w:qFormat/>
    <w:pPr>
      <w:widowControl/>
      <w:numPr>
        <w:numId w:val="2"/>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lang w:val="en-US" w:eastAsia="en-US"/>
    </w:rPr>
  </w:style>
  <w:style w:type="character" w:customStyle="1" w:styleId="a5">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4"/>
    <w:qFormat/>
    <w:rPr>
      <w:rFonts w:ascii="Times New Roman" w:eastAsia="宋体" w:hAnsi="Times New Roman"/>
      <w:b/>
      <w:kern w:val="0"/>
      <w:sz w:val="22"/>
      <w:szCs w:val="20"/>
      <w:lang w:val="zh-CN" w:eastAsia="zh-CN"/>
    </w:rPr>
  </w:style>
  <w:style w:type="character" w:customStyle="1" w:styleId="a7">
    <w:name w:val="批注文字 字符"/>
    <w:basedOn w:val="a1"/>
    <w:link w:val="a6"/>
    <w:qFormat/>
  </w:style>
  <w:style w:type="character" w:customStyle="1" w:styleId="af3">
    <w:name w:val="批注主题 字符"/>
    <w:basedOn w:val="a7"/>
    <w:link w:val="af2"/>
    <w:uiPriority w:val="99"/>
    <w:semiHidden/>
    <w:qFormat/>
    <w:rPr>
      <w:b/>
      <w:bCs/>
    </w:rPr>
  </w:style>
  <w:style w:type="character" w:customStyle="1" w:styleId="30">
    <w:name w:val="标题 3 字符"/>
    <w:basedOn w:val="a1"/>
    <w:link w:val="3"/>
    <w:uiPriority w:val="9"/>
    <w:qFormat/>
    <w:rPr>
      <w:rFonts w:ascii="Times New Roman" w:hAnsi="Times New Roman"/>
      <w:bCs/>
      <w:sz w:val="24"/>
      <w:szCs w:val="32"/>
    </w:rPr>
  </w:style>
  <w:style w:type="paragraph" w:styleId="af8">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落,목록 단락,リスト段落,列表段"/>
    <w:basedOn w:val="a0"/>
    <w:link w:val="22"/>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22">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link w:val="af8"/>
    <w:uiPriority w:val="34"/>
    <w:qFormat/>
    <w:locked/>
    <w:rPr>
      <w:rFonts w:ascii="Times New Roman" w:eastAsia="宋体" w:hAnsi="Times New Roman" w:cs="Times New Roman"/>
      <w:kern w:val="0"/>
      <w:sz w:val="22"/>
      <w:lang w:eastAsia="en-US"/>
    </w:rPr>
  </w:style>
  <w:style w:type="character" w:customStyle="1" w:styleId="a9">
    <w:name w:val="正文文本 字符"/>
    <w:basedOn w:val="a1"/>
    <w:link w:val="a8"/>
    <w:qFormat/>
    <w:rPr>
      <w:rFonts w:ascii="Times" w:eastAsia="Times New Roman" w:hAnsi="Times" w:cs="Times New Roman"/>
      <w:kern w:val="0"/>
      <w:sz w:val="20"/>
      <w:szCs w:val="24"/>
      <w:lang w:eastAsia="en-US"/>
    </w:rPr>
  </w:style>
  <w:style w:type="table" w:customStyle="1" w:styleId="11">
    <w:name w:val="网格型1"/>
    <w:basedOn w:val="a2"/>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0"/>
    <w:link w:val="ObservationChar"/>
    <w:qFormat/>
    <w:pPr>
      <w:numPr>
        <w:numId w:val="3"/>
      </w:numPr>
      <w:tabs>
        <w:tab w:val="left" w:pos="1701"/>
      </w:tabs>
    </w:pPr>
    <w:rPr>
      <w:b/>
      <w:bCs/>
    </w:rPr>
  </w:style>
  <w:style w:type="paragraph" w:customStyle="1" w:styleId="Obserevation">
    <w:name w:val="Obserevation"/>
    <w:basedOn w:val="a0"/>
    <w:link w:val="ObserevationChar"/>
    <w:qFormat/>
    <w:pPr>
      <w:widowControl/>
      <w:numPr>
        <w:numId w:val="4"/>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0"/>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1"/>
    <w:link w:val="1"/>
    <w:uiPriority w:val="9"/>
    <w:qFormat/>
    <w:rPr>
      <w:b/>
      <w:bCs/>
      <w:kern w:val="44"/>
      <w:sz w:val="44"/>
      <w:szCs w:val="44"/>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val="en-US" w:eastAsia="zh-CN"/>
    </w:rPr>
  </w:style>
  <w:style w:type="paragraph" w:customStyle="1" w:styleId="References">
    <w:name w:val="References"/>
    <w:basedOn w:val="a0"/>
    <w:qFormat/>
    <w:pPr>
      <w:widowControl/>
      <w:numPr>
        <w:numId w:val="5"/>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aliases w:val="列表段落 字符,Bullet list 字符"/>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0"/>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lang w:val="en-US" w:eastAsia="en-US"/>
    </w:rPr>
  </w:style>
  <w:style w:type="character" w:customStyle="1" w:styleId="normaltextrun">
    <w:name w:val="normaltextrun"/>
    <w:basedOn w:val="a1"/>
    <w:qFormat/>
  </w:style>
  <w:style w:type="character" w:customStyle="1" w:styleId="13">
    <w:name w:val="列表段落 字符1"/>
    <w:uiPriority w:val="34"/>
    <w:qFormat/>
    <w:locked/>
    <w:rPr>
      <w:rFonts w:ascii="Times New Roman" w:eastAsia="宋体" w:hAnsi="Times New Roman" w:cs="Times New Roman"/>
      <w:kern w:val="0"/>
      <w:sz w:val="22"/>
      <w:lang w:eastAsia="en-US"/>
    </w:rPr>
  </w:style>
  <w:style w:type="character" w:customStyle="1" w:styleId="af9">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basedOn w:val="a1"/>
    <w:uiPriority w:val="34"/>
    <w:qFormat/>
    <w:locked/>
    <w:rPr>
      <w:rFonts w:ascii="宋体" w:hAnsi="宋体"/>
    </w:rPr>
  </w:style>
  <w:style w:type="paragraph" w:customStyle="1" w:styleId="Default">
    <w:name w:val="Default"/>
    <w:rsid w:val="006A7CD7"/>
    <w:pPr>
      <w:widowControl w:val="0"/>
      <w:autoSpaceDE w:val="0"/>
      <w:autoSpaceDN w:val="0"/>
      <w:adjustRightInd w:val="0"/>
      <w:spacing w:after="0" w:line="240" w:lineRule="auto"/>
    </w:pPr>
    <w:rPr>
      <w:color w:val="000000"/>
      <w:sz w:val="24"/>
      <w:szCs w:val="24"/>
      <w:lang w:val="en-US"/>
    </w:rPr>
  </w:style>
  <w:style w:type="paragraph" w:customStyle="1" w:styleId="Figuretitle">
    <w:name w:val="Figure_title"/>
    <w:basedOn w:val="a0"/>
    <w:next w:val="a0"/>
    <w:link w:val="FiguretitleChar"/>
    <w:rsid w:val="00F44D0A"/>
    <w:pPr>
      <w:keepLines/>
      <w:widowControl/>
      <w:tabs>
        <w:tab w:val="left" w:pos="794"/>
        <w:tab w:val="left" w:pos="1191"/>
        <w:tab w:val="left" w:pos="1588"/>
        <w:tab w:val="left" w:pos="1985"/>
      </w:tabs>
      <w:overflowPunct w:val="0"/>
      <w:autoSpaceDE w:val="0"/>
      <w:autoSpaceDN w:val="0"/>
      <w:adjustRightInd w:val="0"/>
      <w:spacing w:beforeLines="50" w:before="50" w:after="120" w:line="240" w:lineRule="auto"/>
      <w:jc w:val="center"/>
      <w:textAlignment w:val="baseline"/>
    </w:pPr>
    <w:rPr>
      <w:rFonts w:ascii="Times New Roman" w:eastAsia="Batang" w:hAnsi="Times New Roman" w:cs="Times New Roman"/>
      <w:b/>
      <w:kern w:val="0"/>
      <w:sz w:val="20"/>
      <w:szCs w:val="20"/>
      <w:lang w:val="en-GB" w:eastAsia="en-US"/>
    </w:rPr>
  </w:style>
  <w:style w:type="character" w:customStyle="1" w:styleId="FiguretitleChar">
    <w:name w:val="Figure_title Char"/>
    <w:link w:val="Figuretitle"/>
    <w:rsid w:val="00F44D0A"/>
    <w:rPr>
      <w:rFonts w:eastAsia="Batang"/>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24019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_1.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f16bce04921bcdfac57d53b2e651eb81">
  <xsd:schema xmlns:xsd="http://www.w3.org/2001/XMLSchema" xmlns:xs="http://www.w3.org/2001/XMLSchema" xmlns:p="http://schemas.microsoft.com/office/2006/metadata/properties" xmlns:ns3="4005da23-47eb-47c1-b23e-77bd3eb6a176" xmlns:ns4="98268a45-3bf3-4b2f-bb0c-8ef524ddf665" targetNamespace="http://schemas.microsoft.com/office/2006/metadata/properties" ma:root="true" ma:fieldsID="0f6b328dc636b92149a372eff2905eea" ns3:_="" ns4:_="">
    <xsd:import namespace="4005da23-47eb-47c1-b23e-77bd3eb6a176"/>
    <xsd:import namespace="98268a45-3bf3-4b2f-bb0c-8ef524ddf66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33D2D-6AAD-41B1-9A57-A3341DB19C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05da23-47eb-47c1-b23e-77bd3eb6a176"/>
    <ds:schemaRef ds:uri="98268a45-3bf3-4b2f-bb0c-8ef524ddf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4.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0162AFD-35A9-4FAF-A88B-C34E39160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30</Pages>
  <Words>10485</Words>
  <Characters>59769</Characters>
  <Application>Microsoft Office Word</Application>
  <DocSecurity>0</DocSecurity>
  <Lines>498</Lines>
  <Paragraphs>140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P R C</Company>
  <LinksUpToDate>false</LinksUpToDate>
  <CharactersWithSpaces>70114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301</cp:revision>
  <dcterms:created xsi:type="dcterms:W3CDTF">2021-02-05T09:37:00Z</dcterms:created>
  <dcterms:modified xsi:type="dcterms:W3CDTF">2021-04-12T07:32:00Z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0x010100D9D26E9BA9D634419308D1AF46A0D7D6</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2052-11.8.2.9022</vt:lpwstr>
  </property>
  <property fmtid="{D5CDD505-2E9C-101B-9397-08002B2CF9AE}" pid="5" name="_2015_ms_pID_725343">
    <vt:lpwstr>(3)zeGbat0prOf0Dr9aJJ18aZG6s4hko8kerjBt8d2X/NaxRjkg4uTG5DBSYEAzNH6C5KPerb0Z
tx7Fj9ZnDQv4LDR5FllEFy+lJBLfSTPbqWQ/9xhsUroHf0982ToKZ/IAIrl7/50yuGV13JfI
t02hXwMJcX+4XAFBjE4khLALJUzATwY9EzIF5/8l6ZKiMIW/zzsFVCnOgaPYIne4+XjvfHKH
PLr2pSsXO2NtuKdp1Q</vt:lpwstr>
  </property>
  <property fmtid="{D5CDD505-2E9C-101B-9397-08002B2CF9AE}" pid="6" name="_2015_ms_pID_7253431">
    <vt:lpwstr>WPNHVBvpQLceXLR+7MPdWD7dEQ3WzJ7/XxfFy5XIWs1R8Va4fBKdu2
90GXz8UCP3Btm6K1k/eJk/IXgk2/PCBZC4RMZEFId/TPikICCv+cdlGdBeX78cpMe67DfYlP
0ANZIVGIR2BYSPhYldMzS0gf6wHKXbla+aVzxHnQOHoEu4bY7Unp3dyV807Dekb2o/PDxz1t
0DZ8uvjA0720J5O6Uqky17vkSVUhc/auy39t</vt:lpwstr>
  </property>
  <property fmtid="{D5CDD505-2E9C-101B-9397-08002B2CF9AE}" pid="7" name="NSCPROP_SA">
    <vt:lpwstr>C:\mySingle\TEMP\R1-20xxxxx - [103-e-NR-CovEnh-04] - v138_QC_Samsung.docx</vt:lpwstr>
  </property>
  <property fmtid="{D5CDD505-2E9C-101B-9397-08002B2CF9AE}" pid="8" name="_2015_ms_pID_7253432">
    <vt:lpwstr>eg==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1612349839</vt:lpwstr>
  </property>
</Properties>
</file>